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90DD8" w:rsidRDefault="00B90DD8">
      <w:pPr>
        <w:pStyle w:val="Tekstpodstawowy"/>
        <w:spacing w:before="39"/>
        <w:rPr>
          <w:rFonts w:ascii="Times New Roman"/>
          <w:b w:val="0"/>
        </w:rPr>
      </w:pPr>
    </w:p>
    <w:p w:rsidR="00B90DD8" w:rsidRDefault="00690C41">
      <w:pPr>
        <w:pStyle w:val="Tekstpodstawowy"/>
        <w:ind w:left="255" w:right="391"/>
        <w:jc w:val="center"/>
      </w:pPr>
      <w:r>
        <w:rPr>
          <w:color w:val="252525"/>
        </w:rPr>
        <w:t>ZAPYTANIE</w:t>
      </w:r>
      <w:r>
        <w:rPr>
          <w:color w:val="252525"/>
          <w:spacing w:val="-8"/>
        </w:rPr>
        <w:t xml:space="preserve"> </w:t>
      </w:r>
      <w:r>
        <w:rPr>
          <w:color w:val="252525"/>
        </w:rPr>
        <w:t>OFERTOWE</w:t>
      </w:r>
      <w:r>
        <w:rPr>
          <w:color w:val="252525"/>
          <w:spacing w:val="-8"/>
        </w:rPr>
        <w:t xml:space="preserve"> </w:t>
      </w:r>
      <w:r>
        <w:rPr>
          <w:color w:val="252525"/>
          <w:spacing w:val="-4"/>
        </w:rPr>
        <w:t>NUMER</w:t>
      </w:r>
    </w:p>
    <w:p w:rsidR="00B90DD8" w:rsidRDefault="008C697E">
      <w:pPr>
        <w:pStyle w:val="Tekstpodstawowy"/>
        <w:spacing w:before="39"/>
        <w:ind w:left="391" w:right="136"/>
        <w:jc w:val="center"/>
      </w:pPr>
      <w:r>
        <w:rPr>
          <w:color w:val="252525"/>
          <w:spacing w:val="-2"/>
        </w:rPr>
        <w:t>2</w:t>
      </w:r>
      <w:r w:rsidR="00D65549">
        <w:rPr>
          <w:color w:val="252525"/>
          <w:spacing w:val="-2"/>
        </w:rPr>
        <w:t>/0</w:t>
      </w:r>
      <w:r w:rsidR="00391DE3">
        <w:rPr>
          <w:color w:val="252525"/>
          <w:spacing w:val="-2"/>
        </w:rPr>
        <w:t>4</w:t>
      </w:r>
      <w:r w:rsidR="00D65549">
        <w:rPr>
          <w:color w:val="252525"/>
          <w:spacing w:val="-2"/>
        </w:rPr>
        <w:t>/2026</w:t>
      </w:r>
    </w:p>
    <w:p w:rsidR="00B90DD8" w:rsidRDefault="00B90DD8">
      <w:pPr>
        <w:spacing w:before="115" w:after="1"/>
        <w:rPr>
          <w:b/>
          <w:sz w:val="20"/>
        </w:rPr>
      </w:pPr>
    </w:p>
    <w:tbl>
      <w:tblPr>
        <w:tblStyle w:val="TableNormal"/>
        <w:tblW w:w="0" w:type="auto"/>
        <w:tblInd w:w="151" w:type="dxa"/>
        <w:tblBorders>
          <w:top w:val="thickThinMediumGap" w:sz="6" w:space="0" w:color="000000"/>
          <w:left w:val="thickThinMediumGap" w:sz="6" w:space="0" w:color="000000"/>
          <w:bottom w:val="thickThinMediumGap" w:sz="6" w:space="0" w:color="000000"/>
          <w:right w:val="thickThinMediumGap" w:sz="6" w:space="0" w:color="000000"/>
          <w:insideH w:val="thickThinMediumGap" w:sz="6" w:space="0" w:color="000000"/>
          <w:insideV w:val="thickThinMediumGap" w:sz="6" w:space="0" w:color="000000"/>
        </w:tblBorders>
        <w:tblLayout w:type="fixed"/>
        <w:tblLook w:val="01E0" w:firstRow="1" w:lastRow="1" w:firstColumn="1" w:lastColumn="1" w:noHBand="0" w:noVBand="0"/>
      </w:tblPr>
      <w:tblGrid>
        <w:gridCol w:w="1849"/>
        <w:gridCol w:w="8499"/>
      </w:tblGrid>
      <w:tr w:rsidR="00B90DD8">
        <w:trPr>
          <w:trHeight w:val="427"/>
        </w:trPr>
        <w:tc>
          <w:tcPr>
            <w:tcW w:w="10348" w:type="dxa"/>
            <w:gridSpan w:val="2"/>
            <w:tcBorders>
              <w:bottom w:val="single" w:sz="4" w:space="0" w:color="000000"/>
            </w:tcBorders>
          </w:tcPr>
          <w:p w:rsidR="00B90DD8" w:rsidRDefault="00D65549" w:rsidP="00391DE3">
            <w:pPr>
              <w:pStyle w:val="TableParagraph"/>
              <w:spacing w:before="85"/>
              <w:ind w:right="61"/>
              <w:jc w:val="right"/>
              <w:rPr>
                <w:i/>
                <w:sz w:val="20"/>
              </w:rPr>
            </w:pPr>
            <w:r>
              <w:rPr>
                <w:i/>
                <w:color w:val="252525"/>
                <w:sz w:val="20"/>
              </w:rPr>
              <w:t>Modliborzyce</w:t>
            </w:r>
            <w:r w:rsidR="00690C41" w:rsidRPr="00687AFE">
              <w:rPr>
                <w:i/>
                <w:sz w:val="20"/>
              </w:rPr>
              <w:t>,</w:t>
            </w:r>
            <w:r w:rsidR="00690C41" w:rsidRPr="00687AFE">
              <w:rPr>
                <w:i/>
                <w:spacing w:val="-11"/>
                <w:sz w:val="20"/>
              </w:rPr>
              <w:t xml:space="preserve"> </w:t>
            </w:r>
            <w:r>
              <w:rPr>
                <w:i/>
                <w:spacing w:val="-11"/>
                <w:sz w:val="20"/>
              </w:rPr>
              <w:t>2</w:t>
            </w:r>
            <w:r w:rsidR="00391DE3">
              <w:rPr>
                <w:i/>
                <w:spacing w:val="-11"/>
                <w:sz w:val="20"/>
              </w:rPr>
              <w:t>0</w:t>
            </w:r>
            <w:r>
              <w:rPr>
                <w:i/>
                <w:sz w:val="20"/>
              </w:rPr>
              <w:t>.0</w:t>
            </w:r>
            <w:r w:rsidR="00391DE3">
              <w:rPr>
                <w:i/>
                <w:sz w:val="20"/>
              </w:rPr>
              <w:t>4</w:t>
            </w:r>
            <w:r w:rsidR="00690C41" w:rsidRPr="00687AFE">
              <w:rPr>
                <w:i/>
                <w:sz w:val="20"/>
              </w:rPr>
              <w:t>.202</w:t>
            </w:r>
            <w:r>
              <w:rPr>
                <w:i/>
                <w:sz w:val="20"/>
              </w:rPr>
              <w:t>6</w:t>
            </w:r>
            <w:r w:rsidR="00690C41" w:rsidRPr="00687AFE">
              <w:rPr>
                <w:i/>
                <w:spacing w:val="-9"/>
                <w:sz w:val="20"/>
              </w:rPr>
              <w:t xml:space="preserve"> </w:t>
            </w:r>
            <w:r w:rsidR="00690C41" w:rsidRPr="00687AFE">
              <w:rPr>
                <w:i/>
                <w:spacing w:val="-5"/>
                <w:sz w:val="20"/>
              </w:rPr>
              <w:t>r.</w:t>
            </w:r>
          </w:p>
        </w:tc>
      </w:tr>
      <w:tr w:rsidR="00B90DD8">
        <w:trPr>
          <w:trHeight w:val="280"/>
        </w:trPr>
        <w:tc>
          <w:tcPr>
            <w:tcW w:w="10348" w:type="dxa"/>
            <w:gridSpan w:val="2"/>
            <w:tcBorders>
              <w:top w:val="single" w:sz="4" w:space="0" w:color="000000"/>
              <w:bottom w:val="single" w:sz="4" w:space="0" w:color="000000"/>
            </w:tcBorders>
            <w:shd w:val="clear" w:color="auto" w:fill="F1F1F1"/>
          </w:tcPr>
          <w:p w:rsidR="00B90DD8" w:rsidRDefault="00690C41">
            <w:pPr>
              <w:pStyle w:val="TableParagraph"/>
              <w:spacing w:before="1"/>
              <w:ind w:right="61"/>
              <w:jc w:val="right"/>
              <w:rPr>
                <w:i/>
                <w:sz w:val="20"/>
              </w:rPr>
            </w:pPr>
            <w:r>
              <w:rPr>
                <w:i/>
                <w:color w:val="252525"/>
                <w:sz w:val="20"/>
              </w:rPr>
              <w:t>Do</w:t>
            </w:r>
            <w:r>
              <w:rPr>
                <w:i/>
                <w:color w:val="252525"/>
                <w:spacing w:val="-8"/>
                <w:sz w:val="20"/>
              </w:rPr>
              <w:t xml:space="preserve"> </w:t>
            </w:r>
            <w:r>
              <w:rPr>
                <w:i/>
                <w:color w:val="252525"/>
                <w:sz w:val="20"/>
              </w:rPr>
              <w:t>wszystkich</w:t>
            </w:r>
            <w:r>
              <w:rPr>
                <w:i/>
                <w:color w:val="252525"/>
                <w:spacing w:val="-7"/>
                <w:sz w:val="20"/>
              </w:rPr>
              <w:t xml:space="preserve"> </w:t>
            </w:r>
            <w:r>
              <w:rPr>
                <w:i/>
                <w:color w:val="252525"/>
                <w:spacing w:val="-2"/>
                <w:sz w:val="20"/>
              </w:rPr>
              <w:t>zainteresowanych</w:t>
            </w:r>
          </w:p>
        </w:tc>
      </w:tr>
      <w:tr w:rsidR="00B90DD8" w:rsidTr="00617881">
        <w:trPr>
          <w:trHeight w:val="1037"/>
        </w:trPr>
        <w:tc>
          <w:tcPr>
            <w:tcW w:w="1849" w:type="dxa"/>
            <w:tcBorders>
              <w:top w:val="single" w:sz="4" w:space="0" w:color="000000"/>
              <w:bottom w:val="single" w:sz="4" w:space="0" w:color="000000"/>
              <w:right w:val="single" w:sz="4" w:space="0" w:color="000000"/>
            </w:tcBorders>
            <w:shd w:val="clear" w:color="auto" w:fill="DFDFDF"/>
          </w:tcPr>
          <w:p w:rsidR="00B90DD8" w:rsidRDefault="00B90DD8">
            <w:pPr>
              <w:pStyle w:val="TableParagraph"/>
              <w:spacing w:before="179"/>
              <w:rPr>
                <w:b/>
                <w:sz w:val="20"/>
              </w:rPr>
            </w:pPr>
          </w:p>
          <w:p w:rsidR="00B90DD8" w:rsidRDefault="00690C41">
            <w:pPr>
              <w:pStyle w:val="TableParagraph"/>
              <w:ind w:left="93"/>
              <w:rPr>
                <w:b/>
                <w:sz w:val="20"/>
              </w:rPr>
            </w:pPr>
            <w:r>
              <w:rPr>
                <w:b/>
                <w:color w:val="252525"/>
                <w:spacing w:val="-2"/>
                <w:sz w:val="20"/>
              </w:rPr>
              <w:t>Zamawiający:</w:t>
            </w:r>
          </w:p>
        </w:tc>
        <w:tc>
          <w:tcPr>
            <w:tcW w:w="8499" w:type="dxa"/>
            <w:tcBorders>
              <w:top w:val="single" w:sz="4" w:space="0" w:color="000000"/>
              <w:left w:val="single" w:sz="4" w:space="0" w:color="000000"/>
              <w:bottom w:val="single" w:sz="4" w:space="0" w:color="000000"/>
            </w:tcBorders>
          </w:tcPr>
          <w:p w:rsidR="00D65549" w:rsidRPr="00D65549" w:rsidRDefault="00D65549" w:rsidP="00D65549">
            <w:pPr>
              <w:widowControl/>
              <w:autoSpaceDE/>
              <w:autoSpaceDN/>
              <w:jc w:val="both"/>
              <w:rPr>
                <w:rFonts w:ascii="Calibri" w:eastAsia="Times New Roman" w:hAnsi="Calibri" w:cs="Times New Roman"/>
                <w:bCs/>
                <w:szCs w:val="24"/>
                <w:lang w:eastAsia="pl-PL"/>
              </w:rPr>
            </w:pPr>
            <w:r w:rsidRPr="00D65549">
              <w:rPr>
                <w:rFonts w:ascii="Calibri" w:eastAsia="Times New Roman" w:hAnsi="Calibri" w:cs="Times New Roman"/>
                <w:bCs/>
                <w:szCs w:val="24"/>
                <w:lang w:eastAsia="pl-PL"/>
              </w:rPr>
              <w:t>Zakład Przetwórstwa Mięsa MATTHIAS Sp. z o.o.</w:t>
            </w:r>
          </w:p>
          <w:p w:rsidR="00D65549" w:rsidRPr="00D65549" w:rsidRDefault="00D65549" w:rsidP="00D65549">
            <w:pPr>
              <w:widowControl/>
              <w:autoSpaceDE/>
              <w:autoSpaceDN/>
              <w:jc w:val="both"/>
              <w:rPr>
                <w:rFonts w:ascii="Calibri" w:eastAsia="Times New Roman" w:hAnsi="Calibri" w:cs="Times New Roman"/>
                <w:bCs/>
                <w:szCs w:val="24"/>
                <w:lang w:eastAsia="pl-PL"/>
              </w:rPr>
            </w:pPr>
            <w:r w:rsidRPr="00D65549">
              <w:rPr>
                <w:rFonts w:ascii="Calibri" w:eastAsia="Times New Roman" w:hAnsi="Calibri" w:cs="Times New Roman"/>
                <w:bCs/>
                <w:szCs w:val="24"/>
                <w:lang w:eastAsia="pl-PL"/>
              </w:rPr>
              <w:t>Kolonia Zamek 48</w:t>
            </w:r>
          </w:p>
          <w:p w:rsidR="00D65549" w:rsidRPr="00D65549" w:rsidRDefault="00D65549" w:rsidP="00D65549">
            <w:pPr>
              <w:widowControl/>
              <w:autoSpaceDE/>
              <w:autoSpaceDN/>
              <w:jc w:val="both"/>
              <w:rPr>
                <w:rFonts w:ascii="Calibri" w:eastAsia="Times New Roman" w:hAnsi="Calibri" w:cs="Times New Roman"/>
                <w:bCs/>
                <w:szCs w:val="24"/>
                <w:lang w:eastAsia="pl-PL"/>
              </w:rPr>
            </w:pPr>
            <w:r w:rsidRPr="00D65549">
              <w:rPr>
                <w:rFonts w:ascii="Calibri" w:eastAsia="Times New Roman" w:hAnsi="Calibri" w:cs="Times New Roman"/>
                <w:bCs/>
                <w:szCs w:val="24"/>
                <w:lang w:eastAsia="pl-PL"/>
              </w:rPr>
              <w:t>23-310 Modliborzyce</w:t>
            </w:r>
          </w:p>
          <w:p w:rsidR="00B90DD8" w:rsidRPr="00D65549" w:rsidRDefault="00D65549" w:rsidP="00D65549">
            <w:pPr>
              <w:widowControl/>
              <w:autoSpaceDE/>
              <w:autoSpaceDN/>
              <w:jc w:val="both"/>
              <w:rPr>
                <w:rFonts w:ascii="Calibri" w:eastAsia="Times New Roman" w:hAnsi="Calibri" w:cs="Times New Roman"/>
                <w:bCs/>
                <w:szCs w:val="24"/>
                <w:lang w:eastAsia="pl-PL"/>
              </w:rPr>
            </w:pPr>
            <w:r w:rsidRPr="00D65549">
              <w:rPr>
                <w:rFonts w:ascii="Calibri" w:eastAsia="Times New Roman" w:hAnsi="Calibri" w:cs="Times New Roman"/>
                <w:bCs/>
                <w:szCs w:val="24"/>
                <w:lang w:eastAsia="pl-PL"/>
              </w:rPr>
              <w:t>NIP: 8621531293</w:t>
            </w:r>
          </w:p>
        </w:tc>
      </w:tr>
      <w:tr w:rsidR="00B90DD8" w:rsidTr="000D21EB">
        <w:trPr>
          <w:trHeight w:val="2527"/>
        </w:trPr>
        <w:tc>
          <w:tcPr>
            <w:tcW w:w="1849" w:type="dxa"/>
            <w:tcBorders>
              <w:top w:val="single" w:sz="4" w:space="0" w:color="000000"/>
              <w:bottom w:val="single" w:sz="4" w:space="0" w:color="000000"/>
              <w:right w:val="single" w:sz="4" w:space="0" w:color="000000"/>
            </w:tcBorders>
            <w:shd w:val="clear" w:color="auto" w:fill="DFDFDF"/>
          </w:tcPr>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spacing w:before="148"/>
              <w:rPr>
                <w:b/>
                <w:sz w:val="20"/>
              </w:rPr>
            </w:pPr>
          </w:p>
          <w:p w:rsidR="00B90DD8" w:rsidRDefault="00690C41">
            <w:pPr>
              <w:pStyle w:val="TableParagraph"/>
              <w:ind w:left="93"/>
              <w:rPr>
                <w:b/>
                <w:sz w:val="20"/>
              </w:rPr>
            </w:pPr>
            <w:r>
              <w:rPr>
                <w:b/>
                <w:color w:val="252525"/>
                <w:sz w:val="20"/>
              </w:rPr>
              <w:t>Opis</w:t>
            </w:r>
            <w:r>
              <w:rPr>
                <w:b/>
                <w:color w:val="252525"/>
                <w:spacing w:val="-6"/>
                <w:sz w:val="20"/>
              </w:rPr>
              <w:t xml:space="preserve"> </w:t>
            </w:r>
            <w:r>
              <w:rPr>
                <w:b/>
                <w:color w:val="252525"/>
                <w:spacing w:val="-2"/>
                <w:sz w:val="20"/>
              </w:rPr>
              <w:t>projektu:</w:t>
            </w:r>
          </w:p>
        </w:tc>
        <w:tc>
          <w:tcPr>
            <w:tcW w:w="8499" w:type="dxa"/>
            <w:tcBorders>
              <w:top w:val="single" w:sz="4" w:space="0" w:color="000000"/>
              <w:left w:val="single" w:sz="4" w:space="0" w:color="000000"/>
              <w:bottom w:val="single" w:sz="4" w:space="0" w:color="000000"/>
            </w:tcBorders>
          </w:tcPr>
          <w:p w:rsidR="00260A3A" w:rsidRDefault="00A93598" w:rsidP="00690C41">
            <w:pPr>
              <w:pStyle w:val="TableParagraph"/>
              <w:spacing w:before="3"/>
              <w:ind w:left="117"/>
              <w:jc w:val="both"/>
              <w:rPr>
                <w:color w:val="252525"/>
                <w:sz w:val="20"/>
              </w:rPr>
            </w:pPr>
            <w:r w:rsidRPr="00A93598">
              <w:rPr>
                <w:color w:val="252525"/>
                <w:sz w:val="20"/>
              </w:rPr>
              <w:t xml:space="preserve">Celem zamówienia jest </w:t>
            </w:r>
            <w:r w:rsidR="008C697E">
              <w:rPr>
                <w:color w:val="252525"/>
                <w:sz w:val="20"/>
              </w:rPr>
              <w:t>zakup pilarki do osłonek</w:t>
            </w:r>
            <w:r w:rsidR="00D65549">
              <w:rPr>
                <w:color w:val="252525"/>
                <w:sz w:val="20"/>
              </w:rPr>
              <w:t>.</w:t>
            </w:r>
          </w:p>
          <w:p w:rsidR="00A93598" w:rsidRDefault="00A93598" w:rsidP="00690C41">
            <w:pPr>
              <w:pStyle w:val="TableParagraph"/>
              <w:spacing w:before="3"/>
              <w:ind w:left="117"/>
              <w:jc w:val="both"/>
              <w:rPr>
                <w:color w:val="252525"/>
                <w:sz w:val="20"/>
              </w:rPr>
            </w:pPr>
          </w:p>
          <w:p w:rsidR="00D97A98" w:rsidRPr="00D97A98" w:rsidRDefault="00690C41" w:rsidP="00F91A87">
            <w:pPr>
              <w:pStyle w:val="TableParagraph"/>
              <w:spacing w:line="276" w:lineRule="auto"/>
              <w:ind w:left="117" w:right="57"/>
              <w:rPr>
                <w:color w:val="252525"/>
                <w:sz w:val="20"/>
              </w:rPr>
            </w:pPr>
            <w:r>
              <w:rPr>
                <w:color w:val="252525"/>
                <w:sz w:val="20"/>
              </w:rPr>
              <w:t xml:space="preserve">W związku z realizacją przez </w:t>
            </w:r>
            <w:r w:rsidR="00D65549" w:rsidRPr="00D65549">
              <w:rPr>
                <w:bCs/>
                <w:color w:val="252525"/>
                <w:sz w:val="20"/>
              </w:rPr>
              <w:t xml:space="preserve">Zakład Przetwórstwa Mięsa MATTHIAS Sp. z o.o. </w:t>
            </w:r>
            <w:r w:rsidR="00D65549" w:rsidRPr="00D65549">
              <w:rPr>
                <w:color w:val="252525"/>
                <w:sz w:val="20"/>
              </w:rPr>
              <w:t>projektu pt. „Wdrożenie do działalności przedsiębiorstwa „ZAKŁAD PRZETWÓRSTWA MIĘSA "MATTHIAS" SPÓŁKA Z OGRANICZONĄ ODPOWIEDZIALNOŚCIĄ” innowacji produktowej w postaci parówek funkcjonalnych wzbogaconych w beta-</w:t>
            </w:r>
            <w:proofErr w:type="spellStart"/>
            <w:r w:rsidR="00D65549" w:rsidRPr="00D65549">
              <w:rPr>
                <w:color w:val="252525"/>
                <w:sz w:val="20"/>
              </w:rPr>
              <w:t>glukan</w:t>
            </w:r>
            <w:proofErr w:type="spellEnd"/>
            <w:r w:rsidR="00D65549" w:rsidRPr="00D65549">
              <w:rPr>
                <w:color w:val="252525"/>
                <w:sz w:val="20"/>
              </w:rPr>
              <w:t xml:space="preserve"> o podwyższonej wartości odżywczej, będących wynikiem przeprowadzonych prac B+R.” współfinansowanego ze środków europejskich w ramach Programu Fundusze Europejskie dla Lubelskiego 2021-2027, działanie 1.3 Badania i innowacje w sektorze przedsiębiorstw, priorytet I Badania naukowe i innowacje (umowa o dofinansowanie FELU.01.03-IP.01-0073/25-00)</w:t>
            </w:r>
            <w:r>
              <w:rPr>
                <w:color w:val="252525"/>
                <w:sz w:val="20"/>
              </w:rPr>
              <w:t xml:space="preserve">, </w:t>
            </w:r>
            <w:r w:rsidR="00260A3A" w:rsidRPr="00260A3A">
              <w:rPr>
                <w:color w:val="252525"/>
                <w:sz w:val="20"/>
              </w:rPr>
              <w:t xml:space="preserve">zapraszamy do składania ofert na: </w:t>
            </w:r>
            <w:r w:rsidR="00D65549" w:rsidRPr="00D65549">
              <w:rPr>
                <w:color w:val="252525"/>
                <w:sz w:val="20"/>
              </w:rPr>
              <w:t xml:space="preserve">zakup </w:t>
            </w:r>
            <w:r w:rsidR="00F91A87">
              <w:rPr>
                <w:color w:val="252525"/>
                <w:sz w:val="20"/>
              </w:rPr>
              <w:t>pilarki do osłonek</w:t>
            </w:r>
          </w:p>
        </w:tc>
      </w:tr>
      <w:tr w:rsidR="00B90DD8" w:rsidTr="000D21EB">
        <w:trPr>
          <w:trHeight w:val="635"/>
        </w:trPr>
        <w:tc>
          <w:tcPr>
            <w:tcW w:w="1849" w:type="dxa"/>
            <w:tcBorders>
              <w:top w:val="single" w:sz="4" w:space="0" w:color="000000"/>
              <w:bottom w:val="single" w:sz="4" w:space="0" w:color="000000"/>
              <w:right w:val="single" w:sz="4" w:space="0" w:color="000000"/>
            </w:tcBorders>
            <w:shd w:val="clear" w:color="auto" w:fill="DFDFDF"/>
          </w:tcPr>
          <w:p w:rsidR="00B90DD8" w:rsidRDefault="00690C41">
            <w:pPr>
              <w:pStyle w:val="TableParagraph"/>
              <w:spacing w:before="39"/>
              <w:ind w:left="93"/>
              <w:rPr>
                <w:b/>
                <w:sz w:val="20"/>
              </w:rPr>
            </w:pPr>
            <w:r>
              <w:rPr>
                <w:b/>
                <w:color w:val="252525"/>
                <w:sz w:val="20"/>
              </w:rPr>
              <w:t>Nazwa</w:t>
            </w:r>
            <w:r>
              <w:rPr>
                <w:b/>
                <w:color w:val="252525"/>
                <w:spacing w:val="40"/>
                <w:sz w:val="20"/>
              </w:rPr>
              <w:t xml:space="preserve">  </w:t>
            </w:r>
            <w:r>
              <w:rPr>
                <w:b/>
                <w:color w:val="252525"/>
                <w:spacing w:val="-2"/>
                <w:sz w:val="20"/>
              </w:rPr>
              <w:t>przedmiotu</w:t>
            </w:r>
          </w:p>
          <w:p w:rsidR="00B90DD8" w:rsidRDefault="00690C41">
            <w:pPr>
              <w:pStyle w:val="TableParagraph"/>
              <w:spacing w:before="37"/>
              <w:ind w:left="93"/>
              <w:rPr>
                <w:b/>
                <w:sz w:val="20"/>
              </w:rPr>
            </w:pPr>
            <w:r>
              <w:rPr>
                <w:b/>
                <w:color w:val="252525"/>
                <w:spacing w:val="-2"/>
                <w:sz w:val="20"/>
              </w:rPr>
              <w:t>zamówienia:</w:t>
            </w:r>
          </w:p>
        </w:tc>
        <w:tc>
          <w:tcPr>
            <w:tcW w:w="8499" w:type="dxa"/>
            <w:tcBorders>
              <w:top w:val="single" w:sz="4" w:space="0" w:color="000000"/>
              <w:left w:val="single" w:sz="4" w:space="0" w:color="000000"/>
              <w:bottom w:val="single" w:sz="4" w:space="0" w:color="000000"/>
            </w:tcBorders>
          </w:tcPr>
          <w:p w:rsidR="00B90DD8" w:rsidRPr="000D21EB" w:rsidRDefault="00260A3A" w:rsidP="008C697E">
            <w:pPr>
              <w:pStyle w:val="TableParagraph"/>
              <w:spacing w:before="3"/>
              <w:ind w:left="117"/>
              <w:jc w:val="both"/>
              <w:rPr>
                <w:color w:val="252525"/>
                <w:sz w:val="20"/>
              </w:rPr>
            </w:pPr>
            <w:r w:rsidRPr="00260A3A">
              <w:rPr>
                <w:color w:val="252525"/>
                <w:sz w:val="20"/>
              </w:rPr>
              <w:t xml:space="preserve">Przedmiotem zamówienia jest </w:t>
            </w:r>
            <w:r w:rsidR="00D65549" w:rsidRPr="00D65549">
              <w:rPr>
                <w:color w:val="252525"/>
                <w:sz w:val="20"/>
              </w:rPr>
              <w:t xml:space="preserve">zakup </w:t>
            </w:r>
            <w:r w:rsidR="008C697E">
              <w:rPr>
                <w:color w:val="252525"/>
                <w:sz w:val="20"/>
              </w:rPr>
              <w:t>pilarki do osłonek</w:t>
            </w:r>
          </w:p>
        </w:tc>
      </w:tr>
      <w:tr w:rsidR="00B90DD8" w:rsidTr="00693120">
        <w:trPr>
          <w:trHeight w:val="1408"/>
        </w:trPr>
        <w:tc>
          <w:tcPr>
            <w:tcW w:w="1849" w:type="dxa"/>
            <w:tcBorders>
              <w:top w:val="single" w:sz="4" w:space="0" w:color="000000"/>
              <w:bottom w:val="nil"/>
              <w:right w:val="single" w:sz="4" w:space="0" w:color="000000"/>
            </w:tcBorders>
            <w:shd w:val="clear" w:color="auto" w:fill="DFDFDF"/>
          </w:tcPr>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spacing w:before="138"/>
              <w:rPr>
                <w:b/>
                <w:sz w:val="20"/>
              </w:rPr>
            </w:pPr>
          </w:p>
          <w:p w:rsidR="00B90DD8" w:rsidRDefault="00690C41">
            <w:pPr>
              <w:pStyle w:val="TableParagraph"/>
              <w:spacing w:line="276" w:lineRule="auto"/>
              <w:ind w:left="93" w:right="352"/>
              <w:rPr>
                <w:b/>
                <w:sz w:val="20"/>
              </w:rPr>
            </w:pPr>
            <w:r>
              <w:rPr>
                <w:b/>
                <w:color w:val="252525"/>
                <w:sz w:val="20"/>
              </w:rPr>
              <w:t>Szczegółowy</w:t>
            </w:r>
            <w:r>
              <w:rPr>
                <w:b/>
                <w:color w:val="252525"/>
                <w:spacing w:val="-12"/>
                <w:sz w:val="20"/>
              </w:rPr>
              <w:t xml:space="preserve"> </w:t>
            </w:r>
            <w:r>
              <w:rPr>
                <w:b/>
                <w:color w:val="252525"/>
                <w:sz w:val="20"/>
              </w:rPr>
              <w:t xml:space="preserve">opis </w:t>
            </w:r>
            <w:r>
              <w:rPr>
                <w:b/>
                <w:color w:val="252525"/>
                <w:spacing w:val="-2"/>
                <w:sz w:val="20"/>
              </w:rPr>
              <w:t>przedmiotu zamówienia:</w:t>
            </w:r>
          </w:p>
        </w:tc>
        <w:tc>
          <w:tcPr>
            <w:tcW w:w="8499" w:type="dxa"/>
            <w:tcBorders>
              <w:top w:val="single" w:sz="4" w:space="0" w:color="000000"/>
              <w:left w:val="single" w:sz="4" w:space="0" w:color="000000"/>
              <w:bottom w:val="single" w:sz="4" w:space="0" w:color="000000"/>
            </w:tcBorders>
          </w:tcPr>
          <w:p w:rsidR="00D9660C" w:rsidRDefault="00D9660C" w:rsidP="00D9660C">
            <w:pPr>
              <w:adjustRightInd w:val="0"/>
              <w:rPr>
                <w:rFonts w:ascii="Times New Roman" w:hAnsi="Times New Roman" w:cs="Times New Roman"/>
                <w:color w:val="000000"/>
              </w:rPr>
            </w:pPr>
            <w:r w:rsidRPr="00E605EC">
              <w:rPr>
                <w:rFonts w:ascii="Times New Roman" w:hAnsi="Times New Roman" w:cs="Times New Roman"/>
                <w:color w:val="000000"/>
              </w:rPr>
              <w:t xml:space="preserve">Przedmiotem zadania jest </w:t>
            </w:r>
            <w:r w:rsidR="00D65549" w:rsidRPr="00D65549">
              <w:rPr>
                <w:rFonts w:ascii="Times New Roman" w:hAnsi="Times New Roman" w:cs="Times New Roman"/>
                <w:color w:val="000000"/>
              </w:rPr>
              <w:t xml:space="preserve">zakup </w:t>
            </w:r>
            <w:r w:rsidR="008C697E">
              <w:rPr>
                <w:rFonts w:ascii="Times New Roman" w:hAnsi="Times New Roman" w:cs="Times New Roman"/>
                <w:color w:val="000000"/>
              </w:rPr>
              <w:t>pilarki do osłonek</w:t>
            </w:r>
          </w:p>
          <w:p w:rsidR="00D65549" w:rsidRPr="00E605EC" w:rsidRDefault="00D65549" w:rsidP="00D9660C">
            <w:pPr>
              <w:adjustRightInd w:val="0"/>
              <w:rPr>
                <w:rFonts w:ascii="Times New Roman" w:hAnsi="Times New Roman" w:cs="Times New Roman"/>
                <w:color w:val="000000"/>
              </w:rPr>
            </w:pPr>
          </w:p>
          <w:p w:rsidR="008C697E" w:rsidRPr="008C697E" w:rsidRDefault="008C697E" w:rsidP="008C697E">
            <w:pPr>
              <w:adjustRightInd w:val="0"/>
              <w:rPr>
                <w:rFonts w:ascii="Times New Roman" w:hAnsi="Times New Roman" w:cs="Times New Roman"/>
                <w:color w:val="000000"/>
              </w:rPr>
            </w:pPr>
            <w:r w:rsidRPr="008C697E">
              <w:rPr>
                <w:rFonts w:ascii="Times New Roman" w:hAnsi="Times New Roman" w:cs="Times New Roman"/>
                <w:color w:val="000000"/>
              </w:rPr>
              <w:t xml:space="preserve">Nowy środek trwały. Urządzenie niezbędne do wdrożenia, umożliwiające zdejmowanie osłonek z parówek przy zachowaniu integralności produktów, co jest istotne dla parówek przeznaczonych do spożycia bez osłonki, wytwarzanych z wykorzystaniem nowej technologii. </w:t>
            </w:r>
          </w:p>
          <w:p w:rsidR="008C697E" w:rsidRPr="008C697E" w:rsidRDefault="008C697E" w:rsidP="008C697E">
            <w:pPr>
              <w:adjustRightInd w:val="0"/>
              <w:rPr>
                <w:rFonts w:ascii="Times New Roman" w:hAnsi="Times New Roman" w:cs="Times New Roman"/>
                <w:color w:val="000000"/>
              </w:rPr>
            </w:pPr>
            <w:r w:rsidRPr="008C697E">
              <w:rPr>
                <w:rFonts w:ascii="Times New Roman" w:hAnsi="Times New Roman" w:cs="Times New Roman"/>
                <w:color w:val="000000"/>
              </w:rPr>
              <w:t>Elementy urządzenia/parametry techniczne:</w:t>
            </w:r>
          </w:p>
          <w:p w:rsidR="008C697E" w:rsidRPr="008C697E" w:rsidRDefault="008C697E" w:rsidP="008C697E">
            <w:pPr>
              <w:adjustRightInd w:val="0"/>
              <w:rPr>
                <w:rFonts w:ascii="Times New Roman" w:hAnsi="Times New Roman" w:cs="Times New Roman"/>
                <w:color w:val="000000"/>
              </w:rPr>
            </w:pPr>
            <w:r w:rsidRPr="008C697E">
              <w:rPr>
                <w:rFonts w:ascii="Times New Roman" w:hAnsi="Times New Roman" w:cs="Times New Roman"/>
                <w:color w:val="000000"/>
              </w:rPr>
              <w:t>- min. długość parówki 35 mm</w:t>
            </w:r>
          </w:p>
          <w:p w:rsidR="0077763F" w:rsidRDefault="008C697E" w:rsidP="008C697E">
            <w:pPr>
              <w:adjustRightInd w:val="0"/>
              <w:rPr>
                <w:rFonts w:ascii="Times New Roman" w:hAnsi="Times New Roman" w:cs="Times New Roman"/>
                <w:color w:val="000000"/>
              </w:rPr>
            </w:pPr>
            <w:r w:rsidRPr="008C697E">
              <w:rPr>
                <w:rFonts w:ascii="Times New Roman" w:hAnsi="Times New Roman" w:cs="Times New Roman"/>
                <w:color w:val="000000"/>
              </w:rPr>
              <w:t>- maksymalna prędkość min. 200 m/,om</w:t>
            </w:r>
          </w:p>
          <w:p w:rsidR="008C697E" w:rsidRPr="008C697E" w:rsidRDefault="008C697E" w:rsidP="008C697E">
            <w:pPr>
              <w:adjustRightInd w:val="0"/>
              <w:rPr>
                <w:rFonts w:ascii="Times New Roman" w:hAnsi="Times New Roman" w:cs="Times New Roman"/>
                <w:color w:val="000000"/>
              </w:rPr>
            </w:pPr>
            <w:r w:rsidRPr="008C697E">
              <w:rPr>
                <w:rFonts w:ascii="Times New Roman" w:hAnsi="Times New Roman" w:cs="Times New Roman"/>
                <w:color w:val="000000"/>
              </w:rPr>
              <w:t>- mobilność urządz</w:t>
            </w:r>
            <w:r w:rsidR="004E676B">
              <w:rPr>
                <w:rFonts w:ascii="Times New Roman" w:hAnsi="Times New Roman" w:cs="Times New Roman"/>
                <w:color w:val="000000"/>
              </w:rPr>
              <w:t>e</w:t>
            </w:r>
            <w:r w:rsidRPr="008C697E">
              <w:rPr>
                <w:rFonts w:ascii="Times New Roman" w:hAnsi="Times New Roman" w:cs="Times New Roman"/>
                <w:color w:val="000000"/>
              </w:rPr>
              <w:t>nia</w:t>
            </w:r>
          </w:p>
          <w:p w:rsidR="008C697E" w:rsidRPr="008C697E" w:rsidRDefault="008C697E" w:rsidP="008C697E">
            <w:pPr>
              <w:adjustRightInd w:val="0"/>
              <w:rPr>
                <w:rFonts w:ascii="Times New Roman" w:hAnsi="Times New Roman" w:cs="Times New Roman"/>
                <w:color w:val="000000"/>
              </w:rPr>
            </w:pPr>
            <w:r w:rsidRPr="008C697E">
              <w:rPr>
                <w:rFonts w:ascii="Times New Roman" w:hAnsi="Times New Roman" w:cs="Times New Roman"/>
                <w:color w:val="000000"/>
              </w:rPr>
              <w:t>- zakres kalibrów od min. 12 śr. do min. 35 śr.</w:t>
            </w:r>
          </w:p>
          <w:p w:rsidR="008C697E" w:rsidRPr="008C697E" w:rsidRDefault="008C697E" w:rsidP="008C697E">
            <w:pPr>
              <w:adjustRightInd w:val="0"/>
              <w:rPr>
                <w:rFonts w:ascii="Times New Roman" w:hAnsi="Times New Roman" w:cs="Times New Roman"/>
                <w:color w:val="000000"/>
              </w:rPr>
            </w:pPr>
            <w:r>
              <w:rPr>
                <w:rFonts w:ascii="Times New Roman" w:hAnsi="Times New Roman" w:cs="Times New Roman"/>
                <w:color w:val="000000"/>
              </w:rPr>
              <w:t>- dla zas</w:t>
            </w:r>
            <w:r w:rsidRPr="008C697E">
              <w:rPr>
                <w:rFonts w:ascii="Times New Roman" w:hAnsi="Times New Roman" w:cs="Times New Roman"/>
                <w:color w:val="000000"/>
              </w:rPr>
              <w:t>tosowania osłonek typu '</w:t>
            </w:r>
            <w:proofErr w:type="spellStart"/>
            <w:r w:rsidRPr="008C697E">
              <w:rPr>
                <w:rFonts w:ascii="Times New Roman" w:hAnsi="Times New Roman" w:cs="Times New Roman"/>
                <w:color w:val="000000"/>
              </w:rPr>
              <w:t>easypeel</w:t>
            </w:r>
            <w:proofErr w:type="spellEnd"/>
            <w:r w:rsidRPr="008C697E">
              <w:rPr>
                <w:rFonts w:ascii="Times New Roman" w:hAnsi="Times New Roman" w:cs="Times New Roman"/>
                <w:color w:val="000000"/>
              </w:rPr>
              <w:t>'</w:t>
            </w:r>
          </w:p>
          <w:p w:rsidR="008C697E" w:rsidRPr="00E605EC" w:rsidRDefault="008C697E" w:rsidP="008C697E">
            <w:pPr>
              <w:adjustRightInd w:val="0"/>
              <w:rPr>
                <w:rFonts w:ascii="Times New Roman" w:hAnsi="Times New Roman" w:cs="Times New Roman"/>
                <w:color w:val="000000"/>
              </w:rPr>
            </w:pPr>
          </w:p>
          <w:p w:rsidR="00D9660C" w:rsidRPr="00E605EC" w:rsidRDefault="00D9660C" w:rsidP="00D9660C">
            <w:pPr>
              <w:adjustRightInd w:val="0"/>
              <w:rPr>
                <w:rFonts w:ascii="Times New Roman" w:hAnsi="Times New Roman" w:cs="Times New Roman"/>
                <w:color w:val="000000"/>
              </w:rPr>
            </w:pPr>
            <w:r w:rsidRPr="00E605EC">
              <w:rPr>
                <w:rFonts w:ascii="Times New Roman" w:hAnsi="Times New Roman" w:cs="Times New Roman"/>
                <w:color w:val="000000"/>
              </w:rPr>
              <w:t>Zamówienie obejmuje ponadto:</w:t>
            </w:r>
          </w:p>
          <w:p w:rsidR="00D9660C" w:rsidRPr="00E605EC" w:rsidRDefault="0077763F" w:rsidP="00D9660C">
            <w:pPr>
              <w:adjustRightInd w:val="0"/>
              <w:rPr>
                <w:rFonts w:ascii="Times New Roman" w:hAnsi="Times New Roman" w:cs="Times New Roman"/>
                <w:color w:val="000000"/>
              </w:rPr>
            </w:pPr>
            <w:r>
              <w:rPr>
                <w:rFonts w:ascii="Times New Roman" w:hAnsi="Times New Roman" w:cs="Times New Roman"/>
                <w:color w:val="000000"/>
              </w:rPr>
              <w:t>a) dostawę wraz z rozładunkiem i montażem</w:t>
            </w:r>
          </w:p>
          <w:p w:rsidR="00D9660C" w:rsidRPr="00E605EC" w:rsidRDefault="00D9660C" w:rsidP="00D9660C">
            <w:pPr>
              <w:adjustRightInd w:val="0"/>
              <w:rPr>
                <w:rFonts w:ascii="Times New Roman" w:hAnsi="Times New Roman" w:cs="Times New Roman"/>
                <w:color w:val="000000"/>
              </w:rPr>
            </w:pPr>
            <w:r w:rsidRPr="00E605EC">
              <w:rPr>
                <w:rFonts w:ascii="Times New Roman" w:hAnsi="Times New Roman" w:cs="Times New Roman"/>
                <w:color w:val="000000"/>
              </w:rPr>
              <w:t>b) kalibrację i uruchomienie urządzenia</w:t>
            </w:r>
          </w:p>
          <w:p w:rsidR="00D9660C" w:rsidRPr="00E605EC" w:rsidRDefault="00D9660C" w:rsidP="00D9660C">
            <w:pPr>
              <w:adjustRightInd w:val="0"/>
              <w:rPr>
                <w:rFonts w:ascii="Times New Roman" w:hAnsi="Times New Roman" w:cs="Times New Roman"/>
                <w:color w:val="000000"/>
              </w:rPr>
            </w:pPr>
            <w:r w:rsidRPr="00E605EC">
              <w:rPr>
                <w:rFonts w:ascii="Times New Roman" w:hAnsi="Times New Roman" w:cs="Times New Roman"/>
                <w:color w:val="000000"/>
              </w:rPr>
              <w:t>d) dostarczenie Zamawiającemu wszelkich dokumentów i informacji (niezależnie od ich formy) dotyczących eksploatacji urządzenia, w szczególności takich jak instrukcje obsługi;</w:t>
            </w:r>
          </w:p>
          <w:p w:rsidR="00D9660C" w:rsidRPr="00E605EC" w:rsidRDefault="00D9660C" w:rsidP="00D9660C">
            <w:pPr>
              <w:adjustRightInd w:val="0"/>
              <w:rPr>
                <w:rFonts w:ascii="Times New Roman" w:hAnsi="Times New Roman" w:cs="Times New Roman"/>
                <w:color w:val="000000"/>
              </w:rPr>
            </w:pPr>
            <w:r w:rsidRPr="00E605EC">
              <w:rPr>
                <w:rFonts w:ascii="Times New Roman" w:hAnsi="Times New Roman" w:cs="Times New Roman"/>
                <w:color w:val="000000"/>
              </w:rPr>
              <w:t>e) oznaczenie urządzenia znakiem CE oraz dostarczenie Zamawiającemu odpowiednich certyfikatów CE, a także wykonanie urządzenia zgodnie ze wszystkimi obowiązującymi przepisami, w tym Dyrektywą 2006/42/WE Parlamentu Europejskiego i Rady z dnia 17 maja 2006 r. w sprawie maszyn;</w:t>
            </w:r>
          </w:p>
          <w:p w:rsidR="005A73E6" w:rsidRDefault="005A73E6" w:rsidP="005A73E6">
            <w:pPr>
              <w:widowControl/>
              <w:adjustRightInd w:val="0"/>
              <w:rPr>
                <w:rFonts w:ascii="Arial" w:eastAsiaTheme="minorHAnsi" w:hAnsi="Arial" w:cs="Arial"/>
                <w:color w:val="000000"/>
                <w:sz w:val="20"/>
                <w:szCs w:val="20"/>
              </w:rPr>
            </w:pPr>
          </w:p>
          <w:p w:rsidR="005A73E6" w:rsidRPr="005A73E6" w:rsidRDefault="005A73E6" w:rsidP="005A73E6">
            <w:pPr>
              <w:widowControl/>
              <w:adjustRightInd w:val="0"/>
              <w:rPr>
                <w:rFonts w:ascii="Arial" w:eastAsiaTheme="minorHAnsi" w:hAnsi="Arial" w:cs="Arial"/>
                <w:color w:val="000000"/>
                <w:sz w:val="20"/>
                <w:szCs w:val="20"/>
              </w:rPr>
            </w:pPr>
            <w:r w:rsidRPr="005A73E6">
              <w:rPr>
                <w:rFonts w:ascii="Arial" w:eastAsiaTheme="minorHAnsi" w:hAnsi="Arial" w:cs="Arial"/>
                <w:color w:val="000000"/>
                <w:sz w:val="20"/>
                <w:szCs w:val="20"/>
              </w:rPr>
              <w:t xml:space="preserve">Dokumentacja projektowa wykonawcza i użytkowa – Dokumentacja projektowa zostanie przygotowana i wykonana zgodnie z zasadami uniwersalnego projektowania – przygotowana w elektronicznej formie, umożliwiającej wykorzystanie narzędzi ułatwiających dostęp do treści, w tym lupa, wysoki kontrast czy werbalny przekaz audio. </w:t>
            </w:r>
          </w:p>
          <w:p w:rsidR="000F61FE" w:rsidRDefault="000F61FE" w:rsidP="009E3EA2">
            <w:pPr>
              <w:pStyle w:val="TableParagraph"/>
              <w:tabs>
                <w:tab w:val="left" w:pos="825"/>
              </w:tabs>
              <w:spacing w:line="261" w:lineRule="exact"/>
              <w:rPr>
                <w:rFonts w:ascii="Arial" w:hAnsi="Arial" w:cs="Arial"/>
                <w:sz w:val="20"/>
                <w:szCs w:val="20"/>
              </w:rPr>
            </w:pPr>
          </w:p>
          <w:p w:rsidR="009574CC" w:rsidRDefault="009574CC" w:rsidP="009574CC">
            <w:pPr>
              <w:pStyle w:val="TableParagraph"/>
              <w:tabs>
                <w:tab w:val="left" w:pos="825"/>
              </w:tabs>
              <w:spacing w:line="261" w:lineRule="exact"/>
              <w:rPr>
                <w:rFonts w:ascii="Arial" w:hAnsi="Arial" w:cs="Arial"/>
                <w:b/>
                <w:sz w:val="20"/>
                <w:szCs w:val="20"/>
              </w:rPr>
            </w:pPr>
            <w:r w:rsidRPr="00D97A98">
              <w:rPr>
                <w:rFonts w:ascii="Arial" w:hAnsi="Arial" w:cs="Arial"/>
                <w:b/>
                <w:sz w:val="20"/>
                <w:szCs w:val="20"/>
              </w:rPr>
              <w:t>W ofercie należy się odnieść do wszystkich parametrów oraz danych, a także do wszystkich załączników dodanych do Zapytania.</w:t>
            </w:r>
          </w:p>
          <w:p w:rsidR="0001610E" w:rsidRDefault="0001610E" w:rsidP="009574CC">
            <w:pPr>
              <w:pStyle w:val="TableParagraph"/>
              <w:tabs>
                <w:tab w:val="left" w:pos="825"/>
              </w:tabs>
              <w:spacing w:line="261" w:lineRule="exact"/>
              <w:rPr>
                <w:rFonts w:ascii="Arial" w:hAnsi="Arial" w:cs="Arial"/>
                <w:b/>
                <w:sz w:val="20"/>
                <w:szCs w:val="20"/>
              </w:rPr>
            </w:pPr>
          </w:p>
          <w:p w:rsidR="008D0671" w:rsidRDefault="0001610E" w:rsidP="009574CC">
            <w:pPr>
              <w:pStyle w:val="TableParagraph"/>
              <w:tabs>
                <w:tab w:val="left" w:pos="825"/>
              </w:tabs>
              <w:spacing w:line="261" w:lineRule="exact"/>
              <w:rPr>
                <w:rFonts w:ascii="Arial" w:hAnsi="Arial" w:cs="Arial"/>
                <w:sz w:val="20"/>
                <w:szCs w:val="20"/>
              </w:rPr>
            </w:pPr>
            <w:r w:rsidRPr="00F658BF">
              <w:rPr>
                <w:rFonts w:ascii="Arial" w:hAnsi="Arial" w:cs="Arial"/>
                <w:sz w:val="20"/>
                <w:szCs w:val="20"/>
              </w:rPr>
              <w:lastRenderedPageBreak/>
              <w:t xml:space="preserve">Wymaga się aby zapewniono dostępność </w:t>
            </w:r>
            <w:r w:rsidR="00F06A38" w:rsidRPr="00F658BF">
              <w:rPr>
                <w:rFonts w:ascii="Arial" w:hAnsi="Arial" w:cs="Arial"/>
                <w:sz w:val="20"/>
                <w:szCs w:val="20"/>
              </w:rPr>
              <w:t>dla wszystkich użytkowników zgodnie ze standardami dostępności dla polityki spójności 2021-2027</w:t>
            </w:r>
            <w:r w:rsidR="008D0671">
              <w:rPr>
                <w:rFonts w:ascii="Arial" w:hAnsi="Arial" w:cs="Arial"/>
                <w:sz w:val="20"/>
                <w:szCs w:val="20"/>
              </w:rPr>
              <w:t>.</w:t>
            </w:r>
          </w:p>
          <w:p w:rsidR="00E152E3" w:rsidRDefault="00E152E3" w:rsidP="008D0671">
            <w:pPr>
              <w:pStyle w:val="TableParagraph"/>
              <w:tabs>
                <w:tab w:val="left" w:pos="825"/>
              </w:tabs>
              <w:spacing w:line="261" w:lineRule="exact"/>
              <w:rPr>
                <w:rFonts w:ascii="Arial" w:hAnsi="Arial" w:cs="Arial"/>
                <w:sz w:val="20"/>
                <w:szCs w:val="20"/>
              </w:rPr>
            </w:pPr>
          </w:p>
          <w:p w:rsidR="008D0671" w:rsidRPr="008D0671" w:rsidRDefault="008D0671" w:rsidP="008D0671">
            <w:pPr>
              <w:pStyle w:val="TableParagraph"/>
              <w:tabs>
                <w:tab w:val="left" w:pos="825"/>
              </w:tabs>
              <w:spacing w:line="261" w:lineRule="exact"/>
              <w:rPr>
                <w:rFonts w:ascii="Arial" w:hAnsi="Arial" w:cs="Arial"/>
                <w:sz w:val="20"/>
                <w:szCs w:val="20"/>
              </w:rPr>
            </w:pPr>
            <w:r>
              <w:rPr>
                <w:rFonts w:ascii="Arial" w:hAnsi="Arial" w:cs="Arial"/>
                <w:sz w:val="20"/>
                <w:szCs w:val="20"/>
              </w:rPr>
              <w:t>Wymaga się na etapie realizacji zamówienia</w:t>
            </w:r>
            <w:r w:rsidRPr="008D0671">
              <w:rPr>
                <w:rFonts w:ascii="Arial" w:hAnsi="Arial" w:cs="Arial"/>
                <w:sz w:val="20"/>
                <w:szCs w:val="20"/>
              </w:rPr>
              <w:t xml:space="preserve"> przestrzega</w:t>
            </w:r>
            <w:r>
              <w:rPr>
                <w:rFonts w:ascii="Arial" w:hAnsi="Arial" w:cs="Arial"/>
                <w:sz w:val="20"/>
                <w:szCs w:val="20"/>
              </w:rPr>
              <w:t>nia</w:t>
            </w:r>
            <w:r w:rsidRPr="008D0671">
              <w:rPr>
                <w:rFonts w:ascii="Arial" w:hAnsi="Arial" w:cs="Arial"/>
                <w:sz w:val="20"/>
                <w:szCs w:val="20"/>
              </w:rPr>
              <w:t xml:space="preserve"> zasady równości kobiet i mężczyzn, </w:t>
            </w:r>
            <w:r w:rsidR="00E152E3">
              <w:rPr>
                <w:rFonts w:ascii="Arial" w:hAnsi="Arial" w:cs="Arial"/>
                <w:sz w:val="20"/>
                <w:szCs w:val="20"/>
              </w:rPr>
              <w:t>za</w:t>
            </w:r>
            <w:r w:rsidRPr="008D0671">
              <w:rPr>
                <w:rFonts w:ascii="Arial" w:hAnsi="Arial" w:cs="Arial"/>
                <w:sz w:val="20"/>
                <w:szCs w:val="20"/>
              </w:rPr>
              <w:t>gwarant</w:t>
            </w:r>
            <w:r w:rsidR="00E152E3">
              <w:rPr>
                <w:rFonts w:ascii="Arial" w:hAnsi="Arial" w:cs="Arial"/>
                <w:sz w:val="20"/>
                <w:szCs w:val="20"/>
              </w:rPr>
              <w:t>owania</w:t>
            </w:r>
            <w:r w:rsidRPr="008D0671">
              <w:rPr>
                <w:rFonts w:ascii="Arial" w:hAnsi="Arial" w:cs="Arial"/>
                <w:sz w:val="20"/>
                <w:szCs w:val="20"/>
              </w:rPr>
              <w:t xml:space="preserve"> kobietom i mężczyznom równ</w:t>
            </w:r>
            <w:r w:rsidR="00E152E3">
              <w:rPr>
                <w:rFonts w:ascii="Arial" w:hAnsi="Arial" w:cs="Arial"/>
                <w:sz w:val="20"/>
                <w:szCs w:val="20"/>
              </w:rPr>
              <w:t>ych</w:t>
            </w:r>
            <w:r w:rsidR="0077763F">
              <w:rPr>
                <w:rFonts w:ascii="Arial" w:hAnsi="Arial" w:cs="Arial"/>
                <w:sz w:val="20"/>
                <w:szCs w:val="20"/>
              </w:rPr>
              <w:t xml:space="preserve"> praw</w:t>
            </w:r>
            <w:r w:rsidRPr="008D0671">
              <w:rPr>
                <w:rFonts w:ascii="Arial" w:hAnsi="Arial" w:cs="Arial"/>
                <w:sz w:val="20"/>
                <w:szCs w:val="20"/>
              </w:rPr>
              <w:t xml:space="preserve"> i obowiązk</w:t>
            </w:r>
            <w:r w:rsidR="00E152E3">
              <w:rPr>
                <w:rFonts w:ascii="Arial" w:hAnsi="Arial" w:cs="Arial"/>
                <w:sz w:val="20"/>
                <w:szCs w:val="20"/>
              </w:rPr>
              <w:t>ów, a także równego</w:t>
            </w:r>
            <w:r w:rsidRPr="008D0671">
              <w:rPr>
                <w:rFonts w:ascii="Arial" w:hAnsi="Arial" w:cs="Arial"/>
                <w:sz w:val="20"/>
                <w:szCs w:val="20"/>
              </w:rPr>
              <w:t xml:space="preserve"> dostęp</w:t>
            </w:r>
            <w:r w:rsidR="00E152E3">
              <w:rPr>
                <w:rFonts w:ascii="Arial" w:hAnsi="Arial" w:cs="Arial"/>
                <w:sz w:val="20"/>
                <w:szCs w:val="20"/>
              </w:rPr>
              <w:t>u</w:t>
            </w:r>
            <w:r w:rsidRPr="008D0671">
              <w:rPr>
                <w:rFonts w:ascii="Arial" w:hAnsi="Arial" w:cs="Arial"/>
                <w:sz w:val="20"/>
                <w:szCs w:val="20"/>
              </w:rPr>
              <w:t xml:space="preserve"> do zasobów np. środków finansowych czy szans rozwoju, z których mogą korzystać.</w:t>
            </w:r>
          </w:p>
          <w:p w:rsidR="00E152E3" w:rsidRDefault="00E152E3" w:rsidP="008D0671">
            <w:pPr>
              <w:pStyle w:val="TableParagraph"/>
              <w:tabs>
                <w:tab w:val="left" w:pos="825"/>
              </w:tabs>
              <w:spacing w:line="261" w:lineRule="exact"/>
              <w:rPr>
                <w:rFonts w:ascii="Arial" w:hAnsi="Arial" w:cs="Arial"/>
                <w:sz w:val="20"/>
                <w:szCs w:val="20"/>
              </w:rPr>
            </w:pPr>
          </w:p>
          <w:p w:rsidR="008D0671" w:rsidRPr="008D0671" w:rsidRDefault="008D0671" w:rsidP="008D0671">
            <w:pPr>
              <w:pStyle w:val="TableParagraph"/>
              <w:tabs>
                <w:tab w:val="left" w:pos="825"/>
              </w:tabs>
              <w:spacing w:line="261" w:lineRule="exact"/>
              <w:rPr>
                <w:rFonts w:ascii="Arial" w:hAnsi="Arial" w:cs="Arial"/>
                <w:sz w:val="20"/>
                <w:szCs w:val="20"/>
              </w:rPr>
            </w:pPr>
            <w:r w:rsidRPr="008D0671">
              <w:rPr>
                <w:rFonts w:ascii="Arial" w:hAnsi="Arial" w:cs="Arial"/>
                <w:sz w:val="20"/>
                <w:szCs w:val="20"/>
              </w:rPr>
              <w:t xml:space="preserve">Wymaga się na etapie realizacji zamówienia przestrzegania </w:t>
            </w:r>
            <w:r>
              <w:rPr>
                <w:rFonts w:ascii="Arial" w:hAnsi="Arial" w:cs="Arial"/>
                <w:sz w:val="20"/>
                <w:szCs w:val="20"/>
              </w:rPr>
              <w:t xml:space="preserve"> </w:t>
            </w:r>
            <w:r w:rsidRPr="008D0671">
              <w:rPr>
                <w:rFonts w:ascii="Arial" w:hAnsi="Arial" w:cs="Arial"/>
                <w:sz w:val="20"/>
                <w:szCs w:val="20"/>
              </w:rPr>
              <w:t>Wytycznych dotyczących realizacji zasad równościowych w ramach funduszy unijnych na lata 2021-2027</w:t>
            </w:r>
          </w:p>
          <w:p w:rsidR="00E152E3" w:rsidRDefault="00E152E3" w:rsidP="008D0671">
            <w:pPr>
              <w:pStyle w:val="TableParagraph"/>
              <w:tabs>
                <w:tab w:val="left" w:pos="825"/>
              </w:tabs>
              <w:spacing w:line="261" w:lineRule="exact"/>
              <w:rPr>
                <w:rFonts w:ascii="Arial" w:hAnsi="Arial" w:cs="Arial"/>
                <w:sz w:val="20"/>
                <w:szCs w:val="20"/>
              </w:rPr>
            </w:pPr>
          </w:p>
          <w:p w:rsidR="008D0671" w:rsidRPr="008D0671" w:rsidRDefault="008D0671" w:rsidP="008D0671">
            <w:pPr>
              <w:pStyle w:val="TableParagraph"/>
              <w:tabs>
                <w:tab w:val="left" w:pos="825"/>
              </w:tabs>
              <w:spacing w:line="261" w:lineRule="exact"/>
              <w:rPr>
                <w:rFonts w:ascii="Arial" w:hAnsi="Arial" w:cs="Arial"/>
                <w:sz w:val="20"/>
                <w:szCs w:val="20"/>
              </w:rPr>
            </w:pPr>
            <w:r w:rsidRPr="008D0671">
              <w:rPr>
                <w:rFonts w:ascii="Arial" w:hAnsi="Arial" w:cs="Arial"/>
                <w:sz w:val="20"/>
                <w:szCs w:val="20"/>
              </w:rPr>
              <w:t>Wymaga się na etapie realizacji zamówienia przestrzegania zasady DNSH</w:t>
            </w:r>
          </w:p>
          <w:p w:rsidR="00E152E3" w:rsidRDefault="00E152E3" w:rsidP="008D0671">
            <w:pPr>
              <w:pStyle w:val="TableParagraph"/>
              <w:tabs>
                <w:tab w:val="left" w:pos="825"/>
              </w:tabs>
              <w:spacing w:line="261" w:lineRule="exact"/>
              <w:rPr>
                <w:rFonts w:ascii="Arial" w:hAnsi="Arial" w:cs="Arial"/>
                <w:sz w:val="20"/>
                <w:szCs w:val="20"/>
              </w:rPr>
            </w:pPr>
          </w:p>
          <w:p w:rsidR="008D0671" w:rsidRPr="008D0671" w:rsidRDefault="008D0671" w:rsidP="008D0671">
            <w:pPr>
              <w:pStyle w:val="TableParagraph"/>
              <w:tabs>
                <w:tab w:val="left" w:pos="825"/>
              </w:tabs>
              <w:spacing w:line="261" w:lineRule="exact"/>
              <w:rPr>
                <w:rFonts w:ascii="Arial" w:hAnsi="Arial" w:cs="Arial"/>
                <w:sz w:val="20"/>
                <w:szCs w:val="20"/>
              </w:rPr>
            </w:pPr>
            <w:r w:rsidRPr="008D0671">
              <w:rPr>
                <w:rFonts w:ascii="Arial" w:hAnsi="Arial" w:cs="Arial"/>
                <w:sz w:val="20"/>
                <w:szCs w:val="20"/>
              </w:rPr>
              <w:t xml:space="preserve">Wymaga się </w:t>
            </w:r>
            <w:r w:rsidR="00E152E3">
              <w:rPr>
                <w:rFonts w:ascii="Arial" w:hAnsi="Arial" w:cs="Arial"/>
                <w:sz w:val="20"/>
                <w:szCs w:val="20"/>
              </w:rPr>
              <w:t xml:space="preserve">aby </w:t>
            </w:r>
            <w:r w:rsidRPr="008D0671">
              <w:rPr>
                <w:rFonts w:ascii="Arial" w:hAnsi="Arial" w:cs="Arial"/>
                <w:sz w:val="20"/>
                <w:szCs w:val="20"/>
              </w:rPr>
              <w:t>na etapie realizacji zamówienia nie b</w:t>
            </w:r>
            <w:r w:rsidR="00E152E3">
              <w:rPr>
                <w:rFonts w:ascii="Arial" w:hAnsi="Arial" w:cs="Arial"/>
                <w:sz w:val="20"/>
                <w:szCs w:val="20"/>
              </w:rPr>
              <w:t>yły</w:t>
            </w:r>
            <w:r w:rsidRPr="008D0671">
              <w:rPr>
                <w:rFonts w:ascii="Arial" w:hAnsi="Arial" w:cs="Arial"/>
                <w:sz w:val="20"/>
                <w:szCs w:val="20"/>
              </w:rPr>
              <w:t xml:space="preserve"> dyskryminowane osoby niepełnosprawne</w:t>
            </w:r>
          </w:p>
          <w:p w:rsidR="00E152E3" w:rsidRDefault="00E152E3" w:rsidP="008D0671">
            <w:pPr>
              <w:pStyle w:val="TableParagraph"/>
              <w:tabs>
                <w:tab w:val="left" w:pos="825"/>
              </w:tabs>
              <w:spacing w:line="261" w:lineRule="exact"/>
              <w:rPr>
                <w:rFonts w:ascii="Arial" w:hAnsi="Arial" w:cs="Arial"/>
                <w:sz w:val="20"/>
                <w:szCs w:val="20"/>
              </w:rPr>
            </w:pPr>
          </w:p>
          <w:p w:rsidR="008D0671" w:rsidRPr="008D0671" w:rsidRDefault="00E152E3" w:rsidP="008D0671">
            <w:pPr>
              <w:pStyle w:val="TableParagraph"/>
              <w:tabs>
                <w:tab w:val="left" w:pos="825"/>
              </w:tabs>
              <w:spacing w:line="261" w:lineRule="exact"/>
              <w:rPr>
                <w:rFonts w:ascii="Arial" w:hAnsi="Arial" w:cs="Arial"/>
                <w:sz w:val="20"/>
                <w:szCs w:val="20"/>
              </w:rPr>
            </w:pPr>
            <w:r w:rsidRPr="00E152E3">
              <w:rPr>
                <w:rFonts w:ascii="Arial" w:hAnsi="Arial" w:cs="Arial"/>
                <w:sz w:val="20"/>
                <w:szCs w:val="20"/>
              </w:rPr>
              <w:t xml:space="preserve">Wymaga się na etapie realizacji zamówienia </w:t>
            </w:r>
            <w:r w:rsidR="008D0671" w:rsidRPr="008D0671">
              <w:rPr>
                <w:rFonts w:ascii="Arial" w:hAnsi="Arial" w:cs="Arial"/>
                <w:sz w:val="20"/>
                <w:szCs w:val="20"/>
              </w:rPr>
              <w:t>przestrzegan</w:t>
            </w:r>
            <w:r>
              <w:rPr>
                <w:rFonts w:ascii="Arial" w:hAnsi="Arial" w:cs="Arial"/>
                <w:sz w:val="20"/>
                <w:szCs w:val="20"/>
              </w:rPr>
              <w:t>ia</w:t>
            </w:r>
            <w:r w:rsidR="008D0671" w:rsidRPr="008D0671">
              <w:rPr>
                <w:rFonts w:ascii="Arial" w:hAnsi="Arial" w:cs="Arial"/>
                <w:sz w:val="20"/>
                <w:szCs w:val="20"/>
              </w:rPr>
              <w:t>:</w:t>
            </w:r>
          </w:p>
          <w:p w:rsidR="008D0671" w:rsidRPr="008D0671" w:rsidRDefault="008D0671" w:rsidP="008D0671">
            <w:pPr>
              <w:pStyle w:val="TableParagraph"/>
              <w:tabs>
                <w:tab w:val="left" w:pos="825"/>
              </w:tabs>
              <w:spacing w:line="261" w:lineRule="exact"/>
              <w:rPr>
                <w:rFonts w:ascii="Arial" w:hAnsi="Arial" w:cs="Arial"/>
                <w:sz w:val="20"/>
                <w:szCs w:val="20"/>
              </w:rPr>
            </w:pPr>
            <w:r w:rsidRPr="008D0671">
              <w:rPr>
                <w:rFonts w:ascii="Arial" w:hAnsi="Arial" w:cs="Arial"/>
                <w:sz w:val="20"/>
                <w:szCs w:val="20"/>
              </w:rPr>
              <w:t>a)</w:t>
            </w:r>
            <w:r w:rsidRPr="008D0671">
              <w:rPr>
                <w:rFonts w:ascii="Arial" w:hAnsi="Arial" w:cs="Arial"/>
                <w:sz w:val="20"/>
                <w:szCs w:val="20"/>
              </w:rPr>
              <w:tab/>
              <w:t>Zasad</w:t>
            </w:r>
            <w:r w:rsidR="00E152E3">
              <w:rPr>
                <w:rFonts w:ascii="Arial" w:hAnsi="Arial" w:cs="Arial"/>
                <w:sz w:val="20"/>
                <w:szCs w:val="20"/>
              </w:rPr>
              <w:t xml:space="preserve"> zawartych</w:t>
            </w:r>
            <w:r w:rsidRPr="008D0671">
              <w:rPr>
                <w:rFonts w:ascii="Arial" w:hAnsi="Arial" w:cs="Arial"/>
                <w:sz w:val="20"/>
                <w:szCs w:val="20"/>
              </w:rPr>
              <w:t xml:space="preserve"> w konwencji o Prawach Osób Niepełnosprawnych;</w:t>
            </w:r>
          </w:p>
          <w:p w:rsidR="008D0671" w:rsidRDefault="008D0671" w:rsidP="008D0671">
            <w:pPr>
              <w:pStyle w:val="TableParagraph"/>
              <w:tabs>
                <w:tab w:val="left" w:pos="825"/>
              </w:tabs>
              <w:spacing w:line="261" w:lineRule="exact"/>
              <w:rPr>
                <w:rFonts w:ascii="Arial" w:hAnsi="Arial" w:cs="Arial"/>
                <w:sz w:val="20"/>
                <w:szCs w:val="20"/>
              </w:rPr>
            </w:pPr>
            <w:r w:rsidRPr="008D0671">
              <w:rPr>
                <w:rFonts w:ascii="Arial" w:hAnsi="Arial" w:cs="Arial"/>
                <w:sz w:val="20"/>
                <w:szCs w:val="20"/>
              </w:rPr>
              <w:t>b)</w:t>
            </w:r>
            <w:r w:rsidRPr="008D0671">
              <w:rPr>
                <w:rFonts w:ascii="Arial" w:hAnsi="Arial" w:cs="Arial"/>
                <w:sz w:val="20"/>
                <w:szCs w:val="20"/>
              </w:rPr>
              <w:tab/>
              <w:t>Zasad</w:t>
            </w:r>
            <w:r w:rsidR="00E152E3">
              <w:rPr>
                <w:rFonts w:ascii="Arial" w:hAnsi="Arial" w:cs="Arial"/>
                <w:sz w:val="20"/>
                <w:szCs w:val="20"/>
              </w:rPr>
              <w:t xml:space="preserve"> zawartych</w:t>
            </w:r>
            <w:r w:rsidRPr="008D0671">
              <w:rPr>
                <w:rFonts w:ascii="Arial" w:hAnsi="Arial" w:cs="Arial"/>
                <w:sz w:val="20"/>
                <w:szCs w:val="20"/>
              </w:rPr>
              <w:t xml:space="preserve"> w karcie Praw Podstawowych Unii Europejskiej</w:t>
            </w:r>
          </w:p>
          <w:p w:rsidR="008D0671" w:rsidRPr="00F658BF" w:rsidRDefault="008D0671" w:rsidP="009574CC">
            <w:pPr>
              <w:pStyle w:val="TableParagraph"/>
              <w:tabs>
                <w:tab w:val="left" w:pos="825"/>
              </w:tabs>
              <w:spacing w:line="261" w:lineRule="exact"/>
              <w:rPr>
                <w:rFonts w:ascii="Arial" w:hAnsi="Arial" w:cs="Arial"/>
                <w:sz w:val="20"/>
                <w:szCs w:val="20"/>
              </w:rPr>
            </w:pPr>
          </w:p>
          <w:p w:rsidR="00FF4617" w:rsidRDefault="00FF4617" w:rsidP="009574CC">
            <w:pPr>
              <w:pStyle w:val="TableParagraph"/>
              <w:tabs>
                <w:tab w:val="left" w:pos="825"/>
              </w:tabs>
              <w:spacing w:line="261" w:lineRule="exact"/>
              <w:rPr>
                <w:rFonts w:ascii="Arial" w:hAnsi="Arial" w:cs="Arial"/>
                <w:b/>
                <w:sz w:val="20"/>
                <w:szCs w:val="20"/>
              </w:rPr>
            </w:pPr>
          </w:p>
          <w:p w:rsidR="0001610E" w:rsidRDefault="00FF4617" w:rsidP="009574CC">
            <w:pPr>
              <w:pStyle w:val="TableParagraph"/>
              <w:tabs>
                <w:tab w:val="left" w:pos="825"/>
              </w:tabs>
              <w:spacing w:line="261" w:lineRule="exact"/>
              <w:rPr>
                <w:rFonts w:ascii="Arial" w:hAnsi="Arial" w:cs="Arial"/>
                <w:sz w:val="20"/>
                <w:szCs w:val="20"/>
              </w:rPr>
            </w:pPr>
            <w:r w:rsidRPr="00FF4617">
              <w:rPr>
                <w:rFonts w:ascii="Arial" w:hAnsi="Arial" w:cs="Arial"/>
                <w:sz w:val="20"/>
                <w:szCs w:val="20"/>
              </w:rPr>
              <w:t>Jeżeli w opisie przedmiotu zamówienia wskazano jakikolwiek znak towarowy, patent, rodzaj czy specyficzne pochodzenie, należy przyjąć, że wskazane znaki towarowe, patenty, rodzaje czy pochodzenie określają parametry techniczne, eksploatacyjne, użytkowe, co oznacza, że Zamawiający dopuszcza złożenie oferty w tej części przedmiotu zamówienia o równoważnych lub lepszych parametrach technicznych, eksploatacyjnych i użytkowych. Wszelkie wskazanie określonego typu należy traktować</w:t>
            </w:r>
            <w:r w:rsidR="009344E1">
              <w:rPr>
                <w:rFonts w:ascii="Arial" w:hAnsi="Arial" w:cs="Arial"/>
                <w:sz w:val="20"/>
                <w:szCs w:val="20"/>
              </w:rPr>
              <w:t xml:space="preserve"> jako przykładowe i pomocnicze.</w:t>
            </w:r>
          </w:p>
          <w:p w:rsidR="00423F5A" w:rsidRPr="009344E1" w:rsidRDefault="00423F5A" w:rsidP="00F658BF">
            <w:pPr>
              <w:pStyle w:val="TableParagraph"/>
              <w:tabs>
                <w:tab w:val="left" w:pos="825"/>
              </w:tabs>
              <w:spacing w:line="261" w:lineRule="exact"/>
              <w:rPr>
                <w:rFonts w:ascii="Arial" w:hAnsi="Arial" w:cs="Arial"/>
                <w:sz w:val="20"/>
                <w:szCs w:val="20"/>
              </w:rPr>
            </w:pPr>
          </w:p>
        </w:tc>
      </w:tr>
    </w:tbl>
    <w:p w:rsidR="00B90DD8" w:rsidRDefault="00B90DD8">
      <w:pPr>
        <w:spacing w:line="261" w:lineRule="exact"/>
        <w:sectPr w:rsidR="00B90DD8" w:rsidSect="00B275EE">
          <w:headerReference w:type="default" r:id="rId12"/>
          <w:footerReference w:type="default" r:id="rId13"/>
          <w:type w:val="continuous"/>
          <w:pgSz w:w="11910" w:h="16840"/>
          <w:pgMar w:top="1814" w:right="580" w:bottom="660" w:left="720" w:header="708" w:footer="470" w:gutter="0"/>
          <w:pgNumType w:start="1"/>
          <w:cols w:space="708"/>
        </w:sectPr>
      </w:pPr>
    </w:p>
    <w:tbl>
      <w:tblPr>
        <w:tblStyle w:val="TableNormal"/>
        <w:tblW w:w="0" w:type="auto"/>
        <w:tblInd w:w="151" w:type="dxa"/>
        <w:tblBorders>
          <w:top w:val="thickThinMediumGap" w:sz="6" w:space="0" w:color="000000"/>
          <w:left w:val="thickThinMediumGap" w:sz="6" w:space="0" w:color="000000"/>
          <w:bottom w:val="thickThinMediumGap" w:sz="6" w:space="0" w:color="000000"/>
          <w:right w:val="thickThinMediumGap" w:sz="6" w:space="0" w:color="000000"/>
          <w:insideH w:val="thickThinMediumGap" w:sz="6" w:space="0" w:color="000000"/>
          <w:insideV w:val="thickThinMediumGap" w:sz="6" w:space="0" w:color="000000"/>
        </w:tblBorders>
        <w:tblLayout w:type="fixed"/>
        <w:tblLook w:val="01E0" w:firstRow="1" w:lastRow="1" w:firstColumn="1" w:lastColumn="1" w:noHBand="0" w:noVBand="0"/>
      </w:tblPr>
      <w:tblGrid>
        <w:gridCol w:w="1849"/>
        <w:gridCol w:w="8499"/>
      </w:tblGrid>
      <w:tr w:rsidR="00B90DD8" w:rsidTr="00F658BF">
        <w:trPr>
          <w:trHeight w:val="282"/>
        </w:trPr>
        <w:tc>
          <w:tcPr>
            <w:tcW w:w="1849" w:type="dxa"/>
            <w:tcBorders>
              <w:top w:val="single" w:sz="4" w:space="0" w:color="000000"/>
              <w:bottom w:val="single" w:sz="4" w:space="0" w:color="000000"/>
              <w:right w:val="single" w:sz="4" w:space="0" w:color="000000"/>
            </w:tcBorders>
            <w:shd w:val="clear" w:color="auto" w:fill="DFDFDF"/>
          </w:tcPr>
          <w:p w:rsidR="00B90DD8" w:rsidRDefault="00690C41">
            <w:pPr>
              <w:pStyle w:val="TableParagraph"/>
              <w:spacing w:line="238" w:lineRule="exact"/>
              <w:ind w:left="93"/>
              <w:rPr>
                <w:b/>
                <w:sz w:val="20"/>
              </w:rPr>
            </w:pPr>
            <w:r>
              <w:rPr>
                <w:b/>
                <w:color w:val="252525"/>
                <w:sz w:val="20"/>
              </w:rPr>
              <w:lastRenderedPageBreak/>
              <w:t>Rodzaj</w:t>
            </w:r>
            <w:r>
              <w:rPr>
                <w:b/>
                <w:color w:val="252525"/>
                <w:spacing w:val="-7"/>
                <w:sz w:val="20"/>
              </w:rPr>
              <w:t xml:space="preserve"> </w:t>
            </w:r>
            <w:r>
              <w:rPr>
                <w:b/>
                <w:color w:val="252525"/>
                <w:spacing w:val="-2"/>
                <w:sz w:val="20"/>
              </w:rPr>
              <w:t>zamówienia</w:t>
            </w:r>
          </w:p>
        </w:tc>
        <w:tc>
          <w:tcPr>
            <w:tcW w:w="8499" w:type="dxa"/>
            <w:tcBorders>
              <w:top w:val="single" w:sz="4" w:space="0" w:color="000000"/>
              <w:left w:val="single" w:sz="4" w:space="0" w:color="000000"/>
              <w:bottom w:val="single" w:sz="4" w:space="0" w:color="000000"/>
            </w:tcBorders>
          </w:tcPr>
          <w:p w:rsidR="00B90DD8" w:rsidRDefault="00690C41">
            <w:pPr>
              <w:pStyle w:val="TableParagraph"/>
              <w:spacing w:line="238" w:lineRule="exact"/>
              <w:ind w:left="117"/>
              <w:rPr>
                <w:sz w:val="20"/>
              </w:rPr>
            </w:pPr>
            <w:r>
              <w:rPr>
                <w:color w:val="252525"/>
                <w:spacing w:val="-2"/>
                <w:sz w:val="20"/>
              </w:rPr>
              <w:t>Dostawa</w:t>
            </w:r>
          </w:p>
        </w:tc>
      </w:tr>
      <w:tr w:rsidR="00B90DD8" w:rsidTr="00F658BF">
        <w:trPr>
          <w:trHeight w:val="842"/>
        </w:trPr>
        <w:tc>
          <w:tcPr>
            <w:tcW w:w="1849" w:type="dxa"/>
            <w:tcBorders>
              <w:top w:val="single" w:sz="4" w:space="0" w:color="000000"/>
              <w:bottom w:val="single" w:sz="4" w:space="0" w:color="000000"/>
              <w:right w:val="single" w:sz="4" w:space="0" w:color="000000"/>
            </w:tcBorders>
            <w:shd w:val="clear" w:color="auto" w:fill="DFDFDF"/>
          </w:tcPr>
          <w:p w:rsidR="00B90DD8" w:rsidRDefault="00690C41">
            <w:pPr>
              <w:pStyle w:val="TableParagraph"/>
              <w:spacing w:line="276" w:lineRule="auto"/>
              <w:ind w:left="93"/>
              <w:rPr>
                <w:b/>
                <w:sz w:val="20"/>
              </w:rPr>
            </w:pPr>
            <w:r>
              <w:rPr>
                <w:b/>
                <w:color w:val="252525"/>
                <w:sz w:val="20"/>
              </w:rPr>
              <w:t>Nr</w:t>
            </w:r>
            <w:r>
              <w:rPr>
                <w:b/>
                <w:color w:val="252525"/>
                <w:spacing w:val="-12"/>
                <w:sz w:val="20"/>
              </w:rPr>
              <w:t xml:space="preserve"> </w:t>
            </w:r>
            <w:r>
              <w:rPr>
                <w:b/>
                <w:color w:val="252525"/>
                <w:sz w:val="20"/>
              </w:rPr>
              <w:t>CPV</w:t>
            </w:r>
            <w:r>
              <w:rPr>
                <w:b/>
                <w:color w:val="252525"/>
                <w:spacing w:val="-11"/>
                <w:sz w:val="20"/>
              </w:rPr>
              <w:t xml:space="preserve"> </w:t>
            </w:r>
            <w:r>
              <w:rPr>
                <w:b/>
                <w:color w:val="252525"/>
                <w:sz w:val="20"/>
              </w:rPr>
              <w:t xml:space="preserve">według </w:t>
            </w:r>
            <w:r>
              <w:rPr>
                <w:b/>
                <w:color w:val="252525"/>
                <w:spacing w:val="-2"/>
                <w:sz w:val="20"/>
              </w:rPr>
              <w:t>Wspólnego</w:t>
            </w:r>
          </w:p>
          <w:p w:rsidR="00B90DD8" w:rsidRDefault="00690C41">
            <w:pPr>
              <w:pStyle w:val="TableParagraph"/>
              <w:ind w:left="93"/>
              <w:rPr>
                <w:b/>
                <w:sz w:val="20"/>
              </w:rPr>
            </w:pPr>
            <w:r>
              <w:rPr>
                <w:b/>
                <w:color w:val="252525"/>
                <w:sz w:val="20"/>
              </w:rPr>
              <w:t>Słownika</w:t>
            </w:r>
            <w:r>
              <w:rPr>
                <w:b/>
                <w:color w:val="252525"/>
                <w:spacing w:val="-9"/>
                <w:sz w:val="20"/>
              </w:rPr>
              <w:t xml:space="preserve"> </w:t>
            </w:r>
            <w:r>
              <w:rPr>
                <w:b/>
                <w:color w:val="252525"/>
                <w:spacing w:val="-2"/>
                <w:sz w:val="20"/>
              </w:rPr>
              <w:t>Zamówień</w:t>
            </w:r>
          </w:p>
        </w:tc>
        <w:tc>
          <w:tcPr>
            <w:tcW w:w="8499" w:type="dxa"/>
            <w:tcBorders>
              <w:top w:val="single" w:sz="4" w:space="0" w:color="000000"/>
              <w:left w:val="single" w:sz="4" w:space="0" w:color="000000"/>
              <w:bottom w:val="single" w:sz="4" w:space="0" w:color="000000"/>
            </w:tcBorders>
          </w:tcPr>
          <w:p w:rsidR="00D9660C" w:rsidRPr="00D9660C" w:rsidRDefault="00C97032" w:rsidP="00D9660C">
            <w:pPr>
              <w:pStyle w:val="TableParagraph"/>
              <w:rPr>
                <w:color w:val="252525"/>
                <w:sz w:val="20"/>
              </w:rPr>
            </w:pPr>
            <w:r>
              <w:rPr>
                <w:color w:val="252525"/>
                <w:sz w:val="20"/>
              </w:rPr>
              <w:t xml:space="preserve">  </w:t>
            </w:r>
            <w:r w:rsidR="00D9660C" w:rsidRPr="00D9660C">
              <w:rPr>
                <w:color w:val="252525"/>
                <w:sz w:val="20"/>
              </w:rPr>
              <w:t>42000000-6 Maszyny przemysłowe</w:t>
            </w:r>
          </w:p>
          <w:p w:rsidR="00F90365" w:rsidRDefault="008C697E" w:rsidP="00C134E9">
            <w:pPr>
              <w:pStyle w:val="TableParagraph"/>
              <w:ind w:left="117"/>
              <w:rPr>
                <w:color w:val="252525"/>
                <w:sz w:val="20"/>
              </w:rPr>
            </w:pPr>
            <w:r>
              <w:rPr>
                <w:color w:val="252525"/>
                <w:sz w:val="20"/>
              </w:rPr>
              <w:t>43812000-8 Piły</w:t>
            </w:r>
          </w:p>
          <w:p w:rsidR="008C697E" w:rsidRPr="008C697E" w:rsidRDefault="008C697E" w:rsidP="008C697E">
            <w:pPr>
              <w:pStyle w:val="TableParagraph"/>
              <w:ind w:left="117"/>
              <w:rPr>
                <w:color w:val="252525"/>
                <w:sz w:val="20"/>
              </w:rPr>
            </w:pPr>
            <w:r w:rsidRPr="008C697E">
              <w:rPr>
                <w:color w:val="252525"/>
                <w:sz w:val="20"/>
              </w:rPr>
              <w:t>42215000-6 - Maszyny do przemysłowego przygotowywania lub produkcji żywności lub napojów</w:t>
            </w:r>
          </w:p>
          <w:p w:rsidR="008C697E" w:rsidRDefault="008C697E" w:rsidP="008C697E">
            <w:pPr>
              <w:pStyle w:val="TableParagraph"/>
              <w:ind w:left="117"/>
              <w:rPr>
                <w:color w:val="252525"/>
                <w:sz w:val="20"/>
              </w:rPr>
            </w:pPr>
            <w:r w:rsidRPr="008C697E">
              <w:rPr>
                <w:color w:val="252525"/>
                <w:sz w:val="20"/>
              </w:rPr>
              <w:t>42215200-8 - Maszyny do przetwarzania żywności</w:t>
            </w:r>
          </w:p>
          <w:p w:rsidR="008C697E" w:rsidRPr="008C697E" w:rsidRDefault="008C697E" w:rsidP="008C697E">
            <w:pPr>
              <w:pStyle w:val="TableParagraph"/>
              <w:ind w:left="117"/>
              <w:rPr>
                <w:color w:val="252525"/>
                <w:sz w:val="20"/>
              </w:rPr>
            </w:pPr>
            <w:r>
              <w:rPr>
                <w:color w:val="252525"/>
                <w:sz w:val="20"/>
              </w:rPr>
              <w:t>42200000-8 – Maszyny do obróbki żywności, napojów  i tytuniu oraz podobne części</w:t>
            </w:r>
          </w:p>
          <w:p w:rsidR="008C697E" w:rsidRDefault="008C697E" w:rsidP="008C697E">
            <w:pPr>
              <w:pStyle w:val="TableParagraph"/>
              <w:ind w:left="117"/>
              <w:rPr>
                <w:color w:val="252525"/>
                <w:sz w:val="20"/>
              </w:rPr>
            </w:pPr>
            <w:r w:rsidRPr="008C697E">
              <w:rPr>
                <w:color w:val="252525"/>
                <w:sz w:val="20"/>
              </w:rPr>
              <w:t>39312000-2 - Urządzenia do przygotowania żywności</w:t>
            </w:r>
          </w:p>
          <w:p w:rsidR="008C697E" w:rsidRPr="009344E1" w:rsidRDefault="008C697E" w:rsidP="008C697E">
            <w:pPr>
              <w:pStyle w:val="TableParagraph"/>
              <w:ind w:left="117"/>
              <w:rPr>
                <w:color w:val="252525"/>
                <w:spacing w:val="-2"/>
                <w:sz w:val="20"/>
              </w:rPr>
            </w:pPr>
          </w:p>
        </w:tc>
      </w:tr>
      <w:tr w:rsidR="00B90DD8" w:rsidTr="00F658BF">
        <w:trPr>
          <w:trHeight w:val="1122"/>
        </w:trPr>
        <w:tc>
          <w:tcPr>
            <w:tcW w:w="1849" w:type="dxa"/>
            <w:tcBorders>
              <w:top w:val="single" w:sz="4" w:space="0" w:color="000000"/>
              <w:bottom w:val="single" w:sz="4" w:space="0" w:color="000000"/>
              <w:right w:val="single" w:sz="4" w:space="0" w:color="000000"/>
            </w:tcBorders>
            <w:shd w:val="clear" w:color="auto" w:fill="DFDFDF"/>
          </w:tcPr>
          <w:p w:rsidR="00B90DD8" w:rsidRDefault="00690C41">
            <w:pPr>
              <w:pStyle w:val="TableParagraph"/>
              <w:spacing w:line="236" w:lineRule="exact"/>
              <w:ind w:left="93"/>
              <w:rPr>
                <w:b/>
                <w:sz w:val="20"/>
              </w:rPr>
            </w:pPr>
            <w:r>
              <w:rPr>
                <w:b/>
                <w:color w:val="252525"/>
                <w:spacing w:val="-2"/>
                <w:sz w:val="20"/>
              </w:rPr>
              <w:t>Przedmiot</w:t>
            </w:r>
          </w:p>
          <w:p w:rsidR="00B90DD8" w:rsidRDefault="00690C41">
            <w:pPr>
              <w:pStyle w:val="TableParagraph"/>
              <w:spacing w:line="280" w:lineRule="atLeast"/>
              <w:ind w:left="93"/>
              <w:rPr>
                <w:b/>
                <w:sz w:val="20"/>
              </w:rPr>
            </w:pPr>
            <w:r>
              <w:rPr>
                <w:b/>
                <w:color w:val="252525"/>
                <w:spacing w:val="-2"/>
                <w:sz w:val="20"/>
              </w:rPr>
              <w:t>działalności Zamawiającego obejmuje:</w:t>
            </w:r>
          </w:p>
        </w:tc>
        <w:tc>
          <w:tcPr>
            <w:tcW w:w="8499" w:type="dxa"/>
            <w:tcBorders>
              <w:top w:val="single" w:sz="4" w:space="0" w:color="000000"/>
              <w:left w:val="single" w:sz="4" w:space="0" w:color="000000"/>
              <w:bottom w:val="single" w:sz="4" w:space="0" w:color="000000"/>
            </w:tcBorders>
          </w:tcPr>
          <w:p w:rsidR="00B90DD8" w:rsidRDefault="00A05404" w:rsidP="00C97032">
            <w:pPr>
              <w:pStyle w:val="TableParagraph"/>
              <w:spacing w:before="1"/>
              <w:ind w:left="117"/>
              <w:rPr>
                <w:sz w:val="20"/>
              </w:rPr>
            </w:pPr>
            <w:r w:rsidRPr="00A05404">
              <w:rPr>
                <w:color w:val="252525"/>
                <w:sz w:val="20"/>
              </w:rPr>
              <w:t>Zakład Przetwórstwa Mięsa MATTHIAS Sp. z o.o.</w:t>
            </w:r>
            <w:r>
              <w:rPr>
                <w:color w:val="252525"/>
                <w:sz w:val="20"/>
              </w:rPr>
              <w:t xml:space="preserve"> to producent wysokiej jakości wyrobów mięsnych, wędlin oraz przetworów wieprzowych i drobiowych. Przedsiębiorstwo aktywnie </w:t>
            </w:r>
            <w:r w:rsidR="00186DC7">
              <w:rPr>
                <w:color w:val="252525"/>
                <w:sz w:val="20"/>
              </w:rPr>
              <w:t>rozwija swój asortyment, wprowadzając innowacyjne produkty dbając jednocześnie o zrównoważony rozwój swojej działalności.</w:t>
            </w:r>
          </w:p>
        </w:tc>
      </w:tr>
      <w:tr w:rsidR="00B90DD8" w:rsidTr="00F658BF">
        <w:trPr>
          <w:trHeight w:val="844"/>
        </w:trPr>
        <w:tc>
          <w:tcPr>
            <w:tcW w:w="1849" w:type="dxa"/>
            <w:tcBorders>
              <w:top w:val="single" w:sz="4" w:space="0" w:color="000000"/>
              <w:bottom w:val="nil"/>
              <w:right w:val="single" w:sz="4" w:space="0" w:color="000000"/>
            </w:tcBorders>
            <w:shd w:val="clear" w:color="auto" w:fill="DFDFDF"/>
          </w:tcPr>
          <w:p w:rsidR="00B90DD8" w:rsidRDefault="00690C41">
            <w:pPr>
              <w:pStyle w:val="TableParagraph"/>
              <w:spacing w:before="133"/>
              <w:ind w:left="93"/>
              <w:rPr>
                <w:b/>
                <w:sz w:val="20"/>
              </w:rPr>
            </w:pPr>
            <w:r>
              <w:rPr>
                <w:b/>
                <w:color w:val="252525"/>
                <w:sz w:val="20"/>
              </w:rPr>
              <w:t>Miejsce</w:t>
            </w:r>
            <w:r>
              <w:rPr>
                <w:b/>
                <w:color w:val="252525"/>
                <w:spacing w:val="-8"/>
                <w:sz w:val="20"/>
              </w:rPr>
              <w:t xml:space="preserve"> </w:t>
            </w:r>
            <w:r>
              <w:rPr>
                <w:b/>
                <w:color w:val="252525"/>
                <w:spacing w:val="-2"/>
                <w:sz w:val="20"/>
              </w:rPr>
              <w:t>realizacji</w:t>
            </w:r>
          </w:p>
          <w:p w:rsidR="00B90DD8" w:rsidRDefault="00690C41">
            <w:pPr>
              <w:pStyle w:val="TableParagraph"/>
              <w:spacing w:before="37"/>
              <w:ind w:left="93"/>
              <w:rPr>
                <w:b/>
                <w:sz w:val="20"/>
              </w:rPr>
            </w:pPr>
            <w:r>
              <w:rPr>
                <w:b/>
                <w:color w:val="252525"/>
                <w:spacing w:val="-2"/>
                <w:sz w:val="20"/>
              </w:rPr>
              <w:t>zamówienia:</w:t>
            </w:r>
          </w:p>
        </w:tc>
        <w:tc>
          <w:tcPr>
            <w:tcW w:w="8499" w:type="dxa"/>
            <w:tcBorders>
              <w:top w:val="single" w:sz="4" w:space="0" w:color="000000"/>
              <w:left w:val="single" w:sz="4" w:space="0" w:color="000000"/>
              <w:bottom w:val="single" w:sz="4" w:space="0" w:color="000000"/>
            </w:tcBorders>
          </w:tcPr>
          <w:p w:rsidR="00120001" w:rsidRPr="00120001" w:rsidRDefault="00120001" w:rsidP="00120001">
            <w:pPr>
              <w:pStyle w:val="TableParagraph"/>
              <w:rPr>
                <w:bCs/>
                <w:color w:val="252525"/>
                <w:sz w:val="20"/>
              </w:rPr>
            </w:pPr>
            <w:r w:rsidRPr="00120001">
              <w:rPr>
                <w:bCs/>
                <w:color w:val="252525"/>
                <w:sz w:val="20"/>
              </w:rPr>
              <w:t>Zakład Przetwórstwa Mięsa MATTHIAS Sp. z o.o.</w:t>
            </w:r>
          </w:p>
          <w:p w:rsidR="00120001" w:rsidRPr="00120001" w:rsidRDefault="00120001" w:rsidP="00120001">
            <w:pPr>
              <w:pStyle w:val="TableParagraph"/>
              <w:rPr>
                <w:bCs/>
                <w:color w:val="252525"/>
                <w:sz w:val="20"/>
              </w:rPr>
            </w:pPr>
            <w:r w:rsidRPr="00120001">
              <w:rPr>
                <w:bCs/>
                <w:color w:val="252525"/>
                <w:sz w:val="20"/>
              </w:rPr>
              <w:t>Kolonia Zamek 48</w:t>
            </w:r>
          </w:p>
          <w:p w:rsidR="00120001" w:rsidRPr="00120001" w:rsidRDefault="00120001" w:rsidP="00120001">
            <w:pPr>
              <w:pStyle w:val="TableParagraph"/>
              <w:rPr>
                <w:bCs/>
                <w:color w:val="252525"/>
                <w:sz w:val="20"/>
              </w:rPr>
            </w:pPr>
            <w:r w:rsidRPr="00120001">
              <w:rPr>
                <w:bCs/>
                <w:color w:val="252525"/>
                <w:sz w:val="20"/>
              </w:rPr>
              <w:t>23-310 Modliborzyce</w:t>
            </w:r>
          </w:p>
          <w:p w:rsidR="00B90DD8" w:rsidRDefault="00120001" w:rsidP="00120001">
            <w:pPr>
              <w:pStyle w:val="TableParagraph"/>
              <w:rPr>
                <w:sz w:val="20"/>
              </w:rPr>
            </w:pPr>
            <w:r w:rsidRPr="00120001">
              <w:rPr>
                <w:bCs/>
                <w:color w:val="252525"/>
                <w:sz w:val="20"/>
              </w:rPr>
              <w:t>NIP: 8621531293</w:t>
            </w:r>
          </w:p>
        </w:tc>
      </w:tr>
    </w:tbl>
    <w:p w:rsidR="00B90DD8" w:rsidRDefault="00B90DD8">
      <w:pPr>
        <w:spacing w:line="280" w:lineRule="atLeast"/>
        <w:rPr>
          <w:sz w:val="20"/>
        </w:rPr>
        <w:sectPr w:rsidR="00B90DD8">
          <w:type w:val="continuous"/>
          <w:pgSz w:w="11910" w:h="16840"/>
          <w:pgMar w:top="1440" w:right="580" w:bottom="793" w:left="720" w:header="708" w:footer="470" w:gutter="0"/>
          <w:cols w:space="708"/>
        </w:sectPr>
      </w:pPr>
    </w:p>
    <w:tbl>
      <w:tblPr>
        <w:tblStyle w:val="TableNormal"/>
        <w:tblW w:w="0" w:type="auto"/>
        <w:tblInd w:w="151" w:type="dxa"/>
        <w:tblBorders>
          <w:top w:val="thickThinMediumGap" w:sz="6" w:space="0" w:color="000000"/>
          <w:left w:val="thickThinMediumGap" w:sz="6" w:space="0" w:color="000000"/>
          <w:bottom w:val="thickThinMediumGap" w:sz="6" w:space="0" w:color="000000"/>
          <w:right w:val="thickThinMediumGap" w:sz="6" w:space="0" w:color="000000"/>
          <w:insideH w:val="thickThinMediumGap" w:sz="6" w:space="0" w:color="000000"/>
          <w:insideV w:val="thickThinMediumGap" w:sz="6" w:space="0" w:color="000000"/>
        </w:tblBorders>
        <w:tblLayout w:type="fixed"/>
        <w:tblLook w:val="01E0" w:firstRow="1" w:lastRow="1" w:firstColumn="1" w:lastColumn="1" w:noHBand="0" w:noVBand="0"/>
      </w:tblPr>
      <w:tblGrid>
        <w:gridCol w:w="1849"/>
        <w:gridCol w:w="8499"/>
      </w:tblGrid>
      <w:tr w:rsidR="00B90DD8" w:rsidTr="00494066">
        <w:trPr>
          <w:trHeight w:val="1538"/>
        </w:trPr>
        <w:tc>
          <w:tcPr>
            <w:tcW w:w="1849" w:type="dxa"/>
            <w:tcBorders>
              <w:top w:val="single" w:sz="4" w:space="0" w:color="000000"/>
              <w:bottom w:val="single" w:sz="4" w:space="0" w:color="000000"/>
              <w:right w:val="single" w:sz="4" w:space="0" w:color="000000"/>
            </w:tcBorders>
            <w:shd w:val="clear" w:color="auto" w:fill="DFDFDF"/>
          </w:tcPr>
          <w:p w:rsidR="00B90DD8" w:rsidRDefault="00690C41">
            <w:pPr>
              <w:pStyle w:val="TableParagraph"/>
              <w:spacing w:line="276" w:lineRule="auto"/>
              <w:ind w:left="93" w:right="419"/>
              <w:rPr>
                <w:b/>
                <w:sz w:val="20"/>
              </w:rPr>
            </w:pPr>
            <w:r>
              <w:rPr>
                <w:b/>
                <w:color w:val="252525"/>
                <w:sz w:val="20"/>
              </w:rPr>
              <w:lastRenderedPageBreak/>
              <w:t>Termin</w:t>
            </w:r>
            <w:r>
              <w:rPr>
                <w:b/>
                <w:color w:val="252525"/>
                <w:spacing w:val="-12"/>
                <w:sz w:val="20"/>
              </w:rPr>
              <w:t xml:space="preserve"> </w:t>
            </w:r>
            <w:r>
              <w:rPr>
                <w:b/>
                <w:color w:val="252525"/>
                <w:sz w:val="20"/>
              </w:rPr>
              <w:t xml:space="preserve">realizacji </w:t>
            </w:r>
            <w:r>
              <w:rPr>
                <w:b/>
                <w:color w:val="252525"/>
                <w:spacing w:val="-2"/>
                <w:sz w:val="20"/>
              </w:rPr>
              <w:t>umowy:</w:t>
            </w:r>
          </w:p>
        </w:tc>
        <w:tc>
          <w:tcPr>
            <w:tcW w:w="8499" w:type="dxa"/>
            <w:tcBorders>
              <w:top w:val="single" w:sz="4" w:space="0" w:color="000000"/>
              <w:left w:val="single" w:sz="4" w:space="0" w:color="000000"/>
              <w:bottom w:val="single" w:sz="4" w:space="0" w:color="000000"/>
            </w:tcBorders>
          </w:tcPr>
          <w:p w:rsidR="00AA6188" w:rsidRPr="00C73740" w:rsidRDefault="00AA6188">
            <w:pPr>
              <w:pStyle w:val="TableParagraph"/>
              <w:spacing w:before="37"/>
              <w:ind w:left="117"/>
              <w:rPr>
                <w:b/>
                <w:color w:val="252525"/>
                <w:sz w:val="20"/>
              </w:rPr>
            </w:pPr>
            <w:r w:rsidRPr="00C73740">
              <w:rPr>
                <w:b/>
                <w:color w:val="252525"/>
                <w:sz w:val="20"/>
              </w:rPr>
              <w:t xml:space="preserve">Przedmiot zamówienia musi być wykonany i dostarczony najpóźniej w ciągu </w:t>
            </w:r>
            <w:r w:rsidR="00321A75">
              <w:rPr>
                <w:b/>
                <w:color w:val="252525"/>
                <w:sz w:val="20"/>
              </w:rPr>
              <w:t>7</w:t>
            </w:r>
            <w:r w:rsidR="00186DC7">
              <w:rPr>
                <w:b/>
                <w:color w:val="252525"/>
                <w:sz w:val="20"/>
              </w:rPr>
              <w:t xml:space="preserve"> miesięcy</w:t>
            </w:r>
            <w:r w:rsidRPr="00C73740">
              <w:rPr>
                <w:b/>
                <w:color w:val="252525"/>
                <w:sz w:val="20"/>
              </w:rPr>
              <w:t xml:space="preserve"> od podpisania umowy</w:t>
            </w:r>
            <w:r w:rsidR="00CF6B18">
              <w:rPr>
                <w:b/>
                <w:color w:val="252525"/>
                <w:sz w:val="20"/>
              </w:rPr>
              <w:t xml:space="preserve"> i nie później niż do </w:t>
            </w:r>
            <w:r w:rsidR="00391DE3">
              <w:rPr>
                <w:b/>
                <w:color w:val="252525"/>
                <w:sz w:val="20"/>
              </w:rPr>
              <w:t>15</w:t>
            </w:r>
            <w:r w:rsidR="00186DC7">
              <w:rPr>
                <w:b/>
                <w:color w:val="252525"/>
                <w:sz w:val="20"/>
              </w:rPr>
              <w:t>.1</w:t>
            </w:r>
            <w:r w:rsidR="00CF6B18">
              <w:rPr>
                <w:b/>
                <w:color w:val="252525"/>
                <w:sz w:val="20"/>
              </w:rPr>
              <w:t>2.2026 r.</w:t>
            </w:r>
          </w:p>
          <w:p w:rsidR="00B90DD8" w:rsidRDefault="00690C41">
            <w:pPr>
              <w:pStyle w:val="TableParagraph"/>
              <w:spacing w:before="37"/>
              <w:ind w:left="117"/>
              <w:rPr>
                <w:sz w:val="20"/>
              </w:rPr>
            </w:pPr>
            <w:r>
              <w:rPr>
                <w:color w:val="252525"/>
                <w:sz w:val="20"/>
              </w:rPr>
              <w:t>Oferty</w:t>
            </w:r>
            <w:r>
              <w:rPr>
                <w:color w:val="252525"/>
                <w:spacing w:val="-7"/>
                <w:sz w:val="20"/>
              </w:rPr>
              <w:t xml:space="preserve"> </w:t>
            </w:r>
            <w:r>
              <w:rPr>
                <w:color w:val="252525"/>
                <w:sz w:val="20"/>
              </w:rPr>
              <w:t>z</w:t>
            </w:r>
            <w:r>
              <w:rPr>
                <w:color w:val="252525"/>
                <w:spacing w:val="-7"/>
                <w:sz w:val="20"/>
              </w:rPr>
              <w:t xml:space="preserve"> </w:t>
            </w:r>
            <w:r>
              <w:rPr>
                <w:color w:val="252525"/>
                <w:sz w:val="20"/>
              </w:rPr>
              <w:t>późniejszym</w:t>
            </w:r>
            <w:r>
              <w:rPr>
                <w:color w:val="252525"/>
                <w:spacing w:val="-8"/>
                <w:sz w:val="20"/>
              </w:rPr>
              <w:t xml:space="preserve"> </w:t>
            </w:r>
            <w:r>
              <w:rPr>
                <w:color w:val="252525"/>
                <w:sz w:val="20"/>
              </w:rPr>
              <w:t>terminem</w:t>
            </w:r>
            <w:r>
              <w:rPr>
                <w:color w:val="252525"/>
                <w:spacing w:val="-8"/>
                <w:sz w:val="20"/>
              </w:rPr>
              <w:t xml:space="preserve"> </w:t>
            </w:r>
            <w:r>
              <w:rPr>
                <w:color w:val="252525"/>
                <w:sz w:val="20"/>
              </w:rPr>
              <w:t>realizacji</w:t>
            </w:r>
            <w:r>
              <w:rPr>
                <w:color w:val="252525"/>
                <w:spacing w:val="-9"/>
                <w:sz w:val="20"/>
              </w:rPr>
              <w:t xml:space="preserve"> </w:t>
            </w:r>
            <w:r>
              <w:rPr>
                <w:color w:val="252525"/>
                <w:sz w:val="20"/>
              </w:rPr>
              <w:t>zostaną</w:t>
            </w:r>
            <w:r>
              <w:rPr>
                <w:color w:val="252525"/>
                <w:spacing w:val="-7"/>
                <w:sz w:val="20"/>
              </w:rPr>
              <w:t xml:space="preserve"> </w:t>
            </w:r>
            <w:r>
              <w:rPr>
                <w:color w:val="252525"/>
                <w:spacing w:val="-2"/>
                <w:sz w:val="20"/>
              </w:rPr>
              <w:t>odrzucone.</w:t>
            </w:r>
          </w:p>
          <w:p w:rsidR="00B90DD8" w:rsidRDefault="00690C41">
            <w:pPr>
              <w:pStyle w:val="TableParagraph"/>
              <w:spacing w:before="36"/>
              <w:ind w:left="117"/>
              <w:rPr>
                <w:sz w:val="20"/>
              </w:rPr>
            </w:pPr>
            <w:r>
              <w:rPr>
                <w:sz w:val="20"/>
              </w:rPr>
              <w:t>Odbiór</w:t>
            </w:r>
            <w:r>
              <w:rPr>
                <w:spacing w:val="-9"/>
                <w:sz w:val="20"/>
              </w:rPr>
              <w:t xml:space="preserve"> </w:t>
            </w:r>
            <w:r>
              <w:rPr>
                <w:sz w:val="20"/>
              </w:rPr>
              <w:t>nastąpi</w:t>
            </w:r>
            <w:r>
              <w:rPr>
                <w:spacing w:val="-10"/>
                <w:sz w:val="20"/>
              </w:rPr>
              <w:t xml:space="preserve"> </w:t>
            </w:r>
            <w:r>
              <w:rPr>
                <w:sz w:val="20"/>
              </w:rPr>
              <w:t>w</w:t>
            </w:r>
            <w:r>
              <w:rPr>
                <w:spacing w:val="-10"/>
                <w:sz w:val="20"/>
              </w:rPr>
              <w:t xml:space="preserve"> </w:t>
            </w:r>
            <w:r>
              <w:rPr>
                <w:sz w:val="20"/>
              </w:rPr>
              <w:t>momencie</w:t>
            </w:r>
            <w:r>
              <w:rPr>
                <w:spacing w:val="-10"/>
                <w:sz w:val="20"/>
              </w:rPr>
              <w:t xml:space="preserve"> </w:t>
            </w:r>
            <w:r>
              <w:rPr>
                <w:sz w:val="20"/>
              </w:rPr>
              <w:t>podpisania</w:t>
            </w:r>
            <w:r>
              <w:rPr>
                <w:spacing w:val="-9"/>
                <w:sz w:val="20"/>
              </w:rPr>
              <w:t xml:space="preserve"> </w:t>
            </w:r>
            <w:r>
              <w:rPr>
                <w:sz w:val="20"/>
              </w:rPr>
              <w:t>protokołu</w:t>
            </w:r>
            <w:r>
              <w:rPr>
                <w:spacing w:val="-9"/>
                <w:sz w:val="20"/>
              </w:rPr>
              <w:t xml:space="preserve"> </w:t>
            </w:r>
            <w:r>
              <w:rPr>
                <w:sz w:val="20"/>
              </w:rPr>
              <w:t>zdawczo-</w:t>
            </w:r>
            <w:r>
              <w:rPr>
                <w:spacing w:val="-2"/>
                <w:sz w:val="20"/>
              </w:rPr>
              <w:t>odbiorczego.</w:t>
            </w:r>
          </w:p>
          <w:p w:rsidR="00B90DD8" w:rsidRDefault="00690C41">
            <w:pPr>
              <w:pStyle w:val="TableParagraph"/>
              <w:spacing w:before="37" w:line="276" w:lineRule="auto"/>
              <w:ind w:left="117"/>
              <w:rPr>
                <w:color w:val="252525"/>
                <w:spacing w:val="-2"/>
                <w:sz w:val="20"/>
              </w:rPr>
            </w:pPr>
            <w:r>
              <w:rPr>
                <w:color w:val="252525"/>
                <w:sz w:val="20"/>
              </w:rPr>
              <w:t>Nie</w:t>
            </w:r>
            <w:r>
              <w:rPr>
                <w:color w:val="252525"/>
                <w:spacing w:val="38"/>
                <w:sz w:val="20"/>
              </w:rPr>
              <w:t xml:space="preserve"> </w:t>
            </w:r>
            <w:r>
              <w:rPr>
                <w:color w:val="252525"/>
                <w:sz w:val="20"/>
              </w:rPr>
              <w:t>dopuszcza</w:t>
            </w:r>
            <w:r>
              <w:rPr>
                <w:color w:val="252525"/>
                <w:spacing w:val="38"/>
                <w:sz w:val="20"/>
              </w:rPr>
              <w:t xml:space="preserve"> </w:t>
            </w:r>
            <w:r>
              <w:rPr>
                <w:color w:val="252525"/>
                <w:sz w:val="20"/>
              </w:rPr>
              <w:t>się</w:t>
            </w:r>
            <w:r>
              <w:rPr>
                <w:color w:val="252525"/>
                <w:spacing w:val="38"/>
                <w:sz w:val="20"/>
              </w:rPr>
              <w:t xml:space="preserve"> </w:t>
            </w:r>
            <w:r>
              <w:rPr>
                <w:color w:val="252525"/>
                <w:sz w:val="20"/>
              </w:rPr>
              <w:t>zmian</w:t>
            </w:r>
            <w:r>
              <w:rPr>
                <w:color w:val="252525"/>
                <w:spacing w:val="40"/>
                <w:sz w:val="20"/>
              </w:rPr>
              <w:t xml:space="preserve"> </w:t>
            </w:r>
            <w:r>
              <w:rPr>
                <w:color w:val="252525"/>
                <w:sz w:val="20"/>
              </w:rPr>
              <w:t>w</w:t>
            </w:r>
            <w:r>
              <w:rPr>
                <w:color w:val="252525"/>
                <w:spacing w:val="37"/>
                <w:sz w:val="20"/>
              </w:rPr>
              <w:t xml:space="preserve"> </w:t>
            </w:r>
            <w:r>
              <w:rPr>
                <w:color w:val="252525"/>
                <w:sz w:val="20"/>
              </w:rPr>
              <w:t>zakresie</w:t>
            </w:r>
            <w:r>
              <w:rPr>
                <w:color w:val="252525"/>
                <w:spacing w:val="38"/>
                <w:sz w:val="20"/>
              </w:rPr>
              <w:t xml:space="preserve"> </w:t>
            </w:r>
            <w:r>
              <w:rPr>
                <w:color w:val="252525"/>
                <w:sz w:val="20"/>
              </w:rPr>
              <w:t>terminu</w:t>
            </w:r>
            <w:r>
              <w:rPr>
                <w:color w:val="252525"/>
                <w:spacing w:val="39"/>
                <w:sz w:val="20"/>
              </w:rPr>
              <w:t xml:space="preserve"> </w:t>
            </w:r>
            <w:r>
              <w:rPr>
                <w:color w:val="252525"/>
                <w:sz w:val="20"/>
              </w:rPr>
              <w:t>realizacji</w:t>
            </w:r>
            <w:r>
              <w:rPr>
                <w:color w:val="252525"/>
                <w:spacing w:val="40"/>
                <w:sz w:val="20"/>
              </w:rPr>
              <w:t xml:space="preserve"> </w:t>
            </w:r>
            <w:r>
              <w:rPr>
                <w:color w:val="252525"/>
                <w:sz w:val="20"/>
              </w:rPr>
              <w:t>zamówienia</w:t>
            </w:r>
            <w:r>
              <w:rPr>
                <w:color w:val="252525"/>
                <w:spacing w:val="39"/>
                <w:sz w:val="20"/>
              </w:rPr>
              <w:t xml:space="preserve"> </w:t>
            </w:r>
            <w:r>
              <w:rPr>
                <w:color w:val="252525"/>
                <w:sz w:val="20"/>
              </w:rPr>
              <w:t>poza</w:t>
            </w:r>
            <w:r>
              <w:rPr>
                <w:color w:val="252525"/>
                <w:spacing w:val="40"/>
                <w:sz w:val="20"/>
              </w:rPr>
              <w:t xml:space="preserve"> </w:t>
            </w:r>
            <w:r>
              <w:rPr>
                <w:color w:val="252525"/>
                <w:sz w:val="20"/>
              </w:rPr>
              <w:t>warunkami</w:t>
            </w:r>
            <w:r>
              <w:rPr>
                <w:color w:val="252525"/>
                <w:spacing w:val="37"/>
                <w:sz w:val="20"/>
              </w:rPr>
              <w:t xml:space="preserve"> </w:t>
            </w:r>
            <w:r>
              <w:rPr>
                <w:color w:val="252525"/>
                <w:sz w:val="20"/>
              </w:rPr>
              <w:t xml:space="preserve">określonymi </w:t>
            </w:r>
            <w:r>
              <w:rPr>
                <w:color w:val="252525"/>
                <w:spacing w:val="-2"/>
                <w:sz w:val="20"/>
              </w:rPr>
              <w:t>poniżej.</w:t>
            </w:r>
          </w:p>
          <w:p w:rsidR="00B90DD8" w:rsidRDefault="00B90DD8" w:rsidP="0079787D">
            <w:pPr>
              <w:pStyle w:val="TableParagraph"/>
              <w:ind w:left="117"/>
              <w:rPr>
                <w:sz w:val="20"/>
              </w:rPr>
            </w:pPr>
          </w:p>
        </w:tc>
      </w:tr>
      <w:tr w:rsidR="00B90DD8" w:rsidTr="00C51BD6">
        <w:trPr>
          <w:trHeight w:val="5660"/>
        </w:trPr>
        <w:tc>
          <w:tcPr>
            <w:tcW w:w="1849" w:type="dxa"/>
            <w:tcBorders>
              <w:top w:val="single" w:sz="4" w:space="0" w:color="000000"/>
              <w:bottom w:val="nil"/>
              <w:right w:val="single" w:sz="4" w:space="0" w:color="000000"/>
            </w:tcBorders>
            <w:shd w:val="clear" w:color="auto" w:fill="DFDFDF"/>
          </w:tcPr>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spacing w:before="215"/>
              <w:rPr>
                <w:b/>
                <w:sz w:val="20"/>
              </w:rPr>
            </w:pPr>
          </w:p>
          <w:p w:rsidR="00B90DD8" w:rsidRDefault="00690C41">
            <w:pPr>
              <w:pStyle w:val="TableParagraph"/>
              <w:spacing w:before="1" w:line="276" w:lineRule="auto"/>
              <w:ind w:left="93" w:right="59"/>
              <w:rPr>
                <w:b/>
                <w:sz w:val="20"/>
              </w:rPr>
            </w:pPr>
            <w:r>
              <w:rPr>
                <w:b/>
                <w:color w:val="252525"/>
                <w:spacing w:val="-2"/>
                <w:sz w:val="20"/>
              </w:rPr>
              <w:t xml:space="preserve">Kryteria dopuszczające </w:t>
            </w:r>
            <w:r>
              <w:rPr>
                <w:b/>
                <w:color w:val="252525"/>
                <w:sz w:val="20"/>
              </w:rPr>
              <w:t xml:space="preserve">(warunki udziału w postępowaniu, opis </w:t>
            </w:r>
            <w:r>
              <w:rPr>
                <w:b/>
                <w:color w:val="252525"/>
                <w:spacing w:val="-2"/>
                <w:sz w:val="20"/>
              </w:rPr>
              <w:t xml:space="preserve">sposobu </w:t>
            </w:r>
            <w:r>
              <w:rPr>
                <w:b/>
                <w:color w:val="252525"/>
                <w:sz w:val="20"/>
              </w:rPr>
              <w:t>dokonywania</w:t>
            </w:r>
            <w:r>
              <w:rPr>
                <w:b/>
                <w:color w:val="252525"/>
                <w:spacing w:val="-5"/>
                <w:sz w:val="20"/>
              </w:rPr>
              <w:t xml:space="preserve"> </w:t>
            </w:r>
            <w:r>
              <w:rPr>
                <w:b/>
                <w:color w:val="252525"/>
                <w:sz w:val="20"/>
              </w:rPr>
              <w:t>oceny tych</w:t>
            </w:r>
            <w:r>
              <w:rPr>
                <w:b/>
                <w:color w:val="252525"/>
                <w:spacing w:val="-12"/>
                <w:sz w:val="20"/>
              </w:rPr>
              <w:t xml:space="preserve"> </w:t>
            </w:r>
            <w:r>
              <w:rPr>
                <w:b/>
                <w:color w:val="252525"/>
                <w:sz w:val="20"/>
              </w:rPr>
              <w:t>warunków</w:t>
            </w:r>
            <w:r>
              <w:rPr>
                <w:b/>
                <w:color w:val="252525"/>
                <w:spacing w:val="-11"/>
                <w:sz w:val="20"/>
              </w:rPr>
              <w:t xml:space="preserve"> </w:t>
            </w:r>
            <w:r>
              <w:rPr>
                <w:b/>
                <w:color w:val="252525"/>
                <w:sz w:val="20"/>
              </w:rPr>
              <w:t xml:space="preserve">oraz </w:t>
            </w:r>
            <w:r>
              <w:rPr>
                <w:b/>
                <w:color w:val="252525"/>
                <w:spacing w:val="-2"/>
                <w:sz w:val="20"/>
              </w:rPr>
              <w:t xml:space="preserve">dokumenty </w:t>
            </w:r>
            <w:r>
              <w:rPr>
                <w:b/>
                <w:color w:val="252525"/>
                <w:sz w:val="20"/>
              </w:rPr>
              <w:t xml:space="preserve">wymagane dla </w:t>
            </w:r>
            <w:r>
              <w:rPr>
                <w:b/>
                <w:color w:val="252525"/>
                <w:spacing w:val="-2"/>
                <w:sz w:val="20"/>
              </w:rPr>
              <w:t>potwierdzenia</w:t>
            </w:r>
          </w:p>
          <w:p w:rsidR="00B90DD8" w:rsidRDefault="00690C41">
            <w:pPr>
              <w:pStyle w:val="TableParagraph"/>
              <w:spacing w:line="276" w:lineRule="auto"/>
              <w:ind w:left="93" w:right="352"/>
              <w:rPr>
                <w:b/>
                <w:sz w:val="20"/>
              </w:rPr>
            </w:pPr>
            <w:r>
              <w:rPr>
                <w:b/>
                <w:color w:val="252525"/>
                <w:spacing w:val="-2"/>
                <w:sz w:val="20"/>
              </w:rPr>
              <w:t>spełnienia warunków)</w:t>
            </w:r>
          </w:p>
        </w:tc>
        <w:tc>
          <w:tcPr>
            <w:tcW w:w="8499" w:type="dxa"/>
            <w:tcBorders>
              <w:top w:val="single" w:sz="4" w:space="0" w:color="000000"/>
              <w:left w:val="single" w:sz="4" w:space="0" w:color="000000"/>
              <w:bottom w:val="single" w:sz="4" w:space="0" w:color="000000"/>
            </w:tcBorders>
          </w:tcPr>
          <w:p w:rsidR="00B90DD8" w:rsidRDefault="00690C41" w:rsidP="009344E1">
            <w:pPr>
              <w:pStyle w:val="TableParagraph"/>
              <w:numPr>
                <w:ilvl w:val="1"/>
                <w:numId w:val="22"/>
              </w:numPr>
              <w:tabs>
                <w:tab w:val="left" w:pos="392"/>
              </w:tabs>
              <w:spacing w:before="1"/>
              <w:rPr>
                <w:b/>
                <w:sz w:val="20"/>
              </w:rPr>
            </w:pPr>
            <w:r>
              <w:rPr>
                <w:b/>
                <w:color w:val="252525"/>
                <w:spacing w:val="-2"/>
                <w:sz w:val="20"/>
              </w:rPr>
              <w:t>POWIĄZANIA</w:t>
            </w:r>
          </w:p>
          <w:p w:rsidR="00B90DD8" w:rsidRDefault="00B90DD8">
            <w:pPr>
              <w:pStyle w:val="TableParagraph"/>
              <w:spacing w:before="74"/>
              <w:rPr>
                <w:b/>
                <w:sz w:val="20"/>
              </w:rPr>
            </w:pPr>
          </w:p>
          <w:p w:rsidR="00B90DD8" w:rsidRDefault="00690C41">
            <w:pPr>
              <w:pStyle w:val="TableParagraph"/>
              <w:spacing w:line="276" w:lineRule="auto"/>
              <w:ind w:left="117" w:right="60"/>
              <w:jc w:val="both"/>
              <w:rPr>
                <w:sz w:val="20"/>
              </w:rPr>
            </w:pPr>
            <w:r>
              <w:rPr>
                <w:color w:val="252525"/>
                <w:sz w:val="20"/>
              </w:rPr>
              <w:t xml:space="preserve">W celu uniknięcia konfliktu interesów zamówienia publiczne, udzielane przez Zamawiającego, </w:t>
            </w:r>
            <w:r>
              <w:rPr>
                <w:b/>
                <w:color w:val="252525"/>
                <w:sz w:val="20"/>
              </w:rPr>
              <w:t xml:space="preserve">nie mogą być udzielane podmiotom powiązanym z nim osobowo lub kapitałowo. </w:t>
            </w:r>
          </w:p>
          <w:p w:rsidR="00B90DD8" w:rsidRDefault="00B90DD8">
            <w:pPr>
              <w:pStyle w:val="TableParagraph"/>
              <w:spacing w:before="37"/>
              <w:rPr>
                <w:b/>
                <w:sz w:val="20"/>
              </w:rPr>
            </w:pPr>
          </w:p>
          <w:p w:rsidR="00B90DD8" w:rsidRDefault="00690C41">
            <w:pPr>
              <w:pStyle w:val="TableParagraph"/>
              <w:spacing w:line="276" w:lineRule="auto"/>
              <w:ind w:left="117" w:right="60"/>
              <w:jc w:val="both"/>
              <w:rPr>
                <w:sz w:val="20"/>
              </w:rPr>
            </w:pPr>
            <w:r>
              <w:rPr>
                <w:color w:val="252525"/>
                <w:sz w:val="20"/>
              </w:rPr>
              <w:t>Przez powiązania kapitałowe lub osobowe, o których mowa powyżej, rozumie się wzajemne powiązania między Zamawiającym lub osobami upoważnionymi do zaciągania zobowiązań w imieniu Zamawiającego</w:t>
            </w:r>
            <w:r>
              <w:rPr>
                <w:color w:val="252525"/>
                <w:spacing w:val="80"/>
                <w:w w:val="150"/>
                <w:sz w:val="20"/>
              </w:rPr>
              <w:t xml:space="preserve"> </w:t>
            </w:r>
            <w:r>
              <w:rPr>
                <w:color w:val="252525"/>
                <w:sz w:val="20"/>
              </w:rPr>
              <w:t>lub</w:t>
            </w:r>
            <w:r>
              <w:rPr>
                <w:color w:val="252525"/>
                <w:spacing w:val="80"/>
                <w:w w:val="150"/>
                <w:sz w:val="20"/>
              </w:rPr>
              <w:t xml:space="preserve"> </w:t>
            </w:r>
            <w:r>
              <w:rPr>
                <w:color w:val="252525"/>
                <w:sz w:val="20"/>
              </w:rPr>
              <w:t>osobami</w:t>
            </w:r>
            <w:r>
              <w:rPr>
                <w:color w:val="252525"/>
                <w:spacing w:val="80"/>
                <w:w w:val="150"/>
                <w:sz w:val="20"/>
              </w:rPr>
              <w:t xml:space="preserve"> </w:t>
            </w:r>
            <w:r>
              <w:rPr>
                <w:color w:val="252525"/>
                <w:sz w:val="20"/>
              </w:rPr>
              <w:t>wykonującymi</w:t>
            </w:r>
            <w:r>
              <w:rPr>
                <w:color w:val="252525"/>
                <w:spacing w:val="80"/>
                <w:w w:val="150"/>
                <w:sz w:val="20"/>
              </w:rPr>
              <w:t xml:space="preserve"> </w:t>
            </w:r>
            <w:r>
              <w:rPr>
                <w:color w:val="252525"/>
                <w:sz w:val="20"/>
              </w:rPr>
              <w:t>w</w:t>
            </w:r>
            <w:r>
              <w:rPr>
                <w:color w:val="252525"/>
                <w:spacing w:val="80"/>
                <w:w w:val="150"/>
                <w:sz w:val="20"/>
              </w:rPr>
              <w:t xml:space="preserve"> </w:t>
            </w:r>
            <w:r>
              <w:rPr>
                <w:color w:val="252525"/>
                <w:sz w:val="20"/>
              </w:rPr>
              <w:t>imieniu</w:t>
            </w:r>
            <w:r>
              <w:rPr>
                <w:color w:val="252525"/>
                <w:spacing w:val="80"/>
                <w:w w:val="150"/>
                <w:sz w:val="20"/>
              </w:rPr>
              <w:t xml:space="preserve"> </w:t>
            </w:r>
            <w:r>
              <w:rPr>
                <w:color w:val="252525"/>
                <w:sz w:val="20"/>
              </w:rPr>
              <w:t>Zamawiającego</w:t>
            </w:r>
            <w:r>
              <w:rPr>
                <w:color w:val="252525"/>
                <w:spacing w:val="80"/>
                <w:w w:val="150"/>
                <w:sz w:val="20"/>
              </w:rPr>
              <w:t xml:space="preserve"> </w:t>
            </w:r>
            <w:r>
              <w:rPr>
                <w:color w:val="252525"/>
                <w:sz w:val="20"/>
              </w:rPr>
              <w:t>czynności</w:t>
            </w:r>
            <w:r>
              <w:rPr>
                <w:color w:val="252525"/>
                <w:spacing w:val="80"/>
                <w:w w:val="150"/>
                <w:sz w:val="20"/>
              </w:rPr>
              <w:t xml:space="preserve"> </w:t>
            </w:r>
            <w:r>
              <w:rPr>
                <w:color w:val="252525"/>
                <w:sz w:val="20"/>
              </w:rPr>
              <w:t>związane</w:t>
            </w:r>
            <w:r>
              <w:rPr>
                <w:color w:val="252525"/>
                <w:spacing w:val="80"/>
                <w:sz w:val="20"/>
              </w:rPr>
              <w:t xml:space="preserve"> </w:t>
            </w:r>
            <w:r>
              <w:rPr>
                <w:color w:val="252525"/>
                <w:sz w:val="20"/>
              </w:rPr>
              <w:t>z</w:t>
            </w:r>
            <w:r>
              <w:rPr>
                <w:color w:val="252525"/>
                <w:spacing w:val="-4"/>
                <w:sz w:val="20"/>
              </w:rPr>
              <w:t xml:space="preserve"> </w:t>
            </w:r>
            <w:r>
              <w:rPr>
                <w:color w:val="252525"/>
                <w:sz w:val="20"/>
              </w:rPr>
              <w:t>przygotowaniem i przeprowadzeniem procedury wyboru wykonawcy, a Wykonawcą, polegające w szczególności na:</w:t>
            </w:r>
          </w:p>
          <w:p w:rsidR="00B90DD8" w:rsidRDefault="00690C41">
            <w:pPr>
              <w:pStyle w:val="TableParagraph"/>
              <w:numPr>
                <w:ilvl w:val="1"/>
                <w:numId w:val="17"/>
              </w:numPr>
              <w:tabs>
                <w:tab w:val="left" w:pos="484"/>
              </w:tabs>
              <w:ind w:left="484" w:hanging="285"/>
              <w:rPr>
                <w:sz w:val="20"/>
              </w:rPr>
            </w:pPr>
            <w:r>
              <w:rPr>
                <w:color w:val="252525"/>
                <w:sz w:val="20"/>
              </w:rPr>
              <w:t>uczestniczeniu</w:t>
            </w:r>
            <w:r>
              <w:rPr>
                <w:color w:val="252525"/>
                <w:spacing w:val="-7"/>
                <w:sz w:val="20"/>
              </w:rPr>
              <w:t xml:space="preserve"> </w:t>
            </w:r>
            <w:r>
              <w:rPr>
                <w:color w:val="252525"/>
                <w:sz w:val="20"/>
              </w:rPr>
              <w:t>w</w:t>
            </w:r>
            <w:r>
              <w:rPr>
                <w:color w:val="252525"/>
                <w:spacing w:val="-7"/>
                <w:sz w:val="20"/>
              </w:rPr>
              <w:t xml:space="preserve"> </w:t>
            </w:r>
            <w:r>
              <w:rPr>
                <w:color w:val="252525"/>
                <w:sz w:val="20"/>
              </w:rPr>
              <w:t>spółce</w:t>
            </w:r>
            <w:r>
              <w:rPr>
                <w:color w:val="252525"/>
                <w:spacing w:val="-9"/>
                <w:sz w:val="20"/>
              </w:rPr>
              <w:t xml:space="preserve"> </w:t>
            </w:r>
            <w:r>
              <w:rPr>
                <w:color w:val="252525"/>
                <w:sz w:val="20"/>
              </w:rPr>
              <w:t>jako</w:t>
            </w:r>
            <w:r>
              <w:rPr>
                <w:color w:val="252525"/>
                <w:spacing w:val="-8"/>
                <w:sz w:val="20"/>
              </w:rPr>
              <w:t xml:space="preserve"> </w:t>
            </w:r>
            <w:r>
              <w:rPr>
                <w:color w:val="252525"/>
                <w:sz w:val="20"/>
              </w:rPr>
              <w:t>wspólnik</w:t>
            </w:r>
            <w:r>
              <w:rPr>
                <w:color w:val="252525"/>
                <w:spacing w:val="-7"/>
                <w:sz w:val="20"/>
              </w:rPr>
              <w:t xml:space="preserve"> </w:t>
            </w:r>
            <w:r>
              <w:rPr>
                <w:color w:val="252525"/>
                <w:sz w:val="20"/>
              </w:rPr>
              <w:t>spółki</w:t>
            </w:r>
            <w:r>
              <w:rPr>
                <w:color w:val="252525"/>
                <w:spacing w:val="-9"/>
                <w:sz w:val="20"/>
              </w:rPr>
              <w:t xml:space="preserve"> </w:t>
            </w:r>
            <w:r>
              <w:rPr>
                <w:color w:val="252525"/>
                <w:sz w:val="20"/>
              </w:rPr>
              <w:t>cywilnej</w:t>
            </w:r>
            <w:r>
              <w:rPr>
                <w:color w:val="252525"/>
                <w:spacing w:val="-6"/>
                <w:sz w:val="20"/>
              </w:rPr>
              <w:t xml:space="preserve"> </w:t>
            </w:r>
            <w:r>
              <w:rPr>
                <w:color w:val="252525"/>
                <w:sz w:val="20"/>
              </w:rPr>
              <w:t>lub</w:t>
            </w:r>
            <w:r>
              <w:rPr>
                <w:color w:val="252525"/>
                <w:spacing w:val="-7"/>
                <w:sz w:val="20"/>
              </w:rPr>
              <w:t xml:space="preserve"> </w:t>
            </w:r>
            <w:r>
              <w:rPr>
                <w:color w:val="252525"/>
                <w:sz w:val="20"/>
              </w:rPr>
              <w:t>spółki</w:t>
            </w:r>
            <w:r>
              <w:rPr>
                <w:color w:val="252525"/>
                <w:spacing w:val="-6"/>
                <w:sz w:val="20"/>
              </w:rPr>
              <w:t xml:space="preserve"> </w:t>
            </w:r>
            <w:r>
              <w:rPr>
                <w:color w:val="252525"/>
                <w:spacing w:val="-2"/>
                <w:sz w:val="20"/>
              </w:rPr>
              <w:t>osobowej;</w:t>
            </w:r>
          </w:p>
          <w:p w:rsidR="00B90DD8" w:rsidRDefault="00690C41">
            <w:pPr>
              <w:pStyle w:val="TableParagraph"/>
              <w:numPr>
                <w:ilvl w:val="1"/>
                <w:numId w:val="17"/>
              </w:numPr>
              <w:tabs>
                <w:tab w:val="left" w:pos="484"/>
              </w:tabs>
              <w:spacing w:before="37"/>
              <w:ind w:left="484" w:hanging="285"/>
              <w:rPr>
                <w:sz w:val="20"/>
              </w:rPr>
            </w:pPr>
            <w:r>
              <w:rPr>
                <w:color w:val="252525"/>
                <w:sz w:val="20"/>
              </w:rPr>
              <w:t>posiadaniu</w:t>
            </w:r>
            <w:r>
              <w:rPr>
                <w:color w:val="252525"/>
                <w:spacing w:val="-6"/>
                <w:sz w:val="20"/>
              </w:rPr>
              <w:t xml:space="preserve"> </w:t>
            </w:r>
            <w:r>
              <w:rPr>
                <w:color w:val="252525"/>
                <w:sz w:val="20"/>
              </w:rPr>
              <w:t>co</w:t>
            </w:r>
            <w:r>
              <w:rPr>
                <w:color w:val="252525"/>
                <w:spacing w:val="-6"/>
                <w:sz w:val="20"/>
              </w:rPr>
              <w:t xml:space="preserve"> </w:t>
            </w:r>
            <w:r>
              <w:rPr>
                <w:color w:val="252525"/>
                <w:sz w:val="20"/>
              </w:rPr>
              <w:t>najmniej</w:t>
            </w:r>
            <w:r>
              <w:rPr>
                <w:color w:val="252525"/>
                <w:spacing w:val="-3"/>
                <w:sz w:val="20"/>
              </w:rPr>
              <w:t xml:space="preserve"> </w:t>
            </w:r>
            <w:r>
              <w:rPr>
                <w:color w:val="252525"/>
                <w:sz w:val="20"/>
              </w:rPr>
              <w:t>10%</w:t>
            </w:r>
            <w:r>
              <w:rPr>
                <w:color w:val="252525"/>
                <w:spacing w:val="-6"/>
                <w:sz w:val="20"/>
              </w:rPr>
              <w:t xml:space="preserve"> </w:t>
            </w:r>
            <w:r>
              <w:rPr>
                <w:color w:val="252525"/>
                <w:sz w:val="20"/>
              </w:rPr>
              <w:t>udziałów</w:t>
            </w:r>
            <w:r>
              <w:rPr>
                <w:color w:val="252525"/>
                <w:spacing w:val="-6"/>
                <w:sz w:val="20"/>
              </w:rPr>
              <w:t xml:space="preserve"> </w:t>
            </w:r>
            <w:r>
              <w:rPr>
                <w:color w:val="252525"/>
                <w:sz w:val="20"/>
              </w:rPr>
              <w:t>lub</w:t>
            </w:r>
            <w:r>
              <w:rPr>
                <w:color w:val="252525"/>
                <w:spacing w:val="-5"/>
                <w:sz w:val="20"/>
              </w:rPr>
              <w:t xml:space="preserve"> </w:t>
            </w:r>
            <w:r>
              <w:rPr>
                <w:color w:val="252525"/>
                <w:sz w:val="20"/>
              </w:rPr>
              <w:t>akcji,</w:t>
            </w:r>
            <w:r>
              <w:rPr>
                <w:color w:val="252525"/>
                <w:spacing w:val="-5"/>
                <w:sz w:val="20"/>
              </w:rPr>
              <w:t xml:space="preserve"> </w:t>
            </w:r>
            <w:r>
              <w:rPr>
                <w:color w:val="252525"/>
                <w:sz w:val="20"/>
              </w:rPr>
              <w:t>o</w:t>
            </w:r>
            <w:r>
              <w:rPr>
                <w:color w:val="252525"/>
                <w:spacing w:val="-5"/>
                <w:sz w:val="20"/>
              </w:rPr>
              <w:t xml:space="preserve"> </w:t>
            </w:r>
            <w:r>
              <w:rPr>
                <w:color w:val="252525"/>
                <w:sz w:val="20"/>
              </w:rPr>
              <w:t>ile</w:t>
            </w:r>
            <w:r>
              <w:rPr>
                <w:color w:val="252525"/>
                <w:spacing w:val="-6"/>
                <w:sz w:val="20"/>
              </w:rPr>
              <w:t xml:space="preserve"> </w:t>
            </w:r>
            <w:r>
              <w:rPr>
                <w:color w:val="252525"/>
                <w:sz w:val="20"/>
              </w:rPr>
              <w:t>niższy</w:t>
            </w:r>
            <w:r>
              <w:rPr>
                <w:color w:val="252525"/>
                <w:spacing w:val="-5"/>
                <w:sz w:val="20"/>
              </w:rPr>
              <w:t xml:space="preserve"> </w:t>
            </w:r>
            <w:r>
              <w:rPr>
                <w:color w:val="252525"/>
                <w:sz w:val="20"/>
              </w:rPr>
              <w:t>próg</w:t>
            </w:r>
            <w:r>
              <w:rPr>
                <w:color w:val="252525"/>
                <w:spacing w:val="-6"/>
                <w:sz w:val="20"/>
              </w:rPr>
              <w:t xml:space="preserve"> </w:t>
            </w:r>
            <w:r>
              <w:rPr>
                <w:color w:val="252525"/>
                <w:sz w:val="20"/>
              </w:rPr>
              <w:t>nie</w:t>
            </w:r>
            <w:r>
              <w:rPr>
                <w:color w:val="252525"/>
                <w:spacing w:val="-7"/>
                <w:sz w:val="20"/>
              </w:rPr>
              <w:t xml:space="preserve"> </w:t>
            </w:r>
            <w:r>
              <w:rPr>
                <w:color w:val="252525"/>
                <w:sz w:val="20"/>
              </w:rPr>
              <w:t>wynika</w:t>
            </w:r>
            <w:r>
              <w:rPr>
                <w:color w:val="252525"/>
                <w:spacing w:val="-5"/>
                <w:sz w:val="20"/>
              </w:rPr>
              <w:t xml:space="preserve"> </w:t>
            </w:r>
            <w:r>
              <w:rPr>
                <w:color w:val="252525"/>
                <w:sz w:val="20"/>
              </w:rPr>
              <w:t>z</w:t>
            </w:r>
            <w:r>
              <w:rPr>
                <w:color w:val="252525"/>
                <w:spacing w:val="-5"/>
                <w:sz w:val="20"/>
              </w:rPr>
              <w:t xml:space="preserve"> </w:t>
            </w:r>
            <w:r>
              <w:rPr>
                <w:color w:val="252525"/>
                <w:sz w:val="20"/>
              </w:rPr>
              <w:t>przepisów</w:t>
            </w:r>
            <w:r>
              <w:rPr>
                <w:color w:val="252525"/>
                <w:spacing w:val="-6"/>
                <w:sz w:val="20"/>
              </w:rPr>
              <w:t xml:space="preserve"> </w:t>
            </w:r>
            <w:r>
              <w:rPr>
                <w:color w:val="252525"/>
                <w:spacing w:val="-2"/>
                <w:sz w:val="20"/>
              </w:rPr>
              <w:t>prawa;</w:t>
            </w:r>
          </w:p>
          <w:p w:rsidR="00B90DD8" w:rsidRDefault="00690C41">
            <w:pPr>
              <w:pStyle w:val="TableParagraph"/>
              <w:numPr>
                <w:ilvl w:val="1"/>
                <w:numId w:val="17"/>
              </w:numPr>
              <w:tabs>
                <w:tab w:val="left" w:pos="484"/>
              </w:tabs>
              <w:spacing w:before="36"/>
              <w:ind w:left="484" w:hanging="285"/>
              <w:rPr>
                <w:sz w:val="20"/>
              </w:rPr>
            </w:pPr>
            <w:r>
              <w:rPr>
                <w:color w:val="252525"/>
                <w:sz w:val="20"/>
              </w:rPr>
              <w:t>pełnieniu</w:t>
            </w:r>
            <w:r>
              <w:rPr>
                <w:color w:val="252525"/>
                <w:spacing w:val="-10"/>
                <w:sz w:val="20"/>
              </w:rPr>
              <w:t xml:space="preserve"> </w:t>
            </w:r>
            <w:r>
              <w:rPr>
                <w:color w:val="252525"/>
                <w:sz w:val="20"/>
              </w:rPr>
              <w:t>funkcji</w:t>
            </w:r>
            <w:r>
              <w:rPr>
                <w:color w:val="252525"/>
                <w:spacing w:val="-10"/>
                <w:sz w:val="20"/>
              </w:rPr>
              <w:t xml:space="preserve"> </w:t>
            </w:r>
            <w:r>
              <w:rPr>
                <w:color w:val="252525"/>
                <w:sz w:val="20"/>
              </w:rPr>
              <w:t>członka</w:t>
            </w:r>
            <w:r>
              <w:rPr>
                <w:color w:val="252525"/>
                <w:spacing w:val="-9"/>
                <w:sz w:val="20"/>
              </w:rPr>
              <w:t xml:space="preserve"> </w:t>
            </w:r>
            <w:r>
              <w:rPr>
                <w:color w:val="252525"/>
                <w:sz w:val="20"/>
              </w:rPr>
              <w:t>organu</w:t>
            </w:r>
            <w:r>
              <w:rPr>
                <w:color w:val="252525"/>
                <w:spacing w:val="-9"/>
                <w:sz w:val="20"/>
              </w:rPr>
              <w:t xml:space="preserve"> </w:t>
            </w:r>
            <w:r>
              <w:rPr>
                <w:color w:val="252525"/>
                <w:sz w:val="20"/>
              </w:rPr>
              <w:t>nadzorczego</w:t>
            </w:r>
            <w:r>
              <w:rPr>
                <w:color w:val="252525"/>
                <w:spacing w:val="-9"/>
                <w:sz w:val="20"/>
              </w:rPr>
              <w:t xml:space="preserve"> </w:t>
            </w:r>
            <w:r>
              <w:rPr>
                <w:color w:val="252525"/>
                <w:sz w:val="20"/>
              </w:rPr>
              <w:t>lub</w:t>
            </w:r>
            <w:r>
              <w:rPr>
                <w:color w:val="252525"/>
                <w:spacing w:val="-9"/>
                <w:sz w:val="20"/>
              </w:rPr>
              <w:t xml:space="preserve"> </w:t>
            </w:r>
            <w:r>
              <w:rPr>
                <w:color w:val="252525"/>
                <w:sz w:val="20"/>
              </w:rPr>
              <w:t>zarządzającego,</w:t>
            </w:r>
            <w:r>
              <w:rPr>
                <w:color w:val="252525"/>
                <w:spacing w:val="-9"/>
                <w:sz w:val="20"/>
              </w:rPr>
              <w:t xml:space="preserve"> </w:t>
            </w:r>
            <w:r>
              <w:rPr>
                <w:color w:val="252525"/>
                <w:sz w:val="20"/>
              </w:rPr>
              <w:t>prokurenta,</w:t>
            </w:r>
            <w:r>
              <w:rPr>
                <w:color w:val="252525"/>
                <w:spacing w:val="-10"/>
                <w:sz w:val="20"/>
              </w:rPr>
              <w:t xml:space="preserve"> </w:t>
            </w:r>
            <w:r>
              <w:rPr>
                <w:color w:val="252525"/>
                <w:spacing w:val="-2"/>
                <w:sz w:val="20"/>
              </w:rPr>
              <w:t>pełnomocnika;</w:t>
            </w:r>
          </w:p>
          <w:p w:rsidR="00B90DD8" w:rsidRPr="00F55663" w:rsidRDefault="00690C41" w:rsidP="0079787D">
            <w:pPr>
              <w:pStyle w:val="TableParagraph"/>
              <w:numPr>
                <w:ilvl w:val="1"/>
                <w:numId w:val="17"/>
              </w:numPr>
              <w:tabs>
                <w:tab w:val="left" w:pos="485"/>
              </w:tabs>
              <w:spacing w:before="37" w:line="276" w:lineRule="auto"/>
              <w:ind w:right="61"/>
              <w:jc w:val="both"/>
              <w:rPr>
                <w:sz w:val="20"/>
              </w:rPr>
            </w:pPr>
            <w:r w:rsidRPr="00F55663">
              <w:rPr>
                <w:color w:val="252525"/>
                <w:sz w:val="20"/>
              </w:rPr>
              <w:t>pozostawaniu w takim stosunku prawnym lub faktycznym, który może budzić uzasadnione wątpliwości, co do bezstronności w wyborze wykonawcy, w szczególności pozostawanie w związku małżeńskim, w stosunku pokrewieństwa lub powinowactwa w linii prostej, pokrewieństwa drugiego stopnia lub powinowactwa drugiego stopnia w linii bocznej lub w stosunku przysposobienia, opieki lub kurateli</w:t>
            </w:r>
            <w:r w:rsidR="0079787D">
              <w:t xml:space="preserve"> </w:t>
            </w:r>
            <w:r w:rsidR="0079787D" w:rsidRPr="00F55663">
              <w:rPr>
                <w:color w:val="252525"/>
                <w:sz w:val="20"/>
              </w:rPr>
              <w:t>albo pozostawaniu we wspólnym pożyciu z</w:t>
            </w:r>
            <w:r w:rsidR="00FE1E0D">
              <w:rPr>
                <w:color w:val="252525"/>
                <w:sz w:val="20"/>
              </w:rPr>
              <w:t xml:space="preserve"> </w:t>
            </w:r>
            <w:r w:rsidR="0079787D" w:rsidRPr="00F55663">
              <w:rPr>
                <w:color w:val="252525"/>
                <w:sz w:val="20"/>
              </w:rPr>
              <w:t>wykonawcą, jego zastępcą prawnym lub członkami organów zarządzających lub organów</w:t>
            </w:r>
            <w:r w:rsidR="00F55663">
              <w:rPr>
                <w:color w:val="252525"/>
                <w:sz w:val="20"/>
              </w:rPr>
              <w:t xml:space="preserve"> </w:t>
            </w:r>
            <w:r w:rsidR="0079787D" w:rsidRPr="00F55663">
              <w:rPr>
                <w:color w:val="252525"/>
                <w:sz w:val="20"/>
              </w:rPr>
              <w:t>nadzorczych wykonawców ubiegających się o udzielenie zamówienia</w:t>
            </w:r>
          </w:p>
          <w:p w:rsidR="0079787D" w:rsidRDefault="0079787D" w:rsidP="0079787D">
            <w:pPr>
              <w:pStyle w:val="TableParagraph"/>
              <w:tabs>
                <w:tab w:val="left" w:pos="485"/>
              </w:tabs>
              <w:spacing w:before="37" w:line="276" w:lineRule="auto"/>
              <w:ind w:right="61"/>
              <w:rPr>
                <w:sz w:val="20"/>
              </w:rPr>
            </w:pPr>
          </w:p>
          <w:p w:rsidR="00B90DD8" w:rsidRDefault="00690C41" w:rsidP="00F55663">
            <w:pPr>
              <w:pStyle w:val="TableParagraph"/>
              <w:spacing w:before="1"/>
              <w:jc w:val="both"/>
              <w:rPr>
                <w:b/>
                <w:sz w:val="20"/>
              </w:rPr>
            </w:pPr>
            <w:r>
              <w:rPr>
                <w:b/>
                <w:color w:val="252525"/>
                <w:sz w:val="20"/>
                <w:u w:val="single" w:color="252525"/>
              </w:rPr>
              <w:t>Sposób</w:t>
            </w:r>
            <w:r>
              <w:rPr>
                <w:b/>
                <w:color w:val="252525"/>
                <w:spacing w:val="-9"/>
                <w:sz w:val="20"/>
                <w:u w:val="single" w:color="252525"/>
              </w:rPr>
              <w:t xml:space="preserve"> </w:t>
            </w:r>
            <w:r>
              <w:rPr>
                <w:b/>
                <w:color w:val="252525"/>
                <w:sz w:val="20"/>
                <w:u w:val="single" w:color="252525"/>
              </w:rPr>
              <w:t>udokumentowania:</w:t>
            </w:r>
            <w:r>
              <w:rPr>
                <w:b/>
                <w:color w:val="252525"/>
                <w:spacing w:val="-8"/>
                <w:sz w:val="20"/>
              </w:rPr>
              <w:t xml:space="preserve"> </w:t>
            </w:r>
            <w:r>
              <w:rPr>
                <w:color w:val="252525"/>
                <w:sz w:val="20"/>
              </w:rPr>
              <w:t>weryfikacja</w:t>
            </w:r>
            <w:r>
              <w:rPr>
                <w:color w:val="252525"/>
                <w:spacing w:val="-9"/>
                <w:sz w:val="20"/>
              </w:rPr>
              <w:t xml:space="preserve"> </w:t>
            </w:r>
            <w:r>
              <w:rPr>
                <w:color w:val="252525"/>
                <w:sz w:val="20"/>
              </w:rPr>
              <w:t>na</w:t>
            </w:r>
            <w:r>
              <w:rPr>
                <w:color w:val="252525"/>
                <w:spacing w:val="-9"/>
                <w:sz w:val="20"/>
              </w:rPr>
              <w:t xml:space="preserve"> </w:t>
            </w:r>
            <w:r>
              <w:rPr>
                <w:color w:val="252525"/>
                <w:sz w:val="20"/>
              </w:rPr>
              <w:t>podstawie</w:t>
            </w:r>
            <w:r>
              <w:rPr>
                <w:color w:val="252525"/>
                <w:spacing w:val="-11"/>
                <w:sz w:val="20"/>
              </w:rPr>
              <w:t xml:space="preserve"> </w:t>
            </w:r>
            <w:r>
              <w:rPr>
                <w:color w:val="252525"/>
                <w:sz w:val="20"/>
              </w:rPr>
              <w:t>oświadczenia</w:t>
            </w:r>
            <w:r>
              <w:rPr>
                <w:color w:val="252525"/>
                <w:spacing w:val="-9"/>
                <w:sz w:val="20"/>
              </w:rPr>
              <w:t xml:space="preserve"> </w:t>
            </w:r>
            <w:r>
              <w:rPr>
                <w:color w:val="252525"/>
                <w:sz w:val="20"/>
              </w:rPr>
              <w:t>oferenta</w:t>
            </w:r>
            <w:r>
              <w:rPr>
                <w:color w:val="252525"/>
                <w:spacing w:val="-5"/>
                <w:sz w:val="20"/>
              </w:rPr>
              <w:t xml:space="preserve"> </w:t>
            </w:r>
            <w:r>
              <w:rPr>
                <w:b/>
                <w:color w:val="252525"/>
                <w:sz w:val="20"/>
              </w:rPr>
              <w:t>(Załącznik</w:t>
            </w:r>
            <w:r>
              <w:rPr>
                <w:b/>
                <w:color w:val="252525"/>
                <w:spacing w:val="-9"/>
                <w:sz w:val="20"/>
              </w:rPr>
              <w:t xml:space="preserve"> </w:t>
            </w:r>
            <w:r>
              <w:rPr>
                <w:b/>
                <w:color w:val="252525"/>
                <w:spacing w:val="-4"/>
                <w:sz w:val="20"/>
              </w:rPr>
              <w:t>02).</w:t>
            </w:r>
          </w:p>
          <w:p w:rsidR="00B90DD8" w:rsidRDefault="00B90DD8">
            <w:pPr>
              <w:pStyle w:val="TableParagraph"/>
              <w:spacing w:before="73"/>
              <w:rPr>
                <w:b/>
                <w:sz w:val="20"/>
              </w:rPr>
            </w:pPr>
          </w:p>
          <w:p w:rsidR="00B90DD8" w:rsidRDefault="00690C41" w:rsidP="00F55663">
            <w:pPr>
              <w:pStyle w:val="TableParagraph"/>
              <w:ind w:left="117"/>
              <w:jc w:val="both"/>
              <w:rPr>
                <w:color w:val="252525"/>
                <w:spacing w:val="-2"/>
                <w:sz w:val="20"/>
              </w:rPr>
            </w:pPr>
            <w:r>
              <w:rPr>
                <w:color w:val="252525"/>
                <w:sz w:val="20"/>
              </w:rPr>
              <w:t>W</w:t>
            </w:r>
            <w:r>
              <w:rPr>
                <w:color w:val="252525"/>
                <w:spacing w:val="41"/>
                <w:sz w:val="20"/>
              </w:rPr>
              <w:t xml:space="preserve">  </w:t>
            </w:r>
            <w:r>
              <w:rPr>
                <w:color w:val="252525"/>
                <w:sz w:val="20"/>
              </w:rPr>
              <w:t>przypadku</w:t>
            </w:r>
            <w:r>
              <w:rPr>
                <w:color w:val="252525"/>
                <w:spacing w:val="42"/>
                <w:sz w:val="20"/>
              </w:rPr>
              <w:t xml:space="preserve">  </w:t>
            </w:r>
            <w:r>
              <w:rPr>
                <w:color w:val="252525"/>
                <w:sz w:val="20"/>
              </w:rPr>
              <w:t>złożenia</w:t>
            </w:r>
            <w:r>
              <w:rPr>
                <w:color w:val="252525"/>
                <w:spacing w:val="42"/>
                <w:sz w:val="20"/>
              </w:rPr>
              <w:t xml:space="preserve">  </w:t>
            </w:r>
            <w:r>
              <w:rPr>
                <w:color w:val="252525"/>
                <w:sz w:val="20"/>
              </w:rPr>
              <w:t>oferty</w:t>
            </w:r>
            <w:r>
              <w:rPr>
                <w:color w:val="252525"/>
                <w:spacing w:val="42"/>
                <w:sz w:val="20"/>
              </w:rPr>
              <w:t xml:space="preserve">  </w:t>
            </w:r>
            <w:r>
              <w:rPr>
                <w:color w:val="252525"/>
                <w:sz w:val="20"/>
              </w:rPr>
              <w:t>przez</w:t>
            </w:r>
            <w:r>
              <w:rPr>
                <w:color w:val="252525"/>
                <w:spacing w:val="41"/>
                <w:sz w:val="20"/>
              </w:rPr>
              <w:t xml:space="preserve">  </w:t>
            </w:r>
            <w:r>
              <w:rPr>
                <w:color w:val="252525"/>
                <w:sz w:val="20"/>
              </w:rPr>
              <w:t>Wykonawcę</w:t>
            </w:r>
            <w:r>
              <w:rPr>
                <w:color w:val="252525"/>
                <w:spacing w:val="42"/>
                <w:sz w:val="20"/>
              </w:rPr>
              <w:t xml:space="preserve">  </w:t>
            </w:r>
            <w:r>
              <w:rPr>
                <w:color w:val="252525"/>
                <w:sz w:val="20"/>
              </w:rPr>
              <w:t>powiązanego</w:t>
            </w:r>
            <w:r>
              <w:rPr>
                <w:color w:val="252525"/>
                <w:spacing w:val="41"/>
                <w:sz w:val="20"/>
              </w:rPr>
              <w:t xml:space="preserve">  </w:t>
            </w:r>
            <w:r>
              <w:rPr>
                <w:color w:val="252525"/>
                <w:sz w:val="20"/>
              </w:rPr>
              <w:t>kapitałowo</w:t>
            </w:r>
            <w:r>
              <w:rPr>
                <w:color w:val="252525"/>
                <w:spacing w:val="42"/>
                <w:sz w:val="20"/>
              </w:rPr>
              <w:t xml:space="preserve">  </w:t>
            </w:r>
            <w:r>
              <w:rPr>
                <w:color w:val="252525"/>
                <w:sz w:val="20"/>
              </w:rPr>
              <w:t>lub</w:t>
            </w:r>
            <w:r>
              <w:rPr>
                <w:color w:val="252525"/>
                <w:spacing w:val="42"/>
                <w:sz w:val="20"/>
              </w:rPr>
              <w:t xml:space="preserve">  </w:t>
            </w:r>
            <w:r>
              <w:rPr>
                <w:color w:val="252525"/>
                <w:spacing w:val="-2"/>
                <w:sz w:val="20"/>
              </w:rPr>
              <w:t>osobowo</w:t>
            </w:r>
            <w:r w:rsidR="00F55663">
              <w:rPr>
                <w:color w:val="252525"/>
                <w:spacing w:val="-2"/>
                <w:sz w:val="20"/>
              </w:rPr>
              <w:t xml:space="preserve"> </w:t>
            </w:r>
            <w:r>
              <w:rPr>
                <w:color w:val="252525"/>
                <w:sz w:val="20"/>
              </w:rPr>
              <w:t>z</w:t>
            </w:r>
            <w:r>
              <w:rPr>
                <w:color w:val="252525"/>
                <w:spacing w:val="-6"/>
                <w:sz w:val="20"/>
              </w:rPr>
              <w:t xml:space="preserve"> </w:t>
            </w:r>
            <w:r>
              <w:rPr>
                <w:color w:val="252525"/>
                <w:sz w:val="20"/>
              </w:rPr>
              <w:t>Zamawiającym,</w:t>
            </w:r>
            <w:r>
              <w:rPr>
                <w:color w:val="252525"/>
                <w:spacing w:val="-5"/>
                <w:sz w:val="20"/>
              </w:rPr>
              <w:t xml:space="preserve"> </w:t>
            </w:r>
            <w:r>
              <w:rPr>
                <w:color w:val="252525"/>
                <w:sz w:val="20"/>
              </w:rPr>
              <w:t>zostanie</w:t>
            </w:r>
            <w:r>
              <w:rPr>
                <w:color w:val="252525"/>
                <w:spacing w:val="-7"/>
                <w:sz w:val="20"/>
              </w:rPr>
              <w:t xml:space="preserve"> </w:t>
            </w:r>
            <w:r>
              <w:rPr>
                <w:color w:val="252525"/>
                <w:sz w:val="20"/>
              </w:rPr>
              <w:t>on</w:t>
            </w:r>
            <w:r>
              <w:rPr>
                <w:color w:val="252525"/>
                <w:spacing w:val="-6"/>
                <w:sz w:val="20"/>
              </w:rPr>
              <w:t xml:space="preserve"> </w:t>
            </w:r>
            <w:r>
              <w:rPr>
                <w:color w:val="252525"/>
                <w:sz w:val="20"/>
              </w:rPr>
              <w:t>wykluczony</w:t>
            </w:r>
            <w:r>
              <w:rPr>
                <w:color w:val="252525"/>
                <w:spacing w:val="-5"/>
                <w:sz w:val="20"/>
              </w:rPr>
              <w:t xml:space="preserve"> </w:t>
            </w:r>
            <w:r>
              <w:rPr>
                <w:color w:val="252525"/>
                <w:sz w:val="20"/>
              </w:rPr>
              <w:t>z</w:t>
            </w:r>
            <w:r>
              <w:rPr>
                <w:color w:val="252525"/>
                <w:spacing w:val="-6"/>
                <w:sz w:val="20"/>
              </w:rPr>
              <w:t xml:space="preserve"> </w:t>
            </w:r>
            <w:r>
              <w:rPr>
                <w:color w:val="252525"/>
                <w:sz w:val="20"/>
              </w:rPr>
              <w:t>udziału</w:t>
            </w:r>
            <w:r>
              <w:rPr>
                <w:color w:val="252525"/>
                <w:spacing w:val="-5"/>
                <w:sz w:val="20"/>
              </w:rPr>
              <w:t xml:space="preserve"> </w:t>
            </w:r>
            <w:r>
              <w:rPr>
                <w:color w:val="252525"/>
                <w:sz w:val="20"/>
              </w:rPr>
              <w:t>w</w:t>
            </w:r>
            <w:r>
              <w:rPr>
                <w:color w:val="252525"/>
                <w:spacing w:val="-6"/>
                <w:sz w:val="20"/>
              </w:rPr>
              <w:t xml:space="preserve"> </w:t>
            </w:r>
            <w:r>
              <w:rPr>
                <w:color w:val="252525"/>
                <w:spacing w:val="-2"/>
                <w:sz w:val="20"/>
              </w:rPr>
              <w:t>postępowaniu.</w:t>
            </w:r>
          </w:p>
          <w:p w:rsidR="004E054F" w:rsidRDefault="004E054F" w:rsidP="00F55663">
            <w:pPr>
              <w:pStyle w:val="TableParagraph"/>
              <w:ind w:left="117"/>
              <w:jc w:val="both"/>
              <w:rPr>
                <w:color w:val="252525"/>
                <w:spacing w:val="-2"/>
                <w:sz w:val="20"/>
              </w:rPr>
            </w:pPr>
          </w:p>
          <w:p w:rsidR="004E054F" w:rsidRPr="004E054F" w:rsidRDefault="004E054F" w:rsidP="009344E1">
            <w:pPr>
              <w:pStyle w:val="TableParagraph"/>
              <w:numPr>
                <w:ilvl w:val="1"/>
                <w:numId w:val="22"/>
              </w:numPr>
              <w:jc w:val="both"/>
              <w:rPr>
                <w:b/>
                <w:sz w:val="20"/>
              </w:rPr>
            </w:pPr>
            <w:r w:rsidRPr="004E054F">
              <w:rPr>
                <w:b/>
                <w:sz w:val="20"/>
              </w:rPr>
              <w:t>ROSJA</w:t>
            </w:r>
          </w:p>
          <w:p w:rsidR="004E054F" w:rsidRPr="004E054F" w:rsidRDefault="004E054F" w:rsidP="004E054F">
            <w:pPr>
              <w:pStyle w:val="TableParagraph"/>
              <w:ind w:left="117"/>
              <w:jc w:val="both"/>
              <w:rPr>
                <w:sz w:val="20"/>
              </w:rPr>
            </w:pPr>
            <w:r w:rsidRPr="004E054F">
              <w:rPr>
                <w:sz w:val="20"/>
              </w:rPr>
              <w:t>Z udziału w postępowaniu są wykluczeni Oferenci/Wykonawcy, którzy wspierają agresję</w:t>
            </w:r>
          </w:p>
          <w:p w:rsidR="004E054F" w:rsidRPr="004E054F" w:rsidRDefault="004E054F" w:rsidP="004E054F">
            <w:pPr>
              <w:pStyle w:val="TableParagraph"/>
              <w:ind w:left="117"/>
              <w:jc w:val="both"/>
              <w:rPr>
                <w:sz w:val="20"/>
              </w:rPr>
            </w:pPr>
            <w:r w:rsidRPr="004E054F">
              <w:rPr>
                <w:sz w:val="20"/>
              </w:rPr>
              <w:t>Federacji Rosyjskiej na Ukrainę, na podstawie art. 7 ust. 1 usta</w:t>
            </w:r>
            <w:r>
              <w:rPr>
                <w:sz w:val="20"/>
              </w:rPr>
              <w:t xml:space="preserve">wy z dnia 13 kwietnia 2022 r. o </w:t>
            </w:r>
            <w:r w:rsidRPr="004E054F">
              <w:rPr>
                <w:sz w:val="20"/>
              </w:rPr>
              <w:t>szczególnych rozwiązaniach w zakresie przeciwdziałania wspieraniu agresji na Ukrainę oraz</w:t>
            </w:r>
            <w:r>
              <w:rPr>
                <w:sz w:val="20"/>
              </w:rPr>
              <w:t xml:space="preserve"> </w:t>
            </w:r>
            <w:r w:rsidRPr="004E054F">
              <w:rPr>
                <w:sz w:val="20"/>
              </w:rPr>
              <w:t>służących ochronie bezpieczeństwa narodowego.</w:t>
            </w:r>
          </w:p>
          <w:p w:rsidR="004E054F" w:rsidRDefault="004E054F" w:rsidP="004E054F">
            <w:pPr>
              <w:pStyle w:val="TableParagraph"/>
              <w:ind w:left="117"/>
              <w:jc w:val="both"/>
              <w:rPr>
                <w:sz w:val="20"/>
              </w:rPr>
            </w:pPr>
          </w:p>
          <w:p w:rsidR="004E054F" w:rsidRPr="004E054F" w:rsidRDefault="004E054F" w:rsidP="004E054F">
            <w:pPr>
              <w:pStyle w:val="TableParagraph"/>
              <w:ind w:left="117"/>
              <w:jc w:val="both"/>
              <w:rPr>
                <w:sz w:val="20"/>
              </w:rPr>
            </w:pPr>
            <w:r w:rsidRPr="004E054F">
              <w:rPr>
                <w:sz w:val="20"/>
              </w:rPr>
              <w:t>Weryfikacja spełnienia warunków udziału w postępowaniu odbywa się na podstawie</w:t>
            </w:r>
          </w:p>
          <w:p w:rsidR="004E054F" w:rsidRDefault="004E054F" w:rsidP="004E054F">
            <w:pPr>
              <w:pStyle w:val="TableParagraph"/>
              <w:ind w:left="117"/>
              <w:jc w:val="both"/>
              <w:rPr>
                <w:sz w:val="20"/>
              </w:rPr>
            </w:pPr>
            <w:r w:rsidRPr="004E054F">
              <w:rPr>
                <w:sz w:val="20"/>
              </w:rPr>
              <w:t xml:space="preserve">oświadczenia Oferenta (Załącznik nr </w:t>
            </w:r>
            <w:r>
              <w:rPr>
                <w:sz w:val="20"/>
              </w:rPr>
              <w:t>5</w:t>
            </w:r>
            <w:r w:rsidRPr="004E054F">
              <w:rPr>
                <w:sz w:val="20"/>
              </w:rPr>
              <w:t>).</w:t>
            </w:r>
          </w:p>
          <w:p w:rsidR="009344E1" w:rsidRDefault="009344E1" w:rsidP="004E054F">
            <w:pPr>
              <w:pStyle w:val="TableParagraph"/>
              <w:ind w:left="117"/>
              <w:jc w:val="both"/>
              <w:rPr>
                <w:sz w:val="20"/>
              </w:rPr>
            </w:pPr>
          </w:p>
          <w:p w:rsidR="009344E1" w:rsidRPr="009344E1" w:rsidRDefault="009344E1" w:rsidP="008D602E">
            <w:pPr>
              <w:pStyle w:val="TableParagraph"/>
              <w:numPr>
                <w:ilvl w:val="1"/>
                <w:numId w:val="22"/>
              </w:numPr>
              <w:jc w:val="both"/>
              <w:rPr>
                <w:b/>
                <w:sz w:val="20"/>
              </w:rPr>
            </w:pPr>
            <w:r w:rsidRPr="009344E1">
              <w:rPr>
                <w:b/>
                <w:sz w:val="20"/>
              </w:rPr>
              <w:t>O udzielenie zamówienia może ponadto ubiegać się wykonawca który spełnia następujące warunki:</w:t>
            </w:r>
          </w:p>
          <w:p w:rsidR="009344E1" w:rsidRPr="009344E1" w:rsidRDefault="009344E1" w:rsidP="009344E1">
            <w:pPr>
              <w:pStyle w:val="TableParagraph"/>
              <w:numPr>
                <w:ilvl w:val="1"/>
                <w:numId w:val="24"/>
              </w:numPr>
              <w:jc w:val="both"/>
              <w:rPr>
                <w:sz w:val="20"/>
              </w:rPr>
            </w:pPr>
            <w:r w:rsidRPr="009344E1">
              <w:rPr>
                <w:sz w:val="20"/>
              </w:rPr>
              <w:t>Posiada niezbędną wiedzę i doświadczenie, jak również dysponują potencjałem</w:t>
            </w:r>
            <w:r>
              <w:rPr>
                <w:sz w:val="20"/>
              </w:rPr>
              <w:t xml:space="preserve"> </w:t>
            </w:r>
            <w:r w:rsidRPr="009344E1">
              <w:rPr>
                <w:sz w:val="20"/>
              </w:rPr>
              <w:t>technicznym i osobowym zdolnym do wykonania przedmiotu zamówienia.</w:t>
            </w:r>
          </w:p>
          <w:p w:rsidR="009344E1" w:rsidRPr="009344E1" w:rsidRDefault="009344E1" w:rsidP="009344E1">
            <w:pPr>
              <w:pStyle w:val="TableParagraph"/>
              <w:numPr>
                <w:ilvl w:val="1"/>
                <w:numId w:val="24"/>
              </w:numPr>
              <w:jc w:val="both"/>
              <w:rPr>
                <w:sz w:val="20"/>
              </w:rPr>
            </w:pPr>
            <w:r w:rsidRPr="009344E1">
              <w:rPr>
                <w:sz w:val="20"/>
              </w:rPr>
              <w:t>Znajduje się w sytuacji finansowej i ekonomicznej zapewniającej realizację przedmiotu</w:t>
            </w:r>
            <w:r>
              <w:rPr>
                <w:sz w:val="20"/>
              </w:rPr>
              <w:t xml:space="preserve"> </w:t>
            </w:r>
            <w:r w:rsidRPr="009344E1">
              <w:rPr>
                <w:sz w:val="20"/>
              </w:rPr>
              <w:t>zamówienia.</w:t>
            </w:r>
          </w:p>
          <w:p w:rsidR="009344E1" w:rsidRPr="009344E1" w:rsidRDefault="009344E1" w:rsidP="009344E1">
            <w:pPr>
              <w:pStyle w:val="TableParagraph"/>
              <w:numPr>
                <w:ilvl w:val="1"/>
                <w:numId w:val="24"/>
              </w:numPr>
              <w:jc w:val="both"/>
              <w:rPr>
                <w:sz w:val="20"/>
              </w:rPr>
            </w:pPr>
            <w:r>
              <w:rPr>
                <w:sz w:val="20"/>
              </w:rPr>
              <w:t>Prowadzi</w:t>
            </w:r>
            <w:r w:rsidRPr="009344E1">
              <w:rPr>
                <w:sz w:val="20"/>
              </w:rPr>
              <w:t xml:space="preserve"> działalność gospodarczą w zakresie zgodnym z przedmiotem zamówienia.</w:t>
            </w:r>
          </w:p>
          <w:p w:rsidR="009344E1" w:rsidRPr="009344E1" w:rsidRDefault="009344E1" w:rsidP="009344E1">
            <w:pPr>
              <w:pStyle w:val="TableParagraph"/>
              <w:numPr>
                <w:ilvl w:val="1"/>
                <w:numId w:val="24"/>
              </w:numPr>
              <w:jc w:val="both"/>
              <w:rPr>
                <w:sz w:val="20"/>
              </w:rPr>
            </w:pPr>
            <w:r w:rsidRPr="009344E1">
              <w:rPr>
                <w:sz w:val="20"/>
              </w:rPr>
              <w:t>Posiada uprawnienia do wykonywania określonej działalności lub czynności, jeżeli</w:t>
            </w:r>
            <w:r>
              <w:rPr>
                <w:sz w:val="20"/>
              </w:rPr>
              <w:t xml:space="preserve"> </w:t>
            </w:r>
            <w:r w:rsidRPr="009344E1">
              <w:rPr>
                <w:sz w:val="20"/>
              </w:rPr>
              <w:t>przepisy prawa lub ustawy nakładają obowiązek ich posiadania.</w:t>
            </w:r>
          </w:p>
          <w:p w:rsidR="009344E1" w:rsidRDefault="009344E1" w:rsidP="009344E1">
            <w:pPr>
              <w:pStyle w:val="TableParagraph"/>
              <w:numPr>
                <w:ilvl w:val="1"/>
                <w:numId w:val="24"/>
              </w:numPr>
              <w:jc w:val="both"/>
              <w:rPr>
                <w:sz w:val="20"/>
              </w:rPr>
            </w:pPr>
            <w:r>
              <w:rPr>
                <w:sz w:val="20"/>
              </w:rPr>
              <w:t>Udziela</w:t>
            </w:r>
            <w:r w:rsidRPr="009344E1">
              <w:rPr>
                <w:sz w:val="20"/>
              </w:rPr>
              <w:t xml:space="preserve"> gwarancji na dostarczone urządzenia co najmniej na 12 miesięcy licząc od dnia podpisania protokołu odbioru końcowego</w:t>
            </w:r>
          </w:p>
          <w:p w:rsidR="0001610E" w:rsidRDefault="0001610E" w:rsidP="0001610E">
            <w:pPr>
              <w:pStyle w:val="TableParagraph"/>
              <w:numPr>
                <w:ilvl w:val="1"/>
                <w:numId w:val="24"/>
              </w:numPr>
              <w:jc w:val="both"/>
              <w:rPr>
                <w:sz w:val="20"/>
              </w:rPr>
            </w:pPr>
            <w:r>
              <w:rPr>
                <w:sz w:val="20"/>
              </w:rPr>
              <w:t>Przestrzega zasady</w:t>
            </w:r>
            <w:r w:rsidRPr="0001610E">
              <w:rPr>
                <w:sz w:val="20"/>
              </w:rPr>
              <w:t xml:space="preserve"> równości szans i niedyskryminacji </w:t>
            </w:r>
            <w:r>
              <w:rPr>
                <w:sz w:val="20"/>
              </w:rPr>
              <w:t xml:space="preserve">tj. świadczy usługi </w:t>
            </w:r>
            <w:r w:rsidRPr="0001610E">
              <w:rPr>
                <w:sz w:val="20"/>
              </w:rPr>
              <w:t xml:space="preserve"> bez jakiekolwiek dyskryminacji bez względu na płeć, rasę lub pochodzenie etniczne, religię lub światopogląd, niepełnosprawność, wiek, orientację seksualną.</w:t>
            </w:r>
          </w:p>
          <w:p w:rsidR="0001610E" w:rsidRPr="00D2034D" w:rsidRDefault="0001610E" w:rsidP="0001610E">
            <w:pPr>
              <w:pStyle w:val="TableParagraph"/>
              <w:numPr>
                <w:ilvl w:val="1"/>
                <w:numId w:val="24"/>
              </w:numPr>
              <w:ind w:right="136"/>
              <w:jc w:val="both"/>
              <w:rPr>
                <w:sz w:val="20"/>
              </w:rPr>
            </w:pPr>
            <w:r w:rsidRPr="00D2034D">
              <w:rPr>
                <w:sz w:val="20"/>
              </w:rPr>
              <w:t>Przestrzega</w:t>
            </w:r>
            <w:r w:rsidR="001676BE">
              <w:rPr>
                <w:sz w:val="20"/>
              </w:rPr>
              <w:t xml:space="preserve"> </w:t>
            </w:r>
            <w:r w:rsidRPr="00D2034D">
              <w:rPr>
                <w:sz w:val="20"/>
              </w:rPr>
              <w:t>zasady równości kobiet i mężczyzn, gwarantuje kobietom i mężczyznom równe prawa i obowiązki, a także równy dostęp do zasobów np. środków finansowych czy szans rozwoju, z których mogą korzystać.</w:t>
            </w:r>
          </w:p>
          <w:p w:rsidR="0001610E" w:rsidRPr="00D2034D" w:rsidRDefault="0001610E" w:rsidP="0001610E">
            <w:pPr>
              <w:pStyle w:val="TableParagraph"/>
              <w:numPr>
                <w:ilvl w:val="1"/>
                <w:numId w:val="24"/>
              </w:numPr>
              <w:ind w:right="136"/>
              <w:jc w:val="both"/>
              <w:rPr>
                <w:sz w:val="20"/>
              </w:rPr>
            </w:pPr>
            <w:r w:rsidRPr="00D2034D">
              <w:rPr>
                <w:sz w:val="20"/>
              </w:rPr>
              <w:t xml:space="preserve">Przy realizacji zamówienia </w:t>
            </w:r>
            <w:r w:rsidR="00D2034D" w:rsidRPr="00D2034D">
              <w:rPr>
                <w:sz w:val="20"/>
              </w:rPr>
              <w:t>przestrzega</w:t>
            </w:r>
            <w:r w:rsidRPr="00D2034D">
              <w:rPr>
                <w:sz w:val="20"/>
              </w:rPr>
              <w:t xml:space="preserve"> Wytycznych dotyczących realizacji </w:t>
            </w:r>
            <w:r w:rsidRPr="00D2034D">
              <w:rPr>
                <w:sz w:val="20"/>
              </w:rPr>
              <w:lastRenderedPageBreak/>
              <w:t>zasad równościowych w ramach funduszy unijnych na lata 2021-2027</w:t>
            </w:r>
          </w:p>
          <w:p w:rsidR="008D602E" w:rsidRPr="00D2034D" w:rsidRDefault="00E975D9" w:rsidP="00E975D9">
            <w:pPr>
              <w:pStyle w:val="TableParagraph"/>
              <w:numPr>
                <w:ilvl w:val="1"/>
                <w:numId w:val="24"/>
              </w:numPr>
              <w:jc w:val="both"/>
              <w:rPr>
                <w:sz w:val="20"/>
              </w:rPr>
            </w:pPr>
            <w:r w:rsidRPr="00D2034D">
              <w:rPr>
                <w:sz w:val="20"/>
              </w:rPr>
              <w:t xml:space="preserve">Przy realizacji zamówienia </w:t>
            </w:r>
            <w:r w:rsidR="001676BE">
              <w:rPr>
                <w:sz w:val="20"/>
              </w:rPr>
              <w:t>przestrzega</w:t>
            </w:r>
            <w:r w:rsidRPr="00D2034D">
              <w:rPr>
                <w:sz w:val="20"/>
              </w:rPr>
              <w:t xml:space="preserve"> zasady DNSH</w:t>
            </w:r>
          </w:p>
          <w:p w:rsidR="00E975D9" w:rsidRDefault="00E975D9" w:rsidP="00E975D9">
            <w:pPr>
              <w:pStyle w:val="TableParagraph"/>
              <w:numPr>
                <w:ilvl w:val="1"/>
                <w:numId w:val="24"/>
              </w:numPr>
              <w:jc w:val="both"/>
              <w:rPr>
                <w:sz w:val="20"/>
              </w:rPr>
            </w:pPr>
            <w:r w:rsidRPr="00D2034D">
              <w:rPr>
                <w:sz w:val="20"/>
              </w:rPr>
              <w:t>Przy realizacji zamówienia nie dyskrymin</w:t>
            </w:r>
            <w:r w:rsidR="00D2034D" w:rsidRPr="00D2034D">
              <w:rPr>
                <w:sz w:val="20"/>
              </w:rPr>
              <w:t>uj</w:t>
            </w:r>
            <w:r w:rsidR="001676BE">
              <w:rPr>
                <w:sz w:val="20"/>
              </w:rPr>
              <w:t>e</w:t>
            </w:r>
            <w:r w:rsidR="00D2034D" w:rsidRPr="00D2034D">
              <w:rPr>
                <w:sz w:val="20"/>
              </w:rPr>
              <w:t xml:space="preserve"> osób niepełnosprawnych</w:t>
            </w:r>
          </w:p>
          <w:p w:rsidR="00687AFE" w:rsidRDefault="00687AFE" w:rsidP="00E975D9">
            <w:pPr>
              <w:pStyle w:val="TableParagraph"/>
              <w:numPr>
                <w:ilvl w:val="1"/>
                <w:numId w:val="24"/>
              </w:numPr>
              <w:jc w:val="both"/>
              <w:rPr>
                <w:sz w:val="20"/>
              </w:rPr>
            </w:pPr>
            <w:r>
              <w:rPr>
                <w:sz w:val="20"/>
              </w:rPr>
              <w:t>Przy realizacji przedmiotu zamówienia przestrzega:</w:t>
            </w:r>
          </w:p>
          <w:p w:rsidR="00687AFE" w:rsidRDefault="001676BE" w:rsidP="00687AFE">
            <w:pPr>
              <w:pStyle w:val="TableParagraph"/>
              <w:numPr>
                <w:ilvl w:val="2"/>
                <w:numId w:val="24"/>
              </w:numPr>
              <w:jc w:val="both"/>
              <w:rPr>
                <w:sz w:val="20"/>
              </w:rPr>
            </w:pPr>
            <w:r>
              <w:rPr>
                <w:sz w:val="20"/>
              </w:rPr>
              <w:t>Zasad</w:t>
            </w:r>
            <w:r w:rsidR="00687AFE">
              <w:rPr>
                <w:sz w:val="20"/>
              </w:rPr>
              <w:t xml:space="preserve"> zawarte w konwencji o Prawach Osób Niepełnosprawnych;</w:t>
            </w:r>
          </w:p>
          <w:p w:rsidR="00423F5A" w:rsidRPr="00556EA0" w:rsidRDefault="001676BE" w:rsidP="00423F5A">
            <w:pPr>
              <w:pStyle w:val="TableParagraph"/>
              <w:numPr>
                <w:ilvl w:val="2"/>
                <w:numId w:val="24"/>
              </w:numPr>
              <w:jc w:val="both"/>
              <w:rPr>
                <w:sz w:val="20"/>
              </w:rPr>
            </w:pPr>
            <w:r w:rsidRPr="00556EA0">
              <w:rPr>
                <w:sz w:val="20"/>
              </w:rPr>
              <w:t>Zasad</w:t>
            </w:r>
            <w:r w:rsidR="00423F5A" w:rsidRPr="00556EA0">
              <w:rPr>
                <w:sz w:val="20"/>
              </w:rPr>
              <w:t xml:space="preserve"> zawarte w karcie Praw Podstawowych Unii Europejskiej</w:t>
            </w:r>
          </w:p>
          <w:p w:rsidR="00E33CDD" w:rsidRPr="00556EA0" w:rsidRDefault="00E33CDD" w:rsidP="00E33CDD">
            <w:pPr>
              <w:pStyle w:val="TableParagraph"/>
              <w:numPr>
                <w:ilvl w:val="2"/>
                <w:numId w:val="24"/>
              </w:numPr>
              <w:jc w:val="both"/>
              <w:rPr>
                <w:sz w:val="20"/>
              </w:rPr>
            </w:pPr>
            <w:r w:rsidRPr="00556EA0">
              <w:rPr>
                <w:sz w:val="20"/>
              </w:rPr>
              <w:t>Wytycznymi dotyczącymi realizacji zasad równościowych w ramach funduszy unijnych na lata 2021-2027;</w:t>
            </w:r>
          </w:p>
          <w:p w:rsidR="0057623C" w:rsidRPr="00556EA0" w:rsidRDefault="0057623C" w:rsidP="0057623C">
            <w:pPr>
              <w:pStyle w:val="TableParagraph"/>
              <w:numPr>
                <w:ilvl w:val="2"/>
                <w:numId w:val="24"/>
              </w:numPr>
              <w:jc w:val="both"/>
              <w:rPr>
                <w:sz w:val="20"/>
              </w:rPr>
            </w:pPr>
            <w:r w:rsidRPr="00556EA0">
              <w:rPr>
                <w:sz w:val="20"/>
              </w:rPr>
              <w:t>Standardy dostępności dla polityki spójności 2021-2027</w:t>
            </w:r>
          </w:p>
          <w:p w:rsidR="0037013B" w:rsidRDefault="008D602E" w:rsidP="008D602E">
            <w:pPr>
              <w:pStyle w:val="TableParagraph"/>
              <w:ind w:left="117"/>
              <w:jc w:val="both"/>
              <w:rPr>
                <w:sz w:val="20"/>
              </w:rPr>
            </w:pPr>
            <w:r w:rsidRPr="00556EA0">
              <w:rPr>
                <w:sz w:val="20"/>
              </w:rPr>
              <w:t>Weryfikacja spełnienia warunków udziału w postępowaniu określonych w pkt 3 odbywa się na podstawie oświadczenia Oferenta zawartych w Formularzu ofertowym (Załącznik nr 1)</w:t>
            </w:r>
          </w:p>
          <w:p w:rsidR="0037013B" w:rsidRDefault="0037013B" w:rsidP="008E7819">
            <w:pPr>
              <w:pStyle w:val="TableParagraph"/>
              <w:jc w:val="both"/>
              <w:rPr>
                <w:sz w:val="20"/>
              </w:rPr>
            </w:pPr>
          </w:p>
          <w:p w:rsidR="00B90DD8" w:rsidRDefault="00690C41">
            <w:pPr>
              <w:pStyle w:val="TableParagraph"/>
              <w:spacing w:line="276" w:lineRule="auto"/>
              <w:ind w:left="117" w:right="56"/>
              <w:jc w:val="both"/>
              <w:rPr>
                <w:sz w:val="20"/>
              </w:rPr>
            </w:pPr>
            <w:r>
              <w:rPr>
                <w:color w:val="252525"/>
                <w:sz w:val="20"/>
              </w:rPr>
              <w:t xml:space="preserve">Zamawiający zastrzega sobie prawo do weryfikacji prawdziwości złożonych przez oferenta oświadczeń i dokumentów. W przypadku wątpliwości oferent zostanie wezwany do wyjaśnień, uzupełnień. Na złożenie wyjaśnień i uzupełnień oferent będzie miał czas </w:t>
            </w:r>
            <w:r>
              <w:rPr>
                <w:b/>
                <w:color w:val="252525"/>
                <w:sz w:val="20"/>
              </w:rPr>
              <w:t xml:space="preserve">dwóch dni roboczych </w:t>
            </w:r>
            <w:r>
              <w:rPr>
                <w:color w:val="252525"/>
                <w:sz w:val="20"/>
              </w:rPr>
              <w:t>od wysłania informacji o konieczności złożenia wyjaśnień, uzupełnień.</w:t>
            </w:r>
          </w:p>
          <w:p w:rsidR="00B90DD8" w:rsidRDefault="00B90DD8">
            <w:pPr>
              <w:pStyle w:val="TableParagraph"/>
              <w:spacing w:before="35"/>
              <w:rPr>
                <w:b/>
                <w:sz w:val="20"/>
              </w:rPr>
            </w:pPr>
          </w:p>
          <w:p w:rsidR="00B90DD8" w:rsidRDefault="00690C41" w:rsidP="00F55663">
            <w:pPr>
              <w:pStyle w:val="TableParagraph"/>
              <w:ind w:left="117"/>
              <w:jc w:val="both"/>
              <w:rPr>
                <w:sz w:val="20"/>
              </w:rPr>
            </w:pPr>
            <w:r>
              <w:rPr>
                <w:sz w:val="20"/>
              </w:rPr>
              <w:t>Zamawiający</w:t>
            </w:r>
            <w:r>
              <w:rPr>
                <w:spacing w:val="-1"/>
                <w:sz w:val="20"/>
              </w:rPr>
              <w:t xml:space="preserve"> </w:t>
            </w:r>
            <w:r>
              <w:rPr>
                <w:sz w:val="20"/>
              </w:rPr>
              <w:t>zastrzega</w:t>
            </w:r>
            <w:r>
              <w:rPr>
                <w:spacing w:val="-1"/>
                <w:sz w:val="20"/>
              </w:rPr>
              <w:t xml:space="preserve"> </w:t>
            </w:r>
            <w:r>
              <w:rPr>
                <w:sz w:val="20"/>
              </w:rPr>
              <w:t>sobie</w:t>
            </w:r>
            <w:r>
              <w:rPr>
                <w:spacing w:val="-1"/>
                <w:sz w:val="20"/>
              </w:rPr>
              <w:t xml:space="preserve"> </w:t>
            </w:r>
            <w:r>
              <w:rPr>
                <w:sz w:val="20"/>
              </w:rPr>
              <w:t>prawo</w:t>
            </w:r>
            <w:r>
              <w:rPr>
                <w:spacing w:val="-1"/>
                <w:sz w:val="20"/>
              </w:rPr>
              <w:t xml:space="preserve"> </w:t>
            </w:r>
            <w:r>
              <w:rPr>
                <w:sz w:val="20"/>
              </w:rPr>
              <w:t>do</w:t>
            </w:r>
            <w:r>
              <w:rPr>
                <w:spacing w:val="-2"/>
                <w:sz w:val="20"/>
              </w:rPr>
              <w:t xml:space="preserve"> </w:t>
            </w:r>
            <w:r>
              <w:rPr>
                <w:sz w:val="20"/>
              </w:rPr>
              <w:t>weryfikacji</w:t>
            </w:r>
            <w:r>
              <w:rPr>
                <w:spacing w:val="-1"/>
                <w:sz w:val="20"/>
              </w:rPr>
              <w:t xml:space="preserve"> </w:t>
            </w:r>
            <w:r>
              <w:rPr>
                <w:sz w:val="20"/>
              </w:rPr>
              <w:t>złożonych</w:t>
            </w:r>
            <w:r>
              <w:rPr>
                <w:spacing w:val="-2"/>
                <w:sz w:val="20"/>
              </w:rPr>
              <w:t xml:space="preserve"> </w:t>
            </w:r>
            <w:r>
              <w:rPr>
                <w:sz w:val="20"/>
              </w:rPr>
              <w:t>oświadczeń/</w:t>
            </w:r>
            <w:r>
              <w:rPr>
                <w:spacing w:val="-1"/>
                <w:sz w:val="20"/>
              </w:rPr>
              <w:t xml:space="preserve"> </w:t>
            </w:r>
            <w:r>
              <w:rPr>
                <w:sz w:val="20"/>
              </w:rPr>
              <w:t>dokumentów.</w:t>
            </w:r>
            <w:r>
              <w:rPr>
                <w:spacing w:val="10"/>
                <w:sz w:val="20"/>
              </w:rPr>
              <w:t xml:space="preserve"> </w:t>
            </w:r>
            <w:r>
              <w:rPr>
                <w:sz w:val="20"/>
              </w:rPr>
              <w:t>Oferent</w:t>
            </w:r>
            <w:r>
              <w:rPr>
                <w:spacing w:val="-2"/>
                <w:sz w:val="20"/>
              </w:rPr>
              <w:t xml:space="preserve"> </w:t>
            </w:r>
            <w:r>
              <w:rPr>
                <w:spacing w:val="-5"/>
                <w:sz w:val="20"/>
              </w:rPr>
              <w:t>nie</w:t>
            </w:r>
            <w:r w:rsidR="00F55663">
              <w:rPr>
                <w:spacing w:val="-5"/>
                <w:sz w:val="20"/>
              </w:rPr>
              <w:t xml:space="preserve"> </w:t>
            </w:r>
            <w:r>
              <w:rPr>
                <w:sz w:val="20"/>
              </w:rPr>
              <w:t>spełniający</w:t>
            </w:r>
            <w:r>
              <w:rPr>
                <w:spacing w:val="-6"/>
                <w:sz w:val="20"/>
              </w:rPr>
              <w:t xml:space="preserve"> </w:t>
            </w:r>
            <w:r>
              <w:rPr>
                <w:sz w:val="20"/>
              </w:rPr>
              <w:t>w/w</w:t>
            </w:r>
            <w:r>
              <w:rPr>
                <w:spacing w:val="-8"/>
                <w:sz w:val="20"/>
              </w:rPr>
              <w:t xml:space="preserve"> </w:t>
            </w:r>
            <w:r>
              <w:rPr>
                <w:sz w:val="20"/>
              </w:rPr>
              <w:t>warunku</w:t>
            </w:r>
            <w:r>
              <w:rPr>
                <w:spacing w:val="-4"/>
                <w:sz w:val="20"/>
              </w:rPr>
              <w:t xml:space="preserve"> </w:t>
            </w:r>
            <w:r>
              <w:rPr>
                <w:sz w:val="20"/>
              </w:rPr>
              <w:t>nie</w:t>
            </w:r>
            <w:r>
              <w:rPr>
                <w:spacing w:val="-8"/>
                <w:sz w:val="20"/>
              </w:rPr>
              <w:t xml:space="preserve"> </w:t>
            </w:r>
            <w:r>
              <w:rPr>
                <w:sz w:val="20"/>
              </w:rPr>
              <w:t>może</w:t>
            </w:r>
            <w:r>
              <w:rPr>
                <w:spacing w:val="-6"/>
                <w:sz w:val="20"/>
              </w:rPr>
              <w:t xml:space="preserve"> </w:t>
            </w:r>
            <w:r>
              <w:rPr>
                <w:sz w:val="20"/>
              </w:rPr>
              <w:t>złożyć</w:t>
            </w:r>
            <w:r>
              <w:rPr>
                <w:spacing w:val="-7"/>
                <w:sz w:val="20"/>
              </w:rPr>
              <w:t xml:space="preserve"> </w:t>
            </w:r>
            <w:r>
              <w:rPr>
                <w:spacing w:val="-2"/>
                <w:sz w:val="20"/>
              </w:rPr>
              <w:t>oferty.</w:t>
            </w:r>
          </w:p>
          <w:p w:rsidR="00B90DD8" w:rsidRDefault="00B90DD8">
            <w:pPr>
              <w:pStyle w:val="TableParagraph"/>
              <w:spacing w:before="73"/>
              <w:rPr>
                <w:b/>
                <w:sz w:val="20"/>
              </w:rPr>
            </w:pPr>
          </w:p>
          <w:p w:rsidR="00B90DD8" w:rsidRDefault="00690C41">
            <w:pPr>
              <w:pStyle w:val="TableParagraph"/>
              <w:spacing w:line="276" w:lineRule="auto"/>
              <w:ind w:left="117" w:right="71"/>
              <w:jc w:val="both"/>
              <w:rPr>
                <w:sz w:val="20"/>
              </w:rPr>
            </w:pPr>
            <w:r>
              <w:rPr>
                <w:color w:val="252525"/>
                <w:sz w:val="20"/>
              </w:rPr>
              <w:t>Oferent posiada uprawnienia do wykonywania określonej działalności lub czynności, jeżeli ustawy nakładają taki obowiązek, posiada niezbędną wiedzę i doświadczenie oraz dysponują potencjałem technicznym i osobami zdolnymi do wykonania zamówienia.</w:t>
            </w:r>
          </w:p>
          <w:p w:rsidR="004E054F" w:rsidRDefault="004E054F">
            <w:pPr>
              <w:pStyle w:val="TableParagraph"/>
              <w:rPr>
                <w:b/>
                <w:sz w:val="20"/>
              </w:rPr>
            </w:pPr>
          </w:p>
          <w:p w:rsidR="00B90DD8" w:rsidRDefault="00690C41">
            <w:pPr>
              <w:pStyle w:val="TableParagraph"/>
              <w:spacing w:before="1"/>
              <w:ind w:left="117"/>
              <w:jc w:val="both"/>
              <w:rPr>
                <w:sz w:val="20"/>
              </w:rPr>
            </w:pPr>
            <w:r>
              <w:rPr>
                <w:color w:val="252525"/>
                <w:sz w:val="20"/>
              </w:rPr>
              <w:t>Warunki</w:t>
            </w:r>
            <w:r>
              <w:rPr>
                <w:color w:val="252525"/>
                <w:spacing w:val="-7"/>
                <w:sz w:val="20"/>
              </w:rPr>
              <w:t xml:space="preserve"> </w:t>
            </w:r>
            <w:r>
              <w:rPr>
                <w:color w:val="252525"/>
                <w:sz w:val="20"/>
              </w:rPr>
              <w:t>udziału</w:t>
            </w:r>
            <w:r>
              <w:rPr>
                <w:color w:val="252525"/>
                <w:spacing w:val="-7"/>
                <w:sz w:val="20"/>
              </w:rPr>
              <w:t xml:space="preserve"> </w:t>
            </w:r>
            <w:r>
              <w:rPr>
                <w:color w:val="252525"/>
                <w:sz w:val="20"/>
              </w:rPr>
              <w:t>należy</w:t>
            </w:r>
            <w:r>
              <w:rPr>
                <w:color w:val="252525"/>
                <w:spacing w:val="-7"/>
                <w:sz w:val="20"/>
              </w:rPr>
              <w:t xml:space="preserve"> </w:t>
            </w:r>
            <w:r>
              <w:rPr>
                <w:color w:val="252525"/>
                <w:sz w:val="20"/>
              </w:rPr>
              <w:t>spełnić</w:t>
            </w:r>
            <w:r>
              <w:rPr>
                <w:color w:val="252525"/>
                <w:spacing w:val="-8"/>
                <w:sz w:val="20"/>
              </w:rPr>
              <w:t xml:space="preserve"> </w:t>
            </w:r>
            <w:r>
              <w:rPr>
                <w:color w:val="252525"/>
                <w:spacing w:val="-2"/>
                <w:sz w:val="20"/>
              </w:rPr>
              <w:t>łącznie.</w:t>
            </w:r>
          </w:p>
          <w:p w:rsidR="008E7819" w:rsidRPr="008E7819" w:rsidRDefault="00690C41" w:rsidP="008E7819">
            <w:pPr>
              <w:pStyle w:val="TableParagraph"/>
              <w:spacing w:line="223" w:lineRule="exact"/>
              <w:ind w:left="117"/>
              <w:jc w:val="both"/>
              <w:rPr>
                <w:color w:val="252525"/>
                <w:spacing w:val="-2"/>
                <w:sz w:val="20"/>
              </w:rPr>
            </w:pPr>
            <w:r>
              <w:rPr>
                <w:color w:val="252525"/>
                <w:sz w:val="20"/>
              </w:rPr>
              <w:t>Z</w:t>
            </w:r>
            <w:r>
              <w:rPr>
                <w:color w:val="252525"/>
                <w:spacing w:val="-7"/>
                <w:sz w:val="20"/>
              </w:rPr>
              <w:t xml:space="preserve"> </w:t>
            </w:r>
            <w:r>
              <w:rPr>
                <w:color w:val="252525"/>
                <w:sz w:val="20"/>
              </w:rPr>
              <w:t>treści</w:t>
            </w:r>
            <w:r>
              <w:rPr>
                <w:color w:val="252525"/>
                <w:spacing w:val="-8"/>
                <w:sz w:val="20"/>
              </w:rPr>
              <w:t xml:space="preserve"> </w:t>
            </w:r>
            <w:r>
              <w:rPr>
                <w:color w:val="252525"/>
                <w:sz w:val="20"/>
              </w:rPr>
              <w:t>załączonych</w:t>
            </w:r>
            <w:r>
              <w:rPr>
                <w:color w:val="252525"/>
                <w:spacing w:val="-6"/>
                <w:sz w:val="20"/>
              </w:rPr>
              <w:t xml:space="preserve"> </w:t>
            </w:r>
            <w:r>
              <w:rPr>
                <w:color w:val="252525"/>
                <w:sz w:val="20"/>
              </w:rPr>
              <w:t>dokumentów</w:t>
            </w:r>
            <w:r>
              <w:rPr>
                <w:color w:val="252525"/>
                <w:spacing w:val="-8"/>
                <w:sz w:val="20"/>
              </w:rPr>
              <w:t xml:space="preserve"> </w:t>
            </w:r>
            <w:r>
              <w:rPr>
                <w:color w:val="252525"/>
                <w:sz w:val="20"/>
              </w:rPr>
              <w:t>musi</w:t>
            </w:r>
            <w:r>
              <w:rPr>
                <w:color w:val="252525"/>
                <w:spacing w:val="-8"/>
                <w:sz w:val="20"/>
              </w:rPr>
              <w:t xml:space="preserve"> </w:t>
            </w:r>
            <w:r>
              <w:rPr>
                <w:color w:val="252525"/>
                <w:sz w:val="20"/>
              </w:rPr>
              <w:t>wynikać</w:t>
            </w:r>
            <w:r>
              <w:rPr>
                <w:color w:val="252525"/>
                <w:spacing w:val="-7"/>
                <w:sz w:val="20"/>
              </w:rPr>
              <w:t xml:space="preserve"> </w:t>
            </w:r>
            <w:r>
              <w:rPr>
                <w:color w:val="252525"/>
                <w:sz w:val="20"/>
              </w:rPr>
              <w:t>jednoznacznie,</w:t>
            </w:r>
            <w:r>
              <w:rPr>
                <w:color w:val="252525"/>
                <w:spacing w:val="-7"/>
                <w:sz w:val="20"/>
              </w:rPr>
              <w:t xml:space="preserve"> </w:t>
            </w:r>
            <w:r>
              <w:rPr>
                <w:color w:val="252525"/>
                <w:sz w:val="20"/>
              </w:rPr>
              <w:t>iż</w:t>
            </w:r>
            <w:r>
              <w:rPr>
                <w:color w:val="252525"/>
                <w:spacing w:val="-7"/>
                <w:sz w:val="20"/>
              </w:rPr>
              <w:t xml:space="preserve"> </w:t>
            </w:r>
            <w:r>
              <w:rPr>
                <w:color w:val="252525"/>
                <w:sz w:val="20"/>
              </w:rPr>
              <w:t>w/w</w:t>
            </w:r>
            <w:r>
              <w:rPr>
                <w:color w:val="252525"/>
                <w:spacing w:val="-5"/>
                <w:sz w:val="20"/>
              </w:rPr>
              <w:t xml:space="preserve"> </w:t>
            </w:r>
            <w:r>
              <w:rPr>
                <w:color w:val="252525"/>
                <w:sz w:val="20"/>
              </w:rPr>
              <w:t>warunki</w:t>
            </w:r>
            <w:r>
              <w:rPr>
                <w:color w:val="252525"/>
                <w:spacing w:val="-7"/>
                <w:sz w:val="20"/>
              </w:rPr>
              <w:t xml:space="preserve"> </w:t>
            </w:r>
            <w:r>
              <w:rPr>
                <w:color w:val="252525"/>
                <w:sz w:val="20"/>
              </w:rPr>
              <w:t>Oferent</w:t>
            </w:r>
            <w:r>
              <w:rPr>
                <w:color w:val="252525"/>
                <w:spacing w:val="-7"/>
                <w:sz w:val="20"/>
              </w:rPr>
              <w:t xml:space="preserve"> </w:t>
            </w:r>
            <w:r>
              <w:rPr>
                <w:color w:val="252525"/>
                <w:spacing w:val="-2"/>
                <w:sz w:val="20"/>
              </w:rPr>
              <w:t>spełnia.</w:t>
            </w:r>
          </w:p>
        </w:tc>
      </w:tr>
    </w:tbl>
    <w:p w:rsidR="00B90DD8" w:rsidRDefault="00B90DD8">
      <w:pPr>
        <w:spacing w:line="223" w:lineRule="exact"/>
        <w:jc w:val="both"/>
        <w:rPr>
          <w:sz w:val="20"/>
        </w:rPr>
        <w:sectPr w:rsidR="00B90DD8">
          <w:type w:val="continuous"/>
          <w:pgSz w:w="11910" w:h="16840"/>
          <w:pgMar w:top="1440" w:right="580" w:bottom="660" w:left="720" w:header="708" w:footer="470" w:gutter="0"/>
          <w:cols w:space="708"/>
        </w:sectPr>
      </w:pPr>
    </w:p>
    <w:tbl>
      <w:tblPr>
        <w:tblStyle w:val="TableNormal"/>
        <w:tblW w:w="0" w:type="auto"/>
        <w:tblInd w:w="151" w:type="dxa"/>
        <w:tblBorders>
          <w:top w:val="thickThinMediumGap" w:sz="6" w:space="0" w:color="000000"/>
          <w:left w:val="thickThinMediumGap" w:sz="6" w:space="0" w:color="000000"/>
          <w:bottom w:val="thickThinMediumGap" w:sz="6" w:space="0" w:color="000000"/>
          <w:right w:val="thickThinMediumGap" w:sz="6" w:space="0" w:color="000000"/>
          <w:insideH w:val="thickThinMediumGap" w:sz="6" w:space="0" w:color="000000"/>
          <w:insideV w:val="thickThinMediumGap" w:sz="6" w:space="0" w:color="000000"/>
        </w:tblBorders>
        <w:tblLayout w:type="fixed"/>
        <w:tblLook w:val="01E0" w:firstRow="1" w:lastRow="1" w:firstColumn="1" w:lastColumn="1" w:noHBand="0" w:noVBand="0"/>
      </w:tblPr>
      <w:tblGrid>
        <w:gridCol w:w="1849"/>
        <w:gridCol w:w="8499"/>
      </w:tblGrid>
      <w:tr w:rsidR="00B90DD8" w:rsidTr="00C51BD6">
        <w:trPr>
          <w:trHeight w:val="699"/>
        </w:trPr>
        <w:tc>
          <w:tcPr>
            <w:tcW w:w="1849" w:type="dxa"/>
            <w:tcBorders>
              <w:top w:val="single" w:sz="4" w:space="0" w:color="000000"/>
              <w:bottom w:val="single" w:sz="4" w:space="0" w:color="000000"/>
              <w:right w:val="single" w:sz="4" w:space="0" w:color="000000"/>
            </w:tcBorders>
            <w:shd w:val="clear" w:color="auto" w:fill="DFDFDF"/>
          </w:tcPr>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spacing w:before="124"/>
              <w:rPr>
                <w:b/>
                <w:sz w:val="20"/>
              </w:rPr>
            </w:pPr>
          </w:p>
          <w:p w:rsidR="00B90DD8" w:rsidRDefault="00690C41">
            <w:pPr>
              <w:pStyle w:val="TableParagraph"/>
              <w:ind w:left="93"/>
              <w:rPr>
                <w:b/>
                <w:sz w:val="20"/>
              </w:rPr>
            </w:pPr>
            <w:r>
              <w:rPr>
                <w:b/>
                <w:color w:val="252525"/>
                <w:spacing w:val="-2"/>
                <w:sz w:val="20"/>
              </w:rPr>
              <w:t>Kryteria</w:t>
            </w:r>
            <w:r>
              <w:rPr>
                <w:b/>
                <w:color w:val="252525"/>
                <w:spacing w:val="4"/>
                <w:sz w:val="20"/>
              </w:rPr>
              <w:t xml:space="preserve"> </w:t>
            </w:r>
            <w:r>
              <w:rPr>
                <w:b/>
                <w:color w:val="252525"/>
                <w:spacing w:val="-2"/>
                <w:sz w:val="20"/>
              </w:rPr>
              <w:t>oceniające:</w:t>
            </w:r>
          </w:p>
        </w:tc>
        <w:tc>
          <w:tcPr>
            <w:tcW w:w="8499" w:type="dxa"/>
            <w:tcBorders>
              <w:top w:val="single" w:sz="4" w:space="0" w:color="000000"/>
              <w:left w:val="single" w:sz="4" w:space="0" w:color="000000"/>
              <w:bottom w:val="single" w:sz="4" w:space="0" w:color="000000"/>
            </w:tcBorders>
          </w:tcPr>
          <w:p w:rsidR="00B90DD8" w:rsidRDefault="00690C41">
            <w:pPr>
              <w:pStyle w:val="TableParagraph"/>
              <w:spacing w:before="3" w:line="276" w:lineRule="auto"/>
              <w:ind w:left="117" w:right="59"/>
              <w:jc w:val="both"/>
              <w:rPr>
                <w:b/>
                <w:sz w:val="20"/>
              </w:rPr>
            </w:pPr>
            <w:r>
              <w:rPr>
                <w:b/>
                <w:color w:val="252525"/>
                <w:sz w:val="20"/>
              </w:rPr>
              <w:t>Warunkiem oceny oferty pod kątem kryteriów jest spełnienie kryteriów dopuszczających,</w:t>
            </w:r>
            <w:r>
              <w:rPr>
                <w:b/>
                <w:color w:val="252525"/>
                <w:spacing w:val="40"/>
                <w:sz w:val="20"/>
              </w:rPr>
              <w:t xml:space="preserve"> </w:t>
            </w:r>
            <w:r>
              <w:rPr>
                <w:b/>
                <w:color w:val="252525"/>
                <w:sz w:val="20"/>
              </w:rPr>
              <w:t>zgodność z zapytaniem, zgodność z przedmiotem zapytania.</w:t>
            </w:r>
          </w:p>
          <w:p w:rsidR="00B90DD8" w:rsidRDefault="00B90DD8">
            <w:pPr>
              <w:pStyle w:val="TableParagraph"/>
              <w:spacing w:before="37"/>
              <w:rPr>
                <w:b/>
                <w:sz w:val="20"/>
              </w:rPr>
            </w:pPr>
          </w:p>
          <w:p w:rsidR="00B90DD8" w:rsidRDefault="00690C41">
            <w:pPr>
              <w:pStyle w:val="TableParagraph"/>
              <w:ind w:left="117"/>
              <w:jc w:val="both"/>
              <w:rPr>
                <w:b/>
                <w:color w:val="252525"/>
                <w:spacing w:val="-2"/>
                <w:sz w:val="20"/>
              </w:rPr>
            </w:pPr>
            <w:r>
              <w:rPr>
                <w:b/>
                <w:color w:val="252525"/>
                <w:sz w:val="20"/>
              </w:rPr>
              <w:t>KRYTERIA</w:t>
            </w:r>
            <w:r>
              <w:rPr>
                <w:b/>
                <w:color w:val="252525"/>
                <w:spacing w:val="-7"/>
                <w:sz w:val="20"/>
              </w:rPr>
              <w:t xml:space="preserve"> </w:t>
            </w:r>
            <w:r>
              <w:rPr>
                <w:b/>
                <w:color w:val="252525"/>
                <w:sz w:val="20"/>
              </w:rPr>
              <w:t>OCENY</w:t>
            </w:r>
            <w:r>
              <w:rPr>
                <w:b/>
                <w:color w:val="252525"/>
                <w:spacing w:val="-7"/>
                <w:sz w:val="20"/>
              </w:rPr>
              <w:t xml:space="preserve"> </w:t>
            </w:r>
            <w:r>
              <w:rPr>
                <w:b/>
                <w:color w:val="252525"/>
                <w:spacing w:val="-2"/>
                <w:sz w:val="20"/>
              </w:rPr>
              <w:t>OFERT</w:t>
            </w:r>
            <w:r w:rsidR="001A47A6">
              <w:rPr>
                <w:b/>
                <w:color w:val="252525"/>
                <w:spacing w:val="-2"/>
                <w:sz w:val="20"/>
              </w:rPr>
              <w:t>:</w:t>
            </w:r>
          </w:p>
          <w:p w:rsidR="001A47A6" w:rsidRDefault="001A47A6">
            <w:pPr>
              <w:pStyle w:val="TableParagraph"/>
              <w:ind w:left="117"/>
              <w:jc w:val="both"/>
              <w:rPr>
                <w:b/>
                <w:sz w:val="20"/>
              </w:rPr>
            </w:pPr>
          </w:p>
          <w:p w:rsidR="00B90DD8" w:rsidRDefault="00690C41">
            <w:pPr>
              <w:pStyle w:val="TableParagraph"/>
              <w:numPr>
                <w:ilvl w:val="0"/>
                <w:numId w:val="16"/>
              </w:numPr>
              <w:tabs>
                <w:tab w:val="left" w:pos="824"/>
              </w:tabs>
              <w:spacing w:before="37"/>
              <w:ind w:left="824" w:hanging="347"/>
              <w:rPr>
                <w:sz w:val="20"/>
              </w:rPr>
            </w:pPr>
            <w:r>
              <w:rPr>
                <w:b/>
                <w:color w:val="252525"/>
                <w:sz w:val="20"/>
              </w:rPr>
              <w:t>CENA</w:t>
            </w:r>
            <w:r>
              <w:rPr>
                <w:b/>
                <w:color w:val="252525"/>
                <w:spacing w:val="-4"/>
                <w:sz w:val="20"/>
              </w:rPr>
              <w:t xml:space="preserve"> </w:t>
            </w:r>
            <w:r w:rsidR="00F26B80">
              <w:rPr>
                <w:b/>
                <w:color w:val="252525"/>
                <w:spacing w:val="-4"/>
                <w:sz w:val="20"/>
              </w:rPr>
              <w:t xml:space="preserve">(C) </w:t>
            </w:r>
            <w:r w:rsidR="00347D98">
              <w:rPr>
                <w:b/>
                <w:color w:val="252525"/>
                <w:spacing w:val="-4"/>
                <w:sz w:val="20"/>
              </w:rPr>
              <w:t xml:space="preserve">– waga </w:t>
            </w:r>
            <w:r w:rsidR="00C73740">
              <w:rPr>
                <w:b/>
                <w:color w:val="252525"/>
                <w:sz w:val="20"/>
              </w:rPr>
              <w:t>6</w:t>
            </w:r>
            <w:r>
              <w:rPr>
                <w:b/>
                <w:color w:val="252525"/>
                <w:sz w:val="20"/>
              </w:rPr>
              <w:t>0</w:t>
            </w:r>
            <w:r>
              <w:rPr>
                <w:b/>
                <w:color w:val="252525"/>
                <w:spacing w:val="-4"/>
                <w:sz w:val="20"/>
              </w:rPr>
              <w:t xml:space="preserve"> </w:t>
            </w:r>
            <w:r>
              <w:rPr>
                <w:color w:val="252525"/>
                <w:sz w:val="20"/>
              </w:rPr>
              <w:t>-</w:t>
            </w:r>
            <w:r>
              <w:rPr>
                <w:color w:val="252525"/>
                <w:spacing w:val="-4"/>
                <w:sz w:val="20"/>
              </w:rPr>
              <w:t xml:space="preserve"> </w:t>
            </w:r>
            <w:r>
              <w:rPr>
                <w:color w:val="252525"/>
                <w:sz w:val="20"/>
              </w:rPr>
              <w:t>ocenie</w:t>
            </w:r>
            <w:r>
              <w:rPr>
                <w:color w:val="252525"/>
                <w:spacing w:val="-5"/>
                <w:sz w:val="20"/>
              </w:rPr>
              <w:t xml:space="preserve"> </w:t>
            </w:r>
            <w:r>
              <w:rPr>
                <w:color w:val="252525"/>
                <w:sz w:val="20"/>
              </w:rPr>
              <w:t>podlega</w:t>
            </w:r>
            <w:r>
              <w:rPr>
                <w:color w:val="252525"/>
                <w:spacing w:val="-2"/>
                <w:sz w:val="20"/>
              </w:rPr>
              <w:t xml:space="preserve"> </w:t>
            </w:r>
            <w:r>
              <w:rPr>
                <w:color w:val="252525"/>
                <w:sz w:val="20"/>
              </w:rPr>
              <w:t>cena</w:t>
            </w:r>
            <w:r>
              <w:rPr>
                <w:color w:val="252525"/>
                <w:spacing w:val="-4"/>
                <w:sz w:val="20"/>
              </w:rPr>
              <w:t xml:space="preserve"> </w:t>
            </w:r>
            <w:r>
              <w:rPr>
                <w:color w:val="252525"/>
                <w:sz w:val="20"/>
              </w:rPr>
              <w:t>(</w:t>
            </w:r>
            <w:r w:rsidR="00347D98">
              <w:rPr>
                <w:color w:val="252525"/>
                <w:sz w:val="20"/>
              </w:rPr>
              <w:t xml:space="preserve">waga </w:t>
            </w:r>
            <w:r w:rsidR="00C73740">
              <w:rPr>
                <w:color w:val="252525"/>
                <w:sz w:val="20"/>
              </w:rPr>
              <w:t>6</w:t>
            </w:r>
            <w:r w:rsidR="00347D98">
              <w:rPr>
                <w:color w:val="252525"/>
                <w:sz w:val="20"/>
              </w:rPr>
              <w:t>0</w:t>
            </w:r>
            <w:r>
              <w:rPr>
                <w:color w:val="252525"/>
                <w:spacing w:val="-4"/>
                <w:sz w:val="20"/>
              </w:rPr>
              <w:t>)</w:t>
            </w:r>
          </w:p>
          <w:p w:rsidR="00B90DD8" w:rsidRDefault="001A47A6" w:rsidP="001A47A6">
            <w:pPr>
              <w:pStyle w:val="TableParagraph"/>
              <w:spacing w:before="73"/>
              <w:ind w:left="785"/>
              <w:rPr>
                <w:b/>
                <w:sz w:val="20"/>
              </w:rPr>
            </w:pPr>
            <w:r w:rsidRPr="001A47A6">
              <w:rPr>
                <w:sz w:val="20"/>
              </w:rPr>
              <w:t>Sposób obliczenia możliwych do uzyskania punktów w tym kryterium</w:t>
            </w:r>
            <w:r>
              <w:rPr>
                <w:b/>
                <w:sz w:val="20"/>
              </w:rPr>
              <w:t>:</w:t>
            </w:r>
          </w:p>
          <w:p w:rsidR="00B90DD8" w:rsidRDefault="0085604F" w:rsidP="001A47A6">
            <w:pPr>
              <w:pStyle w:val="TableParagraph"/>
              <w:spacing w:before="37"/>
              <w:ind w:left="785"/>
              <w:rPr>
                <w:color w:val="252525"/>
                <w:spacing w:val="-5"/>
                <w:sz w:val="20"/>
              </w:rPr>
            </w:pPr>
            <w:r>
              <w:rPr>
                <w:color w:val="252525"/>
                <w:sz w:val="20"/>
              </w:rPr>
              <w:t>C</w:t>
            </w:r>
            <w:r w:rsidR="00690C41">
              <w:rPr>
                <w:color w:val="252525"/>
                <w:spacing w:val="-7"/>
                <w:sz w:val="20"/>
              </w:rPr>
              <w:t xml:space="preserve"> </w:t>
            </w:r>
            <w:r w:rsidR="00690C41">
              <w:rPr>
                <w:color w:val="252525"/>
                <w:sz w:val="20"/>
              </w:rPr>
              <w:t>=</w:t>
            </w:r>
            <w:r w:rsidR="00690C41">
              <w:rPr>
                <w:color w:val="252525"/>
                <w:spacing w:val="-7"/>
                <w:sz w:val="20"/>
              </w:rPr>
              <w:t xml:space="preserve"> </w:t>
            </w:r>
            <w:r w:rsidR="00690C41">
              <w:rPr>
                <w:color w:val="252525"/>
                <w:sz w:val="20"/>
              </w:rPr>
              <w:t>(najniższa</w:t>
            </w:r>
            <w:r w:rsidR="00690C41">
              <w:rPr>
                <w:color w:val="252525"/>
                <w:spacing w:val="-6"/>
                <w:sz w:val="20"/>
              </w:rPr>
              <w:t xml:space="preserve"> </w:t>
            </w:r>
            <w:r w:rsidR="00690C41">
              <w:rPr>
                <w:color w:val="252525"/>
                <w:sz w:val="20"/>
              </w:rPr>
              <w:t>oferowana</w:t>
            </w:r>
            <w:r w:rsidR="00690C41">
              <w:rPr>
                <w:color w:val="252525"/>
                <w:spacing w:val="-6"/>
                <w:sz w:val="20"/>
              </w:rPr>
              <w:t xml:space="preserve"> </w:t>
            </w:r>
            <w:r w:rsidR="00690C41">
              <w:rPr>
                <w:color w:val="252525"/>
                <w:sz w:val="20"/>
              </w:rPr>
              <w:t>cena</w:t>
            </w:r>
            <w:r w:rsidR="00690C41">
              <w:rPr>
                <w:color w:val="252525"/>
                <w:spacing w:val="-5"/>
                <w:sz w:val="20"/>
              </w:rPr>
              <w:t xml:space="preserve"> </w:t>
            </w:r>
            <w:r w:rsidR="009B71D2">
              <w:rPr>
                <w:color w:val="252525"/>
                <w:sz w:val="20"/>
              </w:rPr>
              <w:t>brutto</w:t>
            </w:r>
            <w:r w:rsidR="00690C41">
              <w:rPr>
                <w:color w:val="252525"/>
                <w:sz w:val="20"/>
              </w:rPr>
              <w:t>/cena</w:t>
            </w:r>
            <w:r w:rsidR="00690C41">
              <w:rPr>
                <w:color w:val="252525"/>
                <w:spacing w:val="-6"/>
                <w:sz w:val="20"/>
              </w:rPr>
              <w:t xml:space="preserve"> </w:t>
            </w:r>
            <w:r w:rsidR="009B71D2">
              <w:rPr>
                <w:color w:val="252525"/>
                <w:sz w:val="20"/>
              </w:rPr>
              <w:t>brutto</w:t>
            </w:r>
            <w:r w:rsidR="00690C41">
              <w:rPr>
                <w:color w:val="252525"/>
                <w:spacing w:val="-7"/>
                <w:sz w:val="20"/>
              </w:rPr>
              <w:t xml:space="preserve"> </w:t>
            </w:r>
            <w:r w:rsidR="00690C41">
              <w:rPr>
                <w:color w:val="252525"/>
                <w:sz w:val="20"/>
              </w:rPr>
              <w:t>oferty</w:t>
            </w:r>
            <w:r w:rsidR="00690C41">
              <w:rPr>
                <w:color w:val="252525"/>
                <w:spacing w:val="-5"/>
                <w:sz w:val="20"/>
              </w:rPr>
              <w:t xml:space="preserve"> </w:t>
            </w:r>
            <w:r w:rsidR="00690C41">
              <w:rPr>
                <w:color w:val="252525"/>
                <w:sz w:val="20"/>
              </w:rPr>
              <w:t>badanej)</w:t>
            </w:r>
            <w:r w:rsidR="00690C41">
              <w:rPr>
                <w:color w:val="252525"/>
                <w:spacing w:val="-6"/>
                <w:sz w:val="20"/>
              </w:rPr>
              <w:t xml:space="preserve"> </w:t>
            </w:r>
            <w:r w:rsidR="00690C41">
              <w:rPr>
                <w:color w:val="252525"/>
                <w:sz w:val="20"/>
              </w:rPr>
              <w:t>x</w:t>
            </w:r>
            <w:r w:rsidR="00690C41">
              <w:rPr>
                <w:color w:val="252525"/>
                <w:spacing w:val="-7"/>
                <w:sz w:val="20"/>
              </w:rPr>
              <w:t xml:space="preserve"> </w:t>
            </w:r>
            <w:r w:rsidR="00CF6B18">
              <w:rPr>
                <w:color w:val="252525"/>
                <w:spacing w:val="-5"/>
                <w:sz w:val="20"/>
              </w:rPr>
              <w:t>6</w:t>
            </w:r>
            <w:r w:rsidR="00347D98">
              <w:rPr>
                <w:color w:val="252525"/>
                <w:spacing w:val="-5"/>
                <w:sz w:val="20"/>
              </w:rPr>
              <w:t>0</w:t>
            </w:r>
          </w:p>
          <w:p w:rsidR="00F55663" w:rsidRDefault="00F55663">
            <w:pPr>
              <w:pStyle w:val="TableParagraph"/>
              <w:spacing w:before="37"/>
              <w:ind w:left="117"/>
              <w:rPr>
                <w:color w:val="252525"/>
                <w:spacing w:val="-5"/>
                <w:sz w:val="20"/>
              </w:rPr>
            </w:pPr>
          </w:p>
          <w:p w:rsidR="00F55663" w:rsidRPr="00F26B80" w:rsidRDefault="00F55663" w:rsidP="00F55663">
            <w:pPr>
              <w:pStyle w:val="TableParagraph"/>
              <w:numPr>
                <w:ilvl w:val="0"/>
                <w:numId w:val="16"/>
              </w:numPr>
              <w:spacing w:before="37"/>
              <w:rPr>
                <w:sz w:val="20"/>
              </w:rPr>
            </w:pPr>
            <w:r w:rsidRPr="00F26B80">
              <w:rPr>
                <w:b/>
                <w:color w:val="252525"/>
                <w:spacing w:val="-5"/>
                <w:sz w:val="20"/>
              </w:rPr>
              <w:t>Długość gwarancji</w:t>
            </w:r>
            <w:r w:rsidR="00F26B80" w:rsidRPr="00F26B80">
              <w:rPr>
                <w:b/>
                <w:color w:val="252525"/>
                <w:spacing w:val="-5"/>
                <w:sz w:val="20"/>
              </w:rPr>
              <w:t xml:space="preserve"> (G)</w:t>
            </w:r>
            <w:r w:rsidRPr="00F26B80">
              <w:rPr>
                <w:b/>
                <w:color w:val="252525"/>
                <w:spacing w:val="-5"/>
                <w:sz w:val="20"/>
              </w:rPr>
              <w:t xml:space="preserve">: </w:t>
            </w:r>
            <w:r w:rsidR="005B5738" w:rsidRPr="00F26B80">
              <w:rPr>
                <w:b/>
                <w:color w:val="252525"/>
                <w:spacing w:val="-5"/>
                <w:sz w:val="20"/>
              </w:rPr>
              <w:t>waga</w:t>
            </w:r>
            <w:r w:rsidRPr="00F26B80">
              <w:rPr>
                <w:b/>
                <w:color w:val="252525"/>
                <w:spacing w:val="-5"/>
                <w:sz w:val="20"/>
              </w:rPr>
              <w:t xml:space="preserve"> </w:t>
            </w:r>
            <w:r w:rsidR="00186DC7">
              <w:rPr>
                <w:b/>
                <w:color w:val="252525"/>
                <w:spacing w:val="-5"/>
                <w:sz w:val="20"/>
              </w:rPr>
              <w:t>10</w:t>
            </w:r>
            <w:r w:rsidR="007B33B9" w:rsidRPr="00F26B80">
              <w:rPr>
                <w:b/>
                <w:color w:val="252525"/>
                <w:spacing w:val="-5"/>
                <w:sz w:val="20"/>
              </w:rPr>
              <w:t xml:space="preserve"> </w:t>
            </w:r>
            <w:r>
              <w:rPr>
                <w:color w:val="252525"/>
                <w:spacing w:val="-5"/>
                <w:sz w:val="20"/>
              </w:rPr>
              <w:t xml:space="preserve">- ocenie podlega długość udzielanej gwarancji (do </w:t>
            </w:r>
            <w:r w:rsidR="00186DC7">
              <w:rPr>
                <w:color w:val="252525"/>
                <w:spacing w:val="-5"/>
                <w:sz w:val="20"/>
              </w:rPr>
              <w:t>10</w:t>
            </w:r>
            <w:r w:rsidR="007B33B9">
              <w:rPr>
                <w:color w:val="252525"/>
                <w:spacing w:val="-5"/>
                <w:sz w:val="20"/>
              </w:rPr>
              <w:t xml:space="preserve"> pkt)</w:t>
            </w:r>
          </w:p>
          <w:p w:rsidR="00F26B80" w:rsidRPr="00F26B80" w:rsidRDefault="00F26B80" w:rsidP="00F26B80">
            <w:pPr>
              <w:pStyle w:val="TableParagraph"/>
              <w:spacing w:before="37"/>
              <w:ind w:left="825"/>
              <w:rPr>
                <w:sz w:val="20"/>
              </w:rPr>
            </w:pPr>
            <w:r w:rsidRPr="00F26B80">
              <w:rPr>
                <w:sz w:val="20"/>
              </w:rPr>
              <w:t>G = (długość gwarancji w miesiącach określona w ofercie badanej / najdłuższy</w:t>
            </w:r>
          </w:p>
          <w:p w:rsidR="00F26B80" w:rsidRPr="00F55663" w:rsidRDefault="00F26B80" w:rsidP="00F26B80">
            <w:pPr>
              <w:pStyle w:val="TableParagraph"/>
              <w:spacing w:before="37"/>
              <w:ind w:left="825"/>
              <w:rPr>
                <w:sz w:val="20"/>
              </w:rPr>
            </w:pPr>
            <w:r w:rsidRPr="00F26B80">
              <w:rPr>
                <w:sz w:val="20"/>
              </w:rPr>
              <w:t xml:space="preserve">oferowany okres gwarancji) x </w:t>
            </w:r>
            <w:r w:rsidR="00186DC7">
              <w:rPr>
                <w:sz w:val="20"/>
              </w:rPr>
              <w:t>10</w:t>
            </w:r>
          </w:p>
          <w:p w:rsidR="00F26B80" w:rsidRDefault="00F26B80" w:rsidP="00F55663">
            <w:pPr>
              <w:pStyle w:val="TableParagraph"/>
              <w:spacing w:before="37"/>
              <w:ind w:left="825"/>
              <w:rPr>
                <w:sz w:val="20"/>
              </w:rPr>
            </w:pPr>
          </w:p>
          <w:p w:rsidR="00347D98" w:rsidRDefault="00347D98" w:rsidP="00F55663">
            <w:pPr>
              <w:pStyle w:val="TableParagraph"/>
              <w:spacing w:before="37"/>
              <w:ind w:left="825"/>
              <w:rPr>
                <w:sz w:val="20"/>
              </w:rPr>
            </w:pPr>
            <w:r w:rsidRPr="00F26B80">
              <w:rPr>
                <w:sz w:val="20"/>
                <w:u w:val="single"/>
              </w:rPr>
              <w:t>Minimalny dopuszczalny okres gwarancji:</w:t>
            </w:r>
            <w:r>
              <w:rPr>
                <w:sz w:val="20"/>
              </w:rPr>
              <w:t xml:space="preserve"> </w:t>
            </w:r>
            <w:r w:rsidR="00C73740">
              <w:rPr>
                <w:sz w:val="20"/>
              </w:rPr>
              <w:t>24</w:t>
            </w:r>
            <w:r>
              <w:rPr>
                <w:sz w:val="20"/>
              </w:rPr>
              <w:t>-cy</w:t>
            </w:r>
            <w:r w:rsidR="00F26B80">
              <w:rPr>
                <w:sz w:val="20"/>
              </w:rPr>
              <w:t xml:space="preserve"> (oferta zawierająca krótszą gwarancję będzie odrzucona) </w:t>
            </w:r>
          </w:p>
          <w:p w:rsidR="007B33B9" w:rsidRDefault="007B33B9" w:rsidP="00F55663">
            <w:pPr>
              <w:pStyle w:val="TableParagraph"/>
              <w:spacing w:before="37"/>
              <w:ind w:left="825"/>
              <w:rPr>
                <w:sz w:val="20"/>
              </w:rPr>
            </w:pPr>
            <w:r w:rsidRPr="00F26B80">
              <w:rPr>
                <w:sz w:val="20"/>
                <w:u w:val="single"/>
              </w:rPr>
              <w:t>Maksymalny dopuszczalny okres gwarancji:</w:t>
            </w:r>
            <w:r>
              <w:rPr>
                <w:sz w:val="20"/>
              </w:rPr>
              <w:t xml:space="preserve"> 60 m-</w:t>
            </w:r>
            <w:proofErr w:type="spellStart"/>
            <w:r>
              <w:rPr>
                <w:sz w:val="20"/>
              </w:rPr>
              <w:t>cy</w:t>
            </w:r>
            <w:proofErr w:type="spellEnd"/>
            <w:r w:rsidR="00F26B80">
              <w:rPr>
                <w:sz w:val="20"/>
              </w:rPr>
              <w:t xml:space="preserve"> (w przypadku zaoferowania dłuższej gwarancji na potrzebę oceny zostanie przyjęty okres 60 m-</w:t>
            </w:r>
            <w:proofErr w:type="spellStart"/>
            <w:r w:rsidR="00F26B80">
              <w:rPr>
                <w:sz w:val="20"/>
              </w:rPr>
              <w:t>cy</w:t>
            </w:r>
            <w:proofErr w:type="spellEnd"/>
            <w:r w:rsidR="00F26B80">
              <w:rPr>
                <w:sz w:val="20"/>
              </w:rPr>
              <w:t>)</w:t>
            </w:r>
          </w:p>
          <w:p w:rsidR="007B33B9" w:rsidRDefault="007B33B9" w:rsidP="00F55663">
            <w:pPr>
              <w:pStyle w:val="TableParagraph"/>
              <w:spacing w:before="37"/>
              <w:ind w:left="825"/>
              <w:rPr>
                <w:sz w:val="20"/>
              </w:rPr>
            </w:pPr>
            <w:r>
              <w:rPr>
                <w:sz w:val="20"/>
              </w:rPr>
              <w:t xml:space="preserve">Gwarancja pełna, bez </w:t>
            </w:r>
            <w:proofErr w:type="spellStart"/>
            <w:r>
              <w:rPr>
                <w:sz w:val="20"/>
              </w:rPr>
              <w:t>wyłączeń</w:t>
            </w:r>
            <w:proofErr w:type="spellEnd"/>
            <w:r>
              <w:rPr>
                <w:sz w:val="20"/>
              </w:rPr>
              <w:t>, z wyjątkiem materiałów eksploatacyjnych</w:t>
            </w:r>
          </w:p>
          <w:p w:rsidR="00F55663" w:rsidRDefault="00F55663" w:rsidP="00F55663">
            <w:pPr>
              <w:pStyle w:val="TableParagraph"/>
              <w:spacing w:before="37"/>
              <w:ind w:left="825"/>
              <w:rPr>
                <w:sz w:val="20"/>
              </w:rPr>
            </w:pPr>
          </w:p>
          <w:p w:rsidR="00F55663" w:rsidRDefault="00F55663" w:rsidP="00F55663">
            <w:pPr>
              <w:pStyle w:val="TableParagraph"/>
              <w:numPr>
                <w:ilvl w:val="0"/>
                <w:numId w:val="16"/>
              </w:numPr>
              <w:spacing w:before="37"/>
              <w:rPr>
                <w:sz w:val="20"/>
              </w:rPr>
            </w:pPr>
            <w:r w:rsidRPr="00F26B80">
              <w:rPr>
                <w:b/>
                <w:sz w:val="20"/>
              </w:rPr>
              <w:t>Szybkość reakcji serwisowej</w:t>
            </w:r>
            <w:r w:rsidR="00FE1E0D">
              <w:rPr>
                <w:b/>
                <w:sz w:val="20"/>
              </w:rPr>
              <w:t xml:space="preserve"> w godzinach</w:t>
            </w:r>
            <w:r w:rsidRPr="00F26B80">
              <w:rPr>
                <w:b/>
                <w:sz w:val="20"/>
              </w:rPr>
              <w:t xml:space="preserve"> </w:t>
            </w:r>
            <w:r w:rsidR="00F26B80" w:rsidRPr="00F26B80">
              <w:rPr>
                <w:b/>
                <w:sz w:val="20"/>
              </w:rPr>
              <w:t xml:space="preserve">(S) </w:t>
            </w:r>
            <w:r w:rsidRPr="00F26B80">
              <w:rPr>
                <w:b/>
                <w:sz w:val="20"/>
              </w:rPr>
              <w:t xml:space="preserve">– </w:t>
            </w:r>
            <w:r w:rsidR="00F26B80">
              <w:rPr>
                <w:b/>
                <w:sz w:val="20"/>
              </w:rPr>
              <w:t xml:space="preserve">waga </w:t>
            </w:r>
            <w:r w:rsidR="00186DC7">
              <w:rPr>
                <w:b/>
                <w:sz w:val="20"/>
              </w:rPr>
              <w:t>10</w:t>
            </w:r>
            <w:r w:rsidR="007B33B9" w:rsidRPr="00F26B80">
              <w:rPr>
                <w:b/>
                <w:sz w:val="20"/>
              </w:rPr>
              <w:t xml:space="preserve"> </w:t>
            </w:r>
            <w:r>
              <w:rPr>
                <w:sz w:val="20"/>
              </w:rPr>
              <w:t>- ocenie podlega szybkość reakcji serwisowej (</w:t>
            </w:r>
            <w:r w:rsidR="00F26B80">
              <w:rPr>
                <w:sz w:val="20"/>
              </w:rPr>
              <w:t>waga</w:t>
            </w:r>
            <w:r>
              <w:rPr>
                <w:sz w:val="20"/>
              </w:rPr>
              <w:t xml:space="preserve"> </w:t>
            </w:r>
            <w:r w:rsidR="00186DC7">
              <w:rPr>
                <w:sz w:val="20"/>
              </w:rPr>
              <w:t>10</w:t>
            </w:r>
            <w:r>
              <w:rPr>
                <w:sz w:val="20"/>
              </w:rPr>
              <w:t>)</w:t>
            </w:r>
          </w:p>
          <w:p w:rsidR="00F26B80" w:rsidRPr="00F26B80" w:rsidRDefault="00F26B80" w:rsidP="00F26B80">
            <w:pPr>
              <w:pStyle w:val="TableParagraph"/>
              <w:spacing w:before="37"/>
              <w:ind w:left="825"/>
              <w:rPr>
                <w:sz w:val="20"/>
              </w:rPr>
            </w:pPr>
            <w:r w:rsidRPr="00F26B80">
              <w:rPr>
                <w:sz w:val="20"/>
              </w:rPr>
              <w:t>S = (najkrótszy czas reakcji serwisu w godzinach / czas reakcji serwisu w godzinach</w:t>
            </w:r>
          </w:p>
          <w:p w:rsidR="00F26B80" w:rsidRDefault="00F26B80" w:rsidP="00F26B80">
            <w:pPr>
              <w:pStyle w:val="TableParagraph"/>
              <w:spacing w:before="37"/>
              <w:ind w:left="825"/>
              <w:rPr>
                <w:sz w:val="20"/>
              </w:rPr>
            </w:pPr>
            <w:r w:rsidRPr="00F26B80">
              <w:rPr>
                <w:sz w:val="20"/>
              </w:rPr>
              <w:t>o</w:t>
            </w:r>
            <w:r>
              <w:rPr>
                <w:sz w:val="20"/>
              </w:rPr>
              <w:t xml:space="preserve">kreślony w ofercie badanej) x </w:t>
            </w:r>
            <w:r w:rsidR="00186DC7">
              <w:rPr>
                <w:sz w:val="20"/>
              </w:rPr>
              <w:t>10</w:t>
            </w:r>
          </w:p>
          <w:p w:rsidR="00C73740" w:rsidRDefault="007B33B9" w:rsidP="00347D98">
            <w:pPr>
              <w:pStyle w:val="TableParagraph"/>
              <w:spacing w:before="37"/>
              <w:ind w:left="825"/>
              <w:rPr>
                <w:sz w:val="20"/>
              </w:rPr>
            </w:pPr>
            <w:r>
              <w:rPr>
                <w:sz w:val="20"/>
              </w:rPr>
              <w:t>Szybkość reakcji serwisowej rozumiana jako termin wizyty serwisanta od momentu mailowego zgłoszenia usterki (dotyczy wyłącznie dni roboczych)</w:t>
            </w:r>
            <w:r w:rsidR="00C73740">
              <w:rPr>
                <w:sz w:val="20"/>
              </w:rPr>
              <w:t xml:space="preserve">. </w:t>
            </w:r>
          </w:p>
          <w:p w:rsidR="007B33B9" w:rsidRPr="008B23E2" w:rsidRDefault="00C73740" w:rsidP="00347D98">
            <w:pPr>
              <w:pStyle w:val="TableParagraph"/>
              <w:spacing w:before="37"/>
              <w:ind w:left="825"/>
              <w:rPr>
                <w:b/>
                <w:sz w:val="20"/>
              </w:rPr>
            </w:pPr>
            <w:r w:rsidRPr="008B23E2">
              <w:rPr>
                <w:b/>
                <w:sz w:val="20"/>
              </w:rPr>
              <w:t xml:space="preserve">UWAGA: maksymalna dopuszczalna długość reakcji serwisowej </w:t>
            </w:r>
            <w:r w:rsidR="00F95A10" w:rsidRPr="008B23E2">
              <w:rPr>
                <w:b/>
                <w:sz w:val="20"/>
              </w:rPr>
              <w:t>24</w:t>
            </w:r>
            <w:r w:rsidRPr="008B23E2">
              <w:rPr>
                <w:b/>
                <w:sz w:val="20"/>
              </w:rPr>
              <w:t xml:space="preserve"> h – oferty z dłuższym terminem zostaną odrzucone)</w:t>
            </w:r>
          </w:p>
          <w:p w:rsidR="00347D98" w:rsidRDefault="00347D98" w:rsidP="00347D98">
            <w:pPr>
              <w:pStyle w:val="TableParagraph"/>
              <w:spacing w:before="37"/>
              <w:ind w:left="825"/>
              <w:rPr>
                <w:sz w:val="20"/>
              </w:rPr>
            </w:pPr>
          </w:p>
          <w:p w:rsidR="00347D98" w:rsidRDefault="00347D98" w:rsidP="00347D98">
            <w:pPr>
              <w:pStyle w:val="TableParagraph"/>
              <w:numPr>
                <w:ilvl w:val="0"/>
                <w:numId w:val="16"/>
              </w:numPr>
              <w:spacing w:before="37"/>
              <w:rPr>
                <w:sz w:val="20"/>
              </w:rPr>
            </w:pPr>
            <w:r w:rsidRPr="00F26B80">
              <w:rPr>
                <w:b/>
                <w:sz w:val="20"/>
              </w:rPr>
              <w:t xml:space="preserve">Termin dostawy urządzenia </w:t>
            </w:r>
            <w:r w:rsidR="006E2C3D">
              <w:rPr>
                <w:b/>
                <w:sz w:val="20"/>
              </w:rPr>
              <w:t>(T)</w:t>
            </w:r>
            <w:r w:rsidRPr="00F26B80">
              <w:rPr>
                <w:b/>
                <w:sz w:val="20"/>
              </w:rPr>
              <w:t xml:space="preserve">– </w:t>
            </w:r>
            <w:r w:rsidR="00F26B80" w:rsidRPr="00F26B80">
              <w:rPr>
                <w:b/>
                <w:sz w:val="20"/>
              </w:rPr>
              <w:t xml:space="preserve">waga </w:t>
            </w:r>
            <w:r w:rsidR="00186DC7">
              <w:rPr>
                <w:b/>
                <w:sz w:val="20"/>
              </w:rPr>
              <w:t>10</w:t>
            </w:r>
            <w:r w:rsidR="007B33B9">
              <w:rPr>
                <w:sz w:val="20"/>
              </w:rPr>
              <w:t xml:space="preserve"> </w:t>
            </w:r>
            <w:r>
              <w:rPr>
                <w:sz w:val="20"/>
              </w:rPr>
              <w:t>- ocenie podlega termin dosta</w:t>
            </w:r>
            <w:r w:rsidR="007B33B9">
              <w:rPr>
                <w:sz w:val="20"/>
              </w:rPr>
              <w:t xml:space="preserve">wy przedmiotu zamówienia (do </w:t>
            </w:r>
            <w:r w:rsidR="00186DC7">
              <w:rPr>
                <w:sz w:val="20"/>
              </w:rPr>
              <w:t xml:space="preserve">10 </w:t>
            </w:r>
            <w:r w:rsidR="007B33B9">
              <w:rPr>
                <w:sz w:val="20"/>
              </w:rPr>
              <w:t>pkt</w:t>
            </w:r>
            <w:r>
              <w:rPr>
                <w:sz w:val="20"/>
              </w:rPr>
              <w:t xml:space="preserve">): </w:t>
            </w:r>
          </w:p>
          <w:p w:rsidR="00F26B80" w:rsidRDefault="0085604F" w:rsidP="00F26B80">
            <w:pPr>
              <w:pStyle w:val="TableParagraph"/>
              <w:spacing w:before="37"/>
              <w:ind w:left="825"/>
              <w:rPr>
                <w:sz w:val="20"/>
              </w:rPr>
            </w:pPr>
            <w:r>
              <w:rPr>
                <w:sz w:val="20"/>
              </w:rPr>
              <w:t>T</w:t>
            </w:r>
            <w:r w:rsidR="00F26B80" w:rsidRPr="00F26B80">
              <w:rPr>
                <w:sz w:val="20"/>
              </w:rPr>
              <w:t xml:space="preserve"> = (</w:t>
            </w:r>
            <w:r w:rsidR="00652E45">
              <w:rPr>
                <w:sz w:val="20"/>
              </w:rPr>
              <w:t xml:space="preserve">najkrótszy </w:t>
            </w:r>
            <w:r w:rsidR="00652E45" w:rsidRPr="00F26B80">
              <w:rPr>
                <w:sz w:val="20"/>
              </w:rPr>
              <w:t xml:space="preserve">oferowany okres </w:t>
            </w:r>
            <w:r w:rsidR="00652E45">
              <w:rPr>
                <w:sz w:val="20"/>
              </w:rPr>
              <w:t xml:space="preserve">dostawy / </w:t>
            </w:r>
            <w:r w:rsidR="00F26B80">
              <w:rPr>
                <w:sz w:val="20"/>
              </w:rPr>
              <w:t>termin dostawy</w:t>
            </w:r>
            <w:r w:rsidR="00F26B80" w:rsidRPr="00F26B80">
              <w:rPr>
                <w:sz w:val="20"/>
              </w:rPr>
              <w:t xml:space="preserve"> w </w:t>
            </w:r>
            <w:r w:rsidR="007C03AA">
              <w:rPr>
                <w:sz w:val="20"/>
              </w:rPr>
              <w:t>tygodniach</w:t>
            </w:r>
            <w:r w:rsidR="00F26B80">
              <w:rPr>
                <w:sz w:val="20"/>
              </w:rPr>
              <w:t xml:space="preserve"> określony</w:t>
            </w:r>
            <w:r w:rsidR="00F26B80" w:rsidRPr="00F26B80">
              <w:rPr>
                <w:sz w:val="20"/>
              </w:rPr>
              <w:t xml:space="preserve"> w </w:t>
            </w:r>
            <w:r w:rsidR="00F26B80" w:rsidRPr="00F26B80">
              <w:rPr>
                <w:sz w:val="20"/>
              </w:rPr>
              <w:lastRenderedPageBreak/>
              <w:t xml:space="preserve">ofercie badanej) x </w:t>
            </w:r>
            <w:r w:rsidR="00186DC7">
              <w:rPr>
                <w:sz w:val="20"/>
              </w:rPr>
              <w:t>10</w:t>
            </w:r>
          </w:p>
          <w:p w:rsidR="007B33B9" w:rsidRDefault="007B33B9" w:rsidP="00347D98">
            <w:pPr>
              <w:pStyle w:val="TableParagraph"/>
              <w:spacing w:before="37"/>
              <w:ind w:left="825"/>
              <w:rPr>
                <w:sz w:val="20"/>
              </w:rPr>
            </w:pPr>
            <w:r>
              <w:rPr>
                <w:sz w:val="20"/>
              </w:rPr>
              <w:t>Za termin dostawy uznaje się protokolarn</w:t>
            </w:r>
            <w:r w:rsidR="001A47A6">
              <w:rPr>
                <w:sz w:val="20"/>
              </w:rPr>
              <w:t>y</w:t>
            </w:r>
            <w:r>
              <w:rPr>
                <w:sz w:val="20"/>
              </w:rPr>
              <w:t>, bezusterkowy odbiór przedmiotu dostawy</w:t>
            </w:r>
          </w:p>
          <w:p w:rsidR="00AA6188" w:rsidRDefault="00AA6188" w:rsidP="00347D98">
            <w:pPr>
              <w:pStyle w:val="TableParagraph"/>
              <w:spacing w:before="37"/>
              <w:ind w:left="825"/>
              <w:rPr>
                <w:sz w:val="20"/>
              </w:rPr>
            </w:pPr>
            <w:r w:rsidRPr="00AA6188">
              <w:rPr>
                <w:sz w:val="20"/>
              </w:rPr>
              <w:t xml:space="preserve">Przedmiot zamówienia musi być wykonany i dostarczony najpóźniej </w:t>
            </w:r>
            <w:r w:rsidRPr="00B336B2">
              <w:rPr>
                <w:b/>
                <w:sz w:val="20"/>
              </w:rPr>
              <w:t xml:space="preserve">w ciągu </w:t>
            </w:r>
            <w:r w:rsidR="00321A75" w:rsidRPr="00B336B2">
              <w:rPr>
                <w:b/>
                <w:sz w:val="20"/>
              </w:rPr>
              <w:t>7</w:t>
            </w:r>
            <w:r w:rsidR="00186DC7">
              <w:rPr>
                <w:sz w:val="20"/>
              </w:rPr>
              <w:t xml:space="preserve"> miesięcy </w:t>
            </w:r>
            <w:r w:rsidRPr="00AA6188">
              <w:rPr>
                <w:sz w:val="20"/>
              </w:rPr>
              <w:t>od podpisania umowy</w:t>
            </w:r>
            <w:r w:rsidR="00CF6B18">
              <w:rPr>
                <w:sz w:val="20"/>
              </w:rPr>
              <w:t xml:space="preserve"> i nie później niż do dnia </w:t>
            </w:r>
            <w:r w:rsidR="00391DE3" w:rsidRPr="00B336B2">
              <w:rPr>
                <w:b/>
                <w:sz w:val="20"/>
              </w:rPr>
              <w:t>15</w:t>
            </w:r>
            <w:r w:rsidR="00CF6B18" w:rsidRPr="00B336B2">
              <w:rPr>
                <w:b/>
                <w:sz w:val="20"/>
              </w:rPr>
              <w:t>.</w:t>
            </w:r>
            <w:r w:rsidR="00186DC7" w:rsidRPr="00B336B2">
              <w:rPr>
                <w:b/>
                <w:sz w:val="20"/>
              </w:rPr>
              <w:t>12</w:t>
            </w:r>
            <w:r w:rsidR="00CF6B18" w:rsidRPr="00B336B2">
              <w:rPr>
                <w:b/>
                <w:sz w:val="20"/>
              </w:rPr>
              <w:t>.2026 r.</w:t>
            </w:r>
            <w:r>
              <w:rPr>
                <w:sz w:val="20"/>
              </w:rPr>
              <w:t xml:space="preserve"> Oferty z późniejszym terminem zostaną odrzucone</w:t>
            </w:r>
          </w:p>
          <w:p w:rsidR="00487478" w:rsidRDefault="00487478" w:rsidP="00347D98">
            <w:pPr>
              <w:pStyle w:val="TableParagraph"/>
              <w:spacing w:before="37"/>
              <w:ind w:left="825"/>
              <w:rPr>
                <w:sz w:val="20"/>
              </w:rPr>
            </w:pPr>
          </w:p>
          <w:p w:rsidR="0085604F" w:rsidRDefault="0085604F" w:rsidP="0085604F">
            <w:pPr>
              <w:pStyle w:val="TableParagraph"/>
              <w:spacing w:before="37"/>
              <w:ind w:left="825"/>
              <w:rPr>
                <w:sz w:val="20"/>
              </w:rPr>
            </w:pPr>
          </w:p>
          <w:p w:rsidR="0085604F" w:rsidRDefault="0085604F" w:rsidP="00487478">
            <w:pPr>
              <w:pStyle w:val="TableParagraph"/>
              <w:numPr>
                <w:ilvl w:val="0"/>
                <w:numId w:val="16"/>
              </w:numPr>
              <w:spacing w:before="37"/>
              <w:rPr>
                <w:sz w:val="20"/>
              </w:rPr>
            </w:pPr>
            <w:r w:rsidRPr="0085604F">
              <w:rPr>
                <w:b/>
                <w:sz w:val="20"/>
              </w:rPr>
              <w:t>Aspekt środowiskowy (Ś)</w:t>
            </w:r>
            <w:r>
              <w:rPr>
                <w:sz w:val="20"/>
              </w:rPr>
              <w:t xml:space="preserve"> </w:t>
            </w:r>
            <w:r w:rsidR="00C51BD6" w:rsidRPr="00C51BD6">
              <w:rPr>
                <w:b/>
                <w:sz w:val="20"/>
              </w:rPr>
              <w:t xml:space="preserve">- waga </w:t>
            </w:r>
            <w:r w:rsidR="00186DC7">
              <w:rPr>
                <w:b/>
                <w:sz w:val="20"/>
              </w:rPr>
              <w:t>5</w:t>
            </w:r>
            <w:r w:rsidR="00C51BD6" w:rsidRPr="00C51BD6">
              <w:rPr>
                <w:b/>
                <w:sz w:val="20"/>
              </w:rPr>
              <w:t xml:space="preserve"> pkt </w:t>
            </w:r>
            <w:r>
              <w:rPr>
                <w:sz w:val="20"/>
              </w:rPr>
              <w:t xml:space="preserve">– ocenie podlega fakt wykorzystania surowców poddanych recyklingowi do wyprodukowania przedmiotu zamówienia </w:t>
            </w:r>
          </w:p>
          <w:p w:rsidR="0085604F" w:rsidRDefault="0085604F" w:rsidP="0085604F">
            <w:pPr>
              <w:pStyle w:val="TableParagraph"/>
              <w:spacing w:before="37"/>
              <w:ind w:left="825"/>
              <w:rPr>
                <w:sz w:val="20"/>
              </w:rPr>
            </w:pPr>
            <w:r>
              <w:rPr>
                <w:sz w:val="20"/>
              </w:rPr>
              <w:t xml:space="preserve">Wykorzystanie surowców poddanych recyklingowi: </w:t>
            </w:r>
            <w:r w:rsidR="00186DC7">
              <w:rPr>
                <w:sz w:val="20"/>
              </w:rPr>
              <w:t>5</w:t>
            </w:r>
            <w:r>
              <w:rPr>
                <w:sz w:val="20"/>
              </w:rPr>
              <w:t xml:space="preserve"> pkt</w:t>
            </w:r>
          </w:p>
          <w:p w:rsidR="0085604F" w:rsidRDefault="0085604F" w:rsidP="0085604F">
            <w:pPr>
              <w:pStyle w:val="TableParagraph"/>
              <w:spacing w:before="37"/>
              <w:ind w:left="825"/>
              <w:rPr>
                <w:sz w:val="20"/>
              </w:rPr>
            </w:pPr>
            <w:r>
              <w:rPr>
                <w:sz w:val="20"/>
              </w:rPr>
              <w:t>Brak wykorzystania surowców pochodzących z recyklingu: 0 pkt</w:t>
            </w:r>
          </w:p>
          <w:p w:rsidR="00186DC7" w:rsidRDefault="00186DC7" w:rsidP="0085604F">
            <w:pPr>
              <w:pStyle w:val="TableParagraph"/>
              <w:spacing w:before="37"/>
              <w:ind w:left="825"/>
              <w:rPr>
                <w:sz w:val="20"/>
              </w:rPr>
            </w:pPr>
          </w:p>
          <w:p w:rsidR="00186DC7" w:rsidRDefault="00186DC7" w:rsidP="00186DC7">
            <w:pPr>
              <w:pStyle w:val="TableParagraph"/>
              <w:numPr>
                <w:ilvl w:val="0"/>
                <w:numId w:val="16"/>
              </w:numPr>
              <w:spacing w:before="37"/>
              <w:rPr>
                <w:sz w:val="20"/>
              </w:rPr>
            </w:pPr>
            <w:r>
              <w:rPr>
                <w:b/>
                <w:sz w:val="20"/>
              </w:rPr>
              <w:t>Wykorzystywanie środka transportu zasilanego na prąd do realizacji zlecenia</w:t>
            </w:r>
            <w:r w:rsidRPr="0085604F">
              <w:rPr>
                <w:b/>
                <w:sz w:val="20"/>
              </w:rPr>
              <w:t xml:space="preserve"> (Ś</w:t>
            </w:r>
            <w:r>
              <w:rPr>
                <w:b/>
                <w:sz w:val="20"/>
              </w:rPr>
              <w:t>1</w:t>
            </w:r>
            <w:r w:rsidRPr="0085604F">
              <w:rPr>
                <w:b/>
                <w:sz w:val="20"/>
              </w:rPr>
              <w:t>)</w:t>
            </w:r>
            <w:r>
              <w:rPr>
                <w:sz w:val="20"/>
              </w:rPr>
              <w:t xml:space="preserve"> </w:t>
            </w:r>
            <w:r>
              <w:rPr>
                <w:b/>
                <w:sz w:val="20"/>
              </w:rPr>
              <w:t>–</w:t>
            </w:r>
            <w:r w:rsidRPr="00C51BD6">
              <w:rPr>
                <w:b/>
                <w:sz w:val="20"/>
              </w:rPr>
              <w:t xml:space="preserve"> waga</w:t>
            </w:r>
            <w:r>
              <w:rPr>
                <w:b/>
                <w:sz w:val="20"/>
              </w:rPr>
              <w:t>5</w:t>
            </w:r>
            <w:r w:rsidRPr="00C51BD6">
              <w:rPr>
                <w:b/>
                <w:sz w:val="20"/>
              </w:rPr>
              <w:t xml:space="preserve"> pkt </w:t>
            </w:r>
            <w:r>
              <w:rPr>
                <w:sz w:val="20"/>
              </w:rPr>
              <w:t xml:space="preserve">– ocenie podlega fakt posiadania lub wykorzystywania (najem/leasing) środka transportu zasilanego elektrycznie, który to środek będzie wykorzystywany na etapie realizacji przedmiotu zamówienia </w:t>
            </w:r>
          </w:p>
          <w:p w:rsidR="00186DC7" w:rsidRDefault="00186DC7" w:rsidP="00186DC7">
            <w:pPr>
              <w:pStyle w:val="TableParagraph"/>
              <w:spacing w:before="37"/>
              <w:ind w:left="825"/>
              <w:rPr>
                <w:sz w:val="20"/>
              </w:rPr>
            </w:pPr>
            <w:r>
              <w:rPr>
                <w:sz w:val="20"/>
              </w:rPr>
              <w:t>Wykorzystywanie elektrycznego środka transportu : 5 pkt</w:t>
            </w:r>
          </w:p>
          <w:p w:rsidR="00186DC7" w:rsidRDefault="00186DC7" w:rsidP="00186DC7">
            <w:pPr>
              <w:pStyle w:val="TableParagraph"/>
              <w:spacing w:before="37"/>
              <w:ind w:left="825"/>
              <w:rPr>
                <w:sz w:val="20"/>
              </w:rPr>
            </w:pPr>
            <w:r>
              <w:rPr>
                <w:sz w:val="20"/>
              </w:rPr>
              <w:t>Brak wykorzystania: 0 pkt</w:t>
            </w:r>
          </w:p>
          <w:p w:rsidR="00186DC7" w:rsidRDefault="00186DC7" w:rsidP="00186DC7">
            <w:pPr>
              <w:pStyle w:val="TableParagraph"/>
              <w:spacing w:before="37"/>
              <w:ind w:left="825"/>
              <w:rPr>
                <w:sz w:val="20"/>
              </w:rPr>
            </w:pPr>
          </w:p>
          <w:p w:rsidR="00B90DD8" w:rsidRDefault="00B90DD8">
            <w:pPr>
              <w:pStyle w:val="TableParagraph"/>
              <w:spacing w:before="74"/>
              <w:rPr>
                <w:b/>
                <w:sz w:val="20"/>
              </w:rPr>
            </w:pPr>
          </w:p>
          <w:p w:rsidR="00B90DD8" w:rsidRDefault="00690C41">
            <w:pPr>
              <w:pStyle w:val="TableParagraph"/>
              <w:ind w:left="117"/>
              <w:rPr>
                <w:sz w:val="20"/>
              </w:rPr>
            </w:pPr>
            <w:r>
              <w:rPr>
                <w:b/>
                <w:color w:val="252525"/>
                <w:sz w:val="20"/>
                <w:u w:val="single" w:color="252525"/>
              </w:rPr>
              <w:t>Sposób</w:t>
            </w:r>
            <w:r>
              <w:rPr>
                <w:b/>
                <w:color w:val="252525"/>
                <w:spacing w:val="-7"/>
                <w:sz w:val="20"/>
                <w:u w:val="single" w:color="252525"/>
              </w:rPr>
              <w:t xml:space="preserve"> </w:t>
            </w:r>
            <w:r>
              <w:rPr>
                <w:b/>
                <w:color w:val="252525"/>
                <w:sz w:val="20"/>
                <w:u w:val="single" w:color="252525"/>
              </w:rPr>
              <w:t>udokumentowania:</w:t>
            </w:r>
            <w:r>
              <w:rPr>
                <w:b/>
                <w:color w:val="252525"/>
                <w:spacing w:val="-6"/>
                <w:sz w:val="20"/>
              </w:rPr>
              <w:t xml:space="preserve"> </w:t>
            </w:r>
            <w:r w:rsidR="00347D98">
              <w:rPr>
                <w:color w:val="252525"/>
                <w:sz w:val="20"/>
              </w:rPr>
              <w:t>informacje zawarte w formularzu ofertowym</w:t>
            </w:r>
            <w:r>
              <w:rPr>
                <w:color w:val="252525"/>
                <w:spacing w:val="-2"/>
                <w:sz w:val="20"/>
              </w:rPr>
              <w:t>.</w:t>
            </w:r>
          </w:p>
          <w:p w:rsidR="00B90DD8" w:rsidRDefault="00B90DD8">
            <w:pPr>
              <w:pStyle w:val="TableParagraph"/>
              <w:spacing w:before="73"/>
              <w:rPr>
                <w:b/>
                <w:sz w:val="20"/>
              </w:rPr>
            </w:pPr>
          </w:p>
          <w:p w:rsidR="00B90DD8" w:rsidRDefault="00690C41">
            <w:pPr>
              <w:pStyle w:val="TableParagraph"/>
              <w:spacing w:line="276" w:lineRule="auto"/>
              <w:ind w:left="117" w:right="64"/>
              <w:jc w:val="both"/>
              <w:rPr>
                <w:color w:val="252525"/>
                <w:sz w:val="20"/>
              </w:rPr>
            </w:pPr>
            <w:r>
              <w:rPr>
                <w:color w:val="252525"/>
                <w:sz w:val="20"/>
              </w:rPr>
              <w:t xml:space="preserve">Najkorzystniejszą ofertą jest ta, która otrzyma największą liczbę punktów. Przyjmuje się, że 1% wagi kryterium = 1 pkt. Oferta maksymalnie może uzyskać 100,00 pkt. Punktacja </w:t>
            </w:r>
            <w:r w:rsidR="007261C2">
              <w:rPr>
                <w:color w:val="252525"/>
                <w:sz w:val="20"/>
              </w:rPr>
              <w:t>z</w:t>
            </w:r>
            <w:r>
              <w:rPr>
                <w:color w:val="252525"/>
                <w:sz w:val="20"/>
              </w:rPr>
              <w:t>ostanie obliczona</w:t>
            </w:r>
            <w:r>
              <w:rPr>
                <w:color w:val="252525"/>
                <w:spacing w:val="40"/>
                <w:sz w:val="20"/>
              </w:rPr>
              <w:t xml:space="preserve"> </w:t>
            </w:r>
            <w:r>
              <w:rPr>
                <w:color w:val="252525"/>
                <w:sz w:val="20"/>
              </w:rPr>
              <w:t xml:space="preserve">poprzez obliczenie sumy </w:t>
            </w:r>
            <w:r w:rsidR="001A47A6">
              <w:rPr>
                <w:color w:val="252525"/>
                <w:sz w:val="20"/>
              </w:rPr>
              <w:t>wszystkich</w:t>
            </w:r>
            <w:r>
              <w:rPr>
                <w:color w:val="252525"/>
                <w:sz w:val="20"/>
              </w:rPr>
              <w:t xml:space="preserve"> kryteriów oceniających:</w:t>
            </w:r>
          </w:p>
          <w:p w:rsidR="006E2C3D" w:rsidRDefault="006E2C3D">
            <w:pPr>
              <w:pStyle w:val="TableParagraph"/>
              <w:spacing w:line="276" w:lineRule="auto"/>
              <w:ind w:left="117" w:right="64"/>
              <w:jc w:val="both"/>
              <w:rPr>
                <w:color w:val="252525"/>
                <w:sz w:val="20"/>
              </w:rPr>
            </w:pPr>
          </w:p>
          <w:p w:rsidR="006E2C3D" w:rsidRDefault="006E2C3D">
            <w:pPr>
              <w:pStyle w:val="TableParagraph"/>
              <w:spacing w:line="276" w:lineRule="auto"/>
              <w:ind w:left="117" w:right="64"/>
              <w:jc w:val="both"/>
              <w:rPr>
                <w:color w:val="252525"/>
                <w:sz w:val="20"/>
              </w:rPr>
            </w:pPr>
            <w:r>
              <w:rPr>
                <w:color w:val="252525"/>
                <w:sz w:val="20"/>
              </w:rPr>
              <w:t>P – punktowa wartość oferty</w:t>
            </w:r>
          </w:p>
          <w:p w:rsidR="006E2C3D" w:rsidRDefault="006E2C3D">
            <w:pPr>
              <w:pStyle w:val="TableParagraph"/>
              <w:spacing w:line="276" w:lineRule="auto"/>
              <w:ind w:left="117" w:right="64"/>
              <w:jc w:val="both"/>
              <w:rPr>
                <w:sz w:val="20"/>
              </w:rPr>
            </w:pPr>
            <w:r>
              <w:rPr>
                <w:color w:val="252525"/>
                <w:sz w:val="20"/>
              </w:rPr>
              <w:t>P = C + G + S + T</w:t>
            </w:r>
            <w:r w:rsidR="00C51BD6">
              <w:rPr>
                <w:color w:val="252525"/>
                <w:sz w:val="20"/>
              </w:rPr>
              <w:t xml:space="preserve"> + Ś</w:t>
            </w:r>
          </w:p>
          <w:p w:rsidR="00B90DD8" w:rsidRDefault="00B90DD8">
            <w:pPr>
              <w:pStyle w:val="TableParagraph"/>
              <w:spacing w:before="37"/>
              <w:rPr>
                <w:b/>
                <w:sz w:val="20"/>
              </w:rPr>
            </w:pPr>
          </w:p>
          <w:p w:rsidR="00B90DD8" w:rsidRDefault="00690C41">
            <w:pPr>
              <w:pStyle w:val="TableParagraph"/>
              <w:ind w:left="117"/>
              <w:rPr>
                <w:sz w:val="20"/>
              </w:rPr>
            </w:pPr>
            <w:r>
              <w:rPr>
                <w:color w:val="252525"/>
                <w:sz w:val="20"/>
              </w:rPr>
              <w:t>Punktacja</w:t>
            </w:r>
            <w:r>
              <w:rPr>
                <w:color w:val="252525"/>
                <w:spacing w:val="-7"/>
                <w:sz w:val="20"/>
              </w:rPr>
              <w:t xml:space="preserve"> </w:t>
            </w:r>
            <w:r>
              <w:rPr>
                <w:color w:val="252525"/>
                <w:sz w:val="20"/>
              </w:rPr>
              <w:t>będzie</w:t>
            </w:r>
            <w:r>
              <w:rPr>
                <w:color w:val="252525"/>
                <w:spacing w:val="-7"/>
                <w:sz w:val="20"/>
              </w:rPr>
              <w:t xml:space="preserve"> </w:t>
            </w:r>
            <w:r>
              <w:rPr>
                <w:color w:val="252525"/>
                <w:sz w:val="20"/>
              </w:rPr>
              <w:t>obliczona</w:t>
            </w:r>
            <w:r>
              <w:rPr>
                <w:color w:val="252525"/>
                <w:spacing w:val="-6"/>
                <w:sz w:val="20"/>
              </w:rPr>
              <w:t xml:space="preserve"> </w:t>
            </w:r>
            <w:r>
              <w:rPr>
                <w:color w:val="252525"/>
                <w:sz w:val="20"/>
              </w:rPr>
              <w:t>z</w:t>
            </w:r>
            <w:r>
              <w:rPr>
                <w:color w:val="252525"/>
                <w:spacing w:val="-8"/>
                <w:sz w:val="20"/>
              </w:rPr>
              <w:t xml:space="preserve"> </w:t>
            </w:r>
            <w:r>
              <w:rPr>
                <w:color w:val="252525"/>
                <w:sz w:val="20"/>
              </w:rPr>
              <w:t>dokładnością</w:t>
            </w:r>
            <w:r>
              <w:rPr>
                <w:color w:val="252525"/>
                <w:spacing w:val="-6"/>
                <w:sz w:val="20"/>
              </w:rPr>
              <w:t xml:space="preserve"> </w:t>
            </w:r>
            <w:r>
              <w:rPr>
                <w:color w:val="252525"/>
                <w:sz w:val="20"/>
              </w:rPr>
              <w:t>do</w:t>
            </w:r>
            <w:r>
              <w:rPr>
                <w:color w:val="252525"/>
                <w:spacing w:val="-6"/>
                <w:sz w:val="20"/>
              </w:rPr>
              <w:t xml:space="preserve"> </w:t>
            </w:r>
            <w:r>
              <w:rPr>
                <w:color w:val="252525"/>
                <w:sz w:val="20"/>
              </w:rPr>
              <w:t>dwóch</w:t>
            </w:r>
            <w:r>
              <w:rPr>
                <w:color w:val="252525"/>
                <w:spacing w:val="-6"/>
                <w:sz w:val="20"/>
              </w:rPr>
              <w:t xml:space="preserve"> </w:t>
            </w:r>
            <w:r>
              <w:rPr>
                <w:color w:val="252525"/>
                <w:sz w:val="20"/>
              </w:rPr>
              <w:t>miejsc</w:t>
            </w:r>
            <w:r>
              <w:rPr>
                <w:color w:val="252525"/>
                <w:spacing w:val="-8"/>
                <w:sz w:val="20"/>
              </w:rPr>
              <w:t xml:space="preserve"> </w:t>
            </w:r>
            <w:r>
              <w:rPr>
                <w:color w:val="252525"/>
                <w:sz w:val="20"/>
              </w:rPr>
              <w:t>po</w:t>
            </w:r>
            <w:r>
              <w:rPr>
                <w:color w:val="252525"/>
                <w:spacing w:val="-6"/>
                <w:sz w:val="20"/>
              </w:rPr>
              <w:t xml:space="preserve"> </w:t>
            </w:r>
            <w:r>
              <w:rPr>
                <w:color w:val="252525"/>
                <w:spacing w:val="-2"/>
                <w:sz w:val="20"/>
              </w:rPr>
              <w:t>przecinku.</w:t>
            </w:r>
          </w:p>
          <w:p w:rsidR="00B90DD8" w:rsidRDefault="00B90DD8">
            <w:pPr>
              <w:pStyle w:val="TableParagraph"/>
              <w:spacing w:before="73"/>
              <w:rPr>
                <w:b/>
                <w:sz w:val="20"/>
              </w:rPr>
            </w:pPr>
          </w:p>
          <w:p w:rsidR="00B90DD8" w:rsidRDefault="00690C41">
            <w:pPr>
              <w:pStyle w:val="TableParagraph"/>
              <w:spacing w:line="276" w:lineRule="auto"/>
              <w:ind w:left="117" w:right="69"/>
              <w:jc w:val="both"/>
              <w:rPr>
                <w:sz w:val="20"/>
              </w:rPr>
            </w:pPr>
            <w:r>
              <w:rPr>
                <w:color w:val="252525"/>
                <w:sz w:val="20"/>
              </w:rPr>
              <w:t>Zamawiający</w:t>
            </w:r>
            <w:r>
              <w:rPr>
                <w:color w:val="252525"/>
                <w:spacing w:val="-1"/>
                <w:sz w:val="20"/>
              </w:rPr>
              <w:t xml:space="preserve"> </w:t>
            </w:r>
            <w:r>
              <w:rPr>
                <w:color w:val="252525"/>
                <w:sz w:val="20"/>
              </w:rPr>
              <w:t>oceni</w:t>
            </w:r>
            <w:r>
              <w:rPr>
                <w:color w:val="252525"/>
                <w:spacing w:val="-2"/>
                <w:sz w:val="20"/>
              </w:rPr>
              <w:t xml:space="preserve"> </w:t>
            </w:r>
            <w:r>
              <w:rPr>
                <w:color w:val="252525"/>
                <w:sz w:val="20"/>
              </w:rPr>
              <w:t>i</w:t>
            </w:r>
            <w:r>
              <w:rPr>
                <w:color w:val="252525"/>
                <w:spacing w:val="-2"/>
                <w:sz w:val="20"/>
              </w:rPr>
              <w:t xml:space="preserve"> </w:t>
            </w:r>
            <w:r>
              <w:rPr>
                <w:color w:val="252525"/>
                <w:sz w:val="20"/>
              </w:rPr>
              <w:t>porówna</w:t>
            </w:r>
            <w:r>
              <w:rPr>
                <w:color w:val="252525"/>
                <w:spacing w:val="-4"/>
                <w:sz w:val="20"/>
              </w:rPr>
              <w:t xml:space="preserve"> </w:t>
            </w:r>
            <w:r>
              <w:rPr>
                <w:color w:val="252525"/>
                <w:sz w:val="20"/>
              </w:rPr>
              <w:t>jedynie</w:t>
            </w:r>
            <w:r>
              <w:rPr>
                <w:color w:val="252525"/>
                <w:spacing w:val="-3"/>
                <w:sz w:val="20"/>
              </w:rPr>
              <w:t xml:space="preserve"> </w:t>
            </w:r>
            <w:r>
              <w:rPr>
                <w:color w:val="252525"/>
                <w:sz w:val="20"/>
              </w:rPr>
              <w:t>te</w:t>
            </w:r>
            <w:r>
              <w:rPr>
                <w:color w:val="252525"/>
                <w:spacing w:val="-2"/>
                <w:sz w:val="20"/>
              </w:rPr>
              <w:t xml:space="preserve"> </w:t>
            </w:r>
            <w:r>
              <w:rPr>
                <w:color w:val="252525"/>
                <w:sz w:val="20"/>
              </w:rPr>
              <w:t>oferty,</w:t>
            </w:r>
            <w:r>
              <w:rPr>
                <w:color w:val="252525"/>
                <w:spacing w:val="-1"/>
                <w:sz w:val="20"/>
              </w:rPr>
              <w:t xml:space="preserve"> </w:t>
            </w:r>
            <w:r>
              <w:rPr>
                <w:color w:val="252525"/>
                <w:sz w:val="20"/>
              </w:rPr>
              <w:t>które</w:t>
            </w:r>
            <w:r>
              <w:rPr>
                <w:color w:val="252525"/>
                <w:spacing w:val="-3"/>
                <w:sz w:val="20"/>
              </w:rPr>
              <w:t xml:space="preserve"> </w:t>
            </w:r>
            <w:r>
              <w:rPr>
                <w:color w:val="252525"/>
                <w:sz w:val="20"/>
              </w:rPr>
              <w:t>zostaną</w:t>
            </w:r>
            <w:r>
              <w:rPr>
                <w:color w:val="252525"/>
                <w:spacing w:val="-1"/>
                <w:sz w:val="20"/>
              </w:rPr>
              <w:t xml:space="preserve"> </w:t>
            </w:r>
            <w:r>
              <w:rPr>
                <w:color w:val="252525"/>
                <w:sz w:val="20"/>
              </w:rPr>
              <w:t>określone,</w:t>
            </w:r>
            <w:r>
              <w:rPr>
                <w:color w:val="252525"/>
                <w:spacing w:val="-1"/>
                <w:sz w:val="20"/>
              </w:rPr>
              <w:t xml:space="preserve"> </w:t>
            </w:r>
            <w:r>
              <w:rPr>
                <w:color w:val="252525"/>
                <w:sz w:val="20"/>
              </w:rPr>
              <w:t>jako</w:t>
            </w:r>
            <w:r>
              <w:rPr>
                <w:color w:val="252525"/>
                <w:spacing w:val="-1"/>
                <w:sz w:val="20"/>
              </w:rPr>
              <w:t xml:space="preserve"> </w:t>
            </w:r>
            <w:r>
              <w:rPr>
                <w:color w:val="252525"/>
                <w:sz w:val="20"/>
              </w:rPr>
              <w:t>zgodne</w:t>
            </w:r>
            <w:r>
              <w:rPr>
                <w:color w:val="252525"/>
                <w:spacing w:val="-3"/>
                <w:sz w:val="20"/>
              </w:rPr>
              <w:t xml:space="preserve"> </w:t>
            </w:r>
            <w:r>
              <w:rPr>
                <w:color w:val="252525"/>
                <w:sz w:val="20"/>
              </w:rPr>
              <w:t>z</w:t>
            </w:r>
            <w:r>
              <w:rPr>
                <w:color w:val="252525"/>
                <w:spacing w:val="-1"/>
                <w:sz w:val="20"/>
              </w:rPr>
              <w:t xml:space="preserve"> </w:t>
            </w:r>
            <w:r>
              <w:rPr>
                <w:color w:val="252525"/>
                <w:sz w:val="20"/>
              </w:rPr>
              <w:t>wymaganiami określonymi w niniejszym Zapytaniu.</w:t>
            </w:r>
          </w:p>
          <w:p w:rsidR="00B90DD8" w:rsidRDefault="00690C41">
            <w:pPr>
              <w:pStyle w:val="TableParagraph"/>
              <w:spacing w:before="1"/>
              <w:ind w:left="117"/>
              <w:rPr>
                <w:sz w:val="20"/>
              </w:rPr>
            </w:pPr>
            <w:r>
              <w:rPr>
                <w:sz w:val="20"/>
              </w:rPr>
              <w:t>Cena</w:t>
            </w:r>
            <w:r>
              <w:rPr>
                <w:spacing w:val="-6"/>
                <w:sz w:val="20"/>
              </w:rPr>
              <w:t xml:space="preserve"> </w:t>
            </w:r>
            <w:r>
              <w:rPr>
                <w:sz w:val="20"/>
              </w:rPr>
              <w:t>przedstawiona</w:t>
            </w:r>
            <w:r>
              <w:rPr>
                <w:spacing w:val="-6"/>
                <w:sz w:val="20"/>
              </w:rPr>
              <w:t xml:space="preserve"> </w:t>
            </w:r>
            <w:r>
              <w:rPr>
                <w:sz w:val="20"/>
              </w:rPr>
              <w:t>w</w:t>
            </w:r>
            <w:r>
              <w:rPr>
                <w:spacing w:val="-6"/>
                <w:sz w:val="20"/>
              </w:rPr>
              <w:t xml:space="preserve"> </w:t>
            </w:r>
            <w:r>
              <w:rPr>
                <w:sz w:val="20"/>
              </w:rPr>
              <w:t>ofercie</w:t>
            </w:r>
            <w:r>
              <w:rPr>
                <w:spacing w:val="-6"/>
                <w:sz w:val="20"/>
              </w:rPr>
              <w:t xml:space="preserve"> </w:t>
            </w:r>
            <w:r>
              <w:rPr>
                <w:sz w:val="20"/>
              </w:rPr>
              <w:t>musi</w:t>
            </w:r>
            <w:r>
              <w:rPr>
                <w:spacing w:val="-7"/>
                <w:sz w:val="20"/>
              </w:rPr>
              <w:t xml:space="preserve"> </w:t>
            </w:r>
            <w:r>
              <w:rPr>
                <w:sz w:val="20"/>
              </w:rPr>
              <w:t>zawierać</w:t>
            </w:r>
            <w:r>
              <w:rPr>
                <w:spacing w:val="-6"/>
                <w:sz w:val="20"/>
              </w:rPr>
              <w:t xml:space="preserve"> </w:t>
            </w:r>
            <w:r>
              <w:rPr>
                <w:sz w:val="20"/>
              </w:rPr>
              <w:t>pełny</w:t>
            </w:r>
            <w:r>
              <w:rPr>
                <w:spacing w:val="-6"/>
                <w:sz w:val="20"/>
              </w:rPr>
              <w:t xml:space="preserve"> </w:t>
            </w:r>
            <w:r>
              <w:rPr>
                <w:sz w:val="20"/>
              </w:rPr>
              <w:t>koszt</w:t>
            </w:r>
            <w:r>
              <w:rPr>
                <w:spacing w:val="-5"/>
                <w:sz w:val="20"/>
              </w:rPr>
              <w:t xml:space="preserve"> </w:t>
            </w:r>
            <w:r>
              <w:rPr>
                <w:sz w:val="20"/>
              </w:rPr>
              <w:t>dla</w:t>
            </w:r>
            <w:r>
              <w:rPr>
                <w:spacing w:val="-9"/>
                <w:sz w:val="20"/>
              </w:rPr>
              <w:t xml:space="preserve"> </w:t>
            </w:r>
            <w:r>
              <w:rPr>
                <w:spacing w:val="-2"/>
                <w:sz w:val="20"/>
              </w:rPr>
              <w:t>Zamawiającego.</w:t>
            </w:r>
          </w:p>
        </w:tc>
      </w:tr>
      <w:tr w:rsidR="00B90DD8" w:rsidTr="00C51BD6">
        <w:trPr>
          <w:trHeight w:val="558"/>
        </w:trPr>
        <w:tc>
          <w:tcPr>
            <w:tcW w:w="1849" w:type="dxa"/>
            <w:tcBorders>
              <w:top w:val="single" w:sz="4" w:space="0" w:color="000000"/>
              <w:bottom w:val="single" w:sz="4" w:space="0" w:color="000000"/>
              <w:right w:val="single" w:sz="4" w:space="0" w:color="000000"/>
            </w:tcBorders>
            <w:shd w:val="clear" w:color="auto" w:fill="DFDFDF"/>
          </w:tcPr>
          <w:p w:rsidR="00B90DD8" w:rsidRDefault="00B90DD8">
            <w:pPr>
              <w:pStyle w:val="TableParagraph"/>
              <w:spacing w:before="179"/>
              <w:rPr>
                <w:b/>
                <w:sz w:val="20"/>
              </w:rPr>
            </w:pPr>
          </w:p>
          <w:p w:rsidR="00B90DD8" w:rsidRDefault="00690C41">
            <w:pPr>
              <w:pStyle w:val="TableParagraph"/>
              <w:ind w:left="93"/>
              <w:rPr>
                <w:b/>
                <w:sz w:val="20"/>
              </w:rPr>
            </w:pPr>
            <w:r>
              <w:rPr>
                <w:b/>
                <w:color w:val="252525"/>
                <w:sz w:val="20"/>
              </w:rPr>
              <w:t>Warunki</w:t>
            </w:r>
            <w:r>
              <w:rPr>
                <w:b/>
                <w:color w:val="252525"/>
                <w:spacing w:val="-11"/>
                <w:sz w:val="20"/>
              </w:rPr>
              <w:t xml:space="preserve"> </w:t>
            </w:r>
            <w:r>
              <w:rPr>
                <w:b/>
                <w:color w:val="252525"/>
                <w:spacing w:val="-2"/>
                <w:sz w:val="20"/>
              </w:rPr>
              <w:t>płatności</w:t>
            </w:r>
          </w:p>
        </w:tc>
        <w:tc>
          <w:tcPr>
            <w:tcW w:w="8499" w:type="dxa"/>
            <w:tcBorders>
              <w:top w:val="single" w:sz="4" w:space="0" w:color="000000"/>
              <w:left w:val="single" w:sz="4" w:space="0" w:color="000000"/>
              <w:bottom w:val="single" w:sz="4" w:space="0" w:color="000000"/>
            </w:tcBorders>
          </w:tcPr>
          <w:p w:rsidR="00F658BF" w:rsidRPr="00FF4617" w:rsidRDefault="00F658BF" w:rsidP="00F658BF">
            <w:pPr>
              <w:pStyle w:val="TableParagraph"/>
              <w:tabs>
                <w:tab w:val="left" w:pos="260"/>
              </w:tabs>
              <w:spacing w:before="1"/>
              <w:ind w:firstLine="77"/>
              <w:rPr>
                <w:sz w:val="20"/>
              </w:rPr>
            </w:pPr>
            <w:r w:rsidRPr="00FF4617">
              <w:rPr>
                <w:color w:val="252525"/>
                <w:sz w:val="20"/>
              </w:rPr>
              <w:t>Warunki</w:t>
            </w:r>
            <w:r w:rsidRPr="00FF4617">
              <w:rPr>
                <w:color w:val="252525"/>
                <w:spacing w:val="-10"/>
                <w:sz w:val="20"/>
              </w:rPr>
              <w:t xml:space="preserve"> </w:t>
            </w:r>
            <w:r w:rsidRPr="00FF4617">
              <w:rPr>
                <w:color w:val="252525"/>
                <w:spacing w:val="-2"/>
                <w:sz w:val="20"/>
              </w:rPr>
              <w:t>Płatności:</w:t>
            </w:r>
          </w:p>
          <w:p w:rsidR="006251A1" w:rsidRPr="006251A1" w:rsidRDefault="006251A1" w:rsidP="006251A1">
            <w:pPr>
              <w:pStyle w:val="TableParagraph"/>
              <w:rPr>
                <w:color w:val="252525"/>
                <w:sz w:val="20"/>
              </w:rPr>
            </w:pPr>
            <w:r>
              <w:rPr>
                <w:color w:val="252525"/>
                <w:sz w:val="20"/>
              </w:rPr>
              <w:t>3</w:t>
            </w:r>
            <w:r w:rsidRPr="006251A1">
              <w:rPr>
                <w:color w:val="252525"/>
                <w:sz w:val="20"/>
              </w:rPr>
              <w:t>0% w ciągu 14 dni od podpisania umowy</w:t>
            </w:r>
          </w:p>
          <w:p w:rsidR="006251A1" w:rsidRPr="006251A1" w:rsidRDefault="006251A1" w:rsidP="006251A1">
            <w:pPr>
              <w:pStyle w:val="TableParagraph"/>
              <w:rPr>
                <w:color w:val="252525"/>
                <w:sz w:val="20"/>
              </w:rPr>
            </w:pPr>
            <w:r>
              <w:rPr>
                <w:color w:val="252525"/>
                <w:sz w:val="20"/>
              </w:rPr>
              <w:t>7</w:t>
            </w:r>
            <w:r w:rsidRPr="006251A1">
              <w:rPr>
                <w:color w:val="252525"/>
                <w:sz w:val="20"/>
              </w:rPr>
              <w:t xml:space="preserve">0% </w:t>
            </w:r>
            <w:r>
              <w:rPr>
                <w:color w:val="252525"/>
                <w:sz w:val="20"/>
              </w:rPr>
              <w:t xml:space="preserve">w ciągu </w:t>
            </w:r>
            <w:r w:rsidR="00391DE3">
              <w:rPr>
                <w:color w:val="252525"/>
                <w:sz w:val="20"/>
              </w:rPr>
              <w:t>14</w:t>
            </w:r>
            <w:r>
              <w:rPr>
                <w:color w:val="252525"/>
                <w:sz w:val="20"/>
              </w:rPr>
              <w:t xml:space="preserve"> dni od dostawy, </w:t>
            </w:r>
            <w:r w:rsidRPr="006251A1">
              <w:rPr>
                <w:color w:val="252525"/>
                <w:sz w:val="20"/>
              </w:rPr>
              <w:t xml:space="preserve">uruchomienia, </w:t>
            </w:r>
            <w:r>
              <w:rPr>
                <w:color w:val="252525"/>
                <w:sz w:val="20"/>
              </w:rPr>
              <w:t>przetestowania i protokolarnego bezusterkowego odbioru</w:t>
            </w:r>
            <w:r w:rsidR="009B71D2">
              <w:rPr>
                <w:color w:val="252525"/>
                <w:sz w:val="20"/>
              </w:rPr>
              <w:t xml:space="preserve"> przedmiotu zamówienia</w:t>
            </w:r>
          </w:p>
          <w:p w:rsidR="008962BD" w:rsidRDefault="008962BD" w:rsidP="00AA6188">
            <w:pPr>
              <w:pStyle w:val="TableParagraph"/>
              <w:tabs>
                <w:tab w:val="left" w:pos="8015"/>
                <w:tab w:val="left" w:pos="8298"/>
              </w:tabs>
              <w:spacing w:before="37" w:line="276" w:lineRule="auto"/>
              <w:ind w:right="278"/>
              <w:rPr>
                <w:b/>
                <w:sz w:val="20"/>
              </w:rPr>
            </w:pPr>
          </w:p>
        </w:tc>
      </w:tr>
      <w:tr w:rsidR="00B90DD8" w:rsidTr="00C51BD6">
        <w:trPr>
          <w:trHeight w:val="6240"/>
        </w:trPr>
        <w:tc>
          <w:tcPr>
            <w:tcW w:w="1849" w:type="dxa"/>
            <w:tcBorders>
              <w:top w:val="single" w:sz="4" w:space="0" w:color="000000"/>
              <w:bottom w:val="nil"/>
              <w:right w:val="single" w:sz="4" w:space="0" w:color="000000"/>
            </w:tcBorders>
            <w:shd w:val="clear" w:color="auto" w:fill="DFDFDF"/>
          </w:tcPr>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spacing w:before="155"/>
              <w:rPr>
                <w:b/>
                <w:sz w:val="20"/>
              </w:rPr>
            </w:pPr>
          </w:p>
          <w:p w:rsidR="00B90DD8" w:rsidRDefault="00690C41">
            <w:pPr>
              <w:pStyle w:val="TableParagraph"/>
              <w:ind w:left="93"/>
              <w:rPr>
                <w:b/>
                <w:sz w:val="20"/>
              </w:rPr>
            </w:pPr>
            <w:r>
              <w:rPr>
                <w:b/>
                <w:color w:val="252525"/>
                <w:sz w:val="20"/>
              </w:rPr>
              <w:t>Forma</w:t>
            </w:r>
            <w:r>
              <w:rPr>
                <w:b/>
                <w:color w:val="252525"/>
                <w:spacing w:val="-7"/>
                <w:sz w:val="20"/>
              </w:rPr>
              <w:t xml:space="preserve"> </w:t>
            </w:r>
            <w:r>
              <w:rPr>
                <w:b/>
                <w:color w:val="252525"/>
                <w:spacing w:val="-2"/>
                <w:sz w:val="20"/>
              </w:rPr>
              <w:t>złożenia</w:t>
            </w:r>
          </w:p>
          <w:p w:rsidR="00B90DD8" w:rsidRDefault="00690C41">
            <w:pPr>
              <w:pStyle w:val="TableParagraph"/>
              <w:spacing w:before="36"/>
              <w:ind w:left="93"/>
              <w:rPr>
                <w:b/>
                <w:sz w:val="20"/>
              </w:rPr>
            </w:pPr>
            <w:r>
              <w:rPr>
                <w:b/>
                <w:color w:val="252525"/>
                <w:spacing w:val="-2"/>
                <w:sz w:val="20"/>
              </w:rPr>
              <w:t>ofert:</w:t>
            </w:r>
          </w:p>
        </w:tc>
        <w:tc>
          <w:tcPr>
            <w:tcW w:w="8499" w:type="dxa"/>
            <w:tcBorders>
              <w:top w:val="single" w:sz="4" w:space="0" w:color="000000"/>
              <w:left w:val="single" w:sz="4" w:space="0" w:color="000000"/>
              <w:bottom w:val="single" w:sz="4" w:space="0" w:color="000000"/>
            </w:tcBorders>
          </w:tcPr>
          <w:p w:rsidR="00B90DD8" w:rsidRDefault="00690C41">
            <w:pPr>
              <w:pStyle w:val="TableParagraph"/>
              <w:numPr>
                <w:ilvl w:val="0"/>
                <w:numId w:val="14"/>
              </w:numPr>
              <w:tabs>
                <w:tab w:val="left" w:pos="824"/>
                <w:tab w:val="left" w:pos="837"/>
              </w:tabs>
              <w:spacing w:before="3" w:line="276" w:lineRule="auto"/>
              <w:ind w:right="58" w:hanging="360"/>
              <w:jc w:val="both"/>
              <w:rPr>
                <w:sz w:val="20"/>
              </w:rPr>
            </w:pPr>
            <w:r>
              <w:rPr>
                <w:color w:val="252525"/>
                <w:sz w:val="20"/>
              </w:rPr>
              <w:t>Oferta cenowa oraz wymagane załączniki musi być sporządzona w języku polskim według załączonych wzorów,</w:t>
            </w:r>
          </w:p>
          <w:p w:rsidR="00B90DD8" w:rsidRDefault="00690C41">
            <w:pPr>
              <w:pStyle w:val="TableParagraph"/>
              <w:numPr>
                <w:ilvl w:val="0"/>
                <w:numId w:val="14"/>
              </w:numPr>
              <w:tabs>
                <w:tab w:val="left" w:pos="824"/>
              </w:tabs>
              <w:spacing w:before="1"/>
              <w:ind w:left="824" w:hanging="347"/>
              <w:jc w:val="both"/>
              <w:rPr>
                <w:sz w:val="20"/>
              </w:rPr>
            </w:pPr>
            <w:r>
              <w:rPr>
                <w:color w:val="252525"/>
                <w:sz w:val="20"/>
              </w:rPr>
              <w:t>Oferent</w:t>
            </w:r>
            <w:r>
              <w:rPr>
                <w:color w:val="252525"/>
                <w:spacing w:val="1"/>
                <w:sz w:val="20"/>
              </w:rPr>
              <w:t xml:space="preserve"> </w:t>
            </w:r>
            <w:r>
              <w:rPr>
                <w:color w:val="252525"/>
                <w:sz w:val="20"/>
              </w:rPr>
              <w:t>ponosi</w:t>
            </w:r>
            <w:r>
              <w:rPr>
                <w:color w:val="252525"/>
                <w:spacing w:val="1"/>
                <w:sz w:val="20"/>
              </w:rPr>
              <w:t xml:space="preserve"> </w:t>
            </w:r>
            <w:r>
              <w:rPr>
                <w:color w:val="252525"/>
                <w:sz w:val="20"/>
              </w:rPr>
              <w:t>wszelkie koszty</w:t>
            </w:r>
            <w:r>
              <w:rPr>
                <w:color w:val="252525"/>
                <w:spacing w:val="2"/>
                <w:sz w:val="20"/>
              </w:rPr>
              <w:t xml:space="preserve"> </w:t>
            </w:r>
            <w:r>
              <w:rPr>
                <w:color w:val="252525"/>
                <w:sz w:val="20"/>
              </w:rPr>
              <w:t>związane z</w:t>
            </w:r>
            <w:r>
              <w:rPr>
                <w:color w:val="252525"/>
                <w:spacing w:val="1"/>
                <w:sz w:val="20"/>
              </w:rPr>
              <w:t xml:space="preserve"> </w:t>
            </w:r>
            <w:r>
              <w:rPr>
                <w:color w:val="252525"/>
                <w:sz w:val="20"/>
              </w:rPr>
              <w:t>opracowaniem i</w:t>
            </w:r>
            <w:r>
              <w:rPr>
                <w:color w:val="252525"/>
                <w:spacing w:val="3"/>
                <w:sz w:val="20"/>
              </w:rPr>
              <w:t xml:space="preserve"> </w:t>
            </w:r>
            <w:r>
              <w:rPr>
                <w:color w:val="252525"/>
                <w:sz w:val="20"/>
              </w:rPr>
              <w:t>złożeniem oferty,</w:t>
            </w:r>
            <w:r>
              <w:rPr>
                <w:color w:val="252525"/>
                <w:spacing w:val="1"/>
                <w:sz w:val="20"/>
              </w:rPr>
              <w:t xml:space="preserve"> </w:t>
            </w:r>
            <w:r>
              <w:rPr>
                <w:color w:val="252525"/>
                <w:sz w:val="20"/>
              </w:rPr>
              <w:t>niezależnie</w:t>
            </w:r>
            <w:r>
              <w:rPr>
                <w:color w:val="252525"/>
                <w:spacing w:val="2"/>
                <w:sz w:val="20"/>
              </w:rPr>
              <w:t xml:space="preserve"> </w:t>
            </w:r>
            <w:r>
              <w:rPr>
                <w:color w:val="252525"/>
                <w:spacing w:val="-5"/>
                <w:sz w:val="20"/>
              </w:rPr>
              <w:t>od</w:t>
            </w:r>
          </w:p>
          <w:p w:rsidR="00B90DD8" w:rsidRDefault="00690C41">
            <w:pPr>
              <w:pStyle w:val="TableParagraph"/>
              <w:spacing w:before="34"/>
              <w:ind w:left="837"/>
              <w:jc w:val="both"/>
              <w:rPr>
                <w:sz w:val="20"/>
              </w:rPr>
            </w:pPr>
            <w:r>
              <w:rPr>
                <w:color w:val="252525"/>
                <w:sz w:val="20"/>
              </w:rPr>
              <w:t>wyniku</w:t>
            </w:r>
            <w:r>
              <w:rPr>
                <w:color w:val="252525"/>
                <w:spacing w:val="-9"/>
                <w:sz w:val="20"/>
              </w:rPr>
              <w:t xml:space="preserve"> </w:t>
            </w:r>
            <w:r>
              <w:rPr>
                <w:color w:val="252525"/>
                <w:spacing w:val="-2"/>
                <w:sz w:val="20"/>
              </w:rPr>
              <w:t>postepowania,</w:t>
            </w:r>
          </w:p>
          <w:p w:rsidR="00B90DD8" w:rsidRPr="00CA7813" w:rsidRDefault="00690C41">
            <w:pPr>
              <w:pStyle w:val="TableParagraph"/>
              <w:numPr>
                <w:ilvl w:val="0"/>
                <w:numId w:val="14"/>
              </w:numPr>
              <w:tabs>
                <w:tab w:val="left" w:pos="824"/>
                <w:tab w:val="left" w:pos="837"/>
              </w:tabs>
              <w:spacing w:before="36" w:line="276" w:lineRule="auto"/>
              <w:ind w:right="69" w:hanging="360"/>
              <w:jc w:val="both"/>
              <w:rPr>
                <w:sz w:val="20"/>
              </w:rPr>
            </w:pPr>
            <w:r>
              <w:rPr>
                <w:color w:val="252525"/>
                <w:sz w:val="20"/>
              </w:rPr>
              <w:t>Cena przedstawiona w ofercie powinna zawierać wszelkie koszty związane z opracowaniem oferty i jej złożeniem, niezależnie od wyniku postępowania,</w:t>
            </w:r>
          </w:p>
          <w:p w:rsidR="00CA7813" w:rsidRPr="00CA7813" w:rsidRDefault="00CA7813">
            <w:pPr>
              <w:pStyle w:val="TableParagraph"/>
              <w:numPr>
                <w:ilvl w:val="0"/>
                <w:numId w:val="14"/>
              </w:numPr>
              <w:tabs>
                <w:tab w:val="left" w:pos="824"/>
                <w:tab w:val="left" w:pos="837"/>
              </w:tabs>
              <w:spacing w:before="36" w:line="276" w:lineRule="auto"/>
              <w:ind w:right="69" w:hanging="360"/>
              <w:jc w:val="both"/>
              <w:rPr>
                <w:sz w:val="20"/>
              </w:rPr>
            </w:pPr>
            <w:r>
              <w:rPr>
                <w:color w:val="252525"/>
                <w:sz w:val="20"/>
              </w:rPr>
              <w:t>Brak możliwości składania ofert częściowych,</w:t>
            </w:r>
          </w:p>
          <w:p w:rsidR="00CA7813" w:rsidRPr="00CA7813" w:rsidRDefault="00CA7813">
            <w:pPr>
              <w:pStyle w:val="TableParagraph"/>
              <w:numPr>
                <w:ilvl w:val="0"/>
                <w:numId w:val="14"/>
              </w:numPr>
              <w:tabs>
                <w:tab w:val="left" w:pos="824"/>
                <w:tab w:val="left" w:pos="837"/>
              </w:tabs>
              <w:spacing w:before="36" w:line="276" w:lineRule="auto"/>
              <w:ind w:right="69" w:hanging="360"/>
              <w:jc w:val="both"/>
              <w:rPr>
                <w:sz w:val="20"/>
              </w:rPr>
            </w:pPr>
            <w:r>
              <w:rPr>
                <w:color w:val="252525"/>
                <w:sz w:val="20"/>
              </w:rPr>
              <w:t>Dopuszcza się składanie ofert wyłącznie na pełny zakres przedmiotu zamówienia,</w:t>
            </w:r>
          </w:p>
          <w:p w:rsidR="00CA7813" w:rsidRDefault="00CA7813">
            <w:pPr>
              <w:pStyle w:val="TableParagraph"/>
              <w:numPr>
                <w:ilvl w:val="0"/>
                <w:numId w:val="14"/>
              </w:numPr>
              <w:tabs>
                <w:tab w:val="left" w:pos="824"/>
                <w:tab w:val="left" w:pos="837"/>
              </w:tabs>
              <w:spacing w:before="36" w:line="276" w:lineRule="auto"/>
              <w:ind w:right="69" w:hanging="360"/>
              <w:jc w:val="both"/>
              <w:rPr>
                <w:sz w:val="20"/>
              </w:rPr>
            </w:pPr>
            <w:r>
              <w:rPr>
                <w:color w:val="252525"/>
                <w:sz w:val="20"/>
              </w:rPr>
              <w:t>Zamawiający nie dopuszcza składania ofert wariantowych,</w:t>
            </w:r>
          </w:p>
          <w:p w:rsidR="00B90DD8" w:rsidRDefault="00690C41">
            <w:pPr>
              <w:pStyle w:val="TableParagraph"/>
              <w:numPr>
                <w:ilvl w:val="0"/>
                <w:numId w:val="14"/>
              </w:numPr>
              <w:tabs>
                <w:tab w:val="left" w:pos="824"/>
                <w:tab w:val="left" w:pos="837"/>
              </w:tabs>
              <w:spacing w:before="1" w:line="276" w:lineRule="auto"/>
              <w:ind w:right="68" w:hanging="360"/>
              <w:jc w:val="both"/>
              <w:rPr>
                <w:b/>
                <w:sz w:val="20"/>
              </w:rPr>
            </w:pPr>
            <w:r>
              <w:rPr>
                <w:b/>
                <w:color w:val="252525"/>
                <w:sz w:val="20"/>
              </w:rPr>
              <w:t xml:space="preserve">Do oferty muszą być załączone wszystkie dokumenty wymagane odpowiednimi postanowieniami zapytania ofertowego oraz przedstawionymi przez Zamawiającego </w:t>
            </w:r>
            <w:r>
              <w:rPr>
                <w:b/>
                <w:color w:val="252525"/>
                <w:spacing w:val="-2"/>
                <w:sz w:val="20"/>
              </w:rPr>
              <w:t>wzorami,</w:t>
            </w:r>
          </w:p>
          <w:p w:rsidR="00B90DD8" w:rsidRDefault="00690C41">
            <w:pPr>
              <w:pStyle w:val="TableParagraph"/>
              <w:numPr>
                <w:ilvl w:val="0"/>
                <w:numId w:val="14"/>
              </w:numPr>
              <w:tabs>
                <w:tab w:val="left" w:pos="824"/>
                <w:tab w:val="left" w:pos="837"/>
              </w:tabs>
              <w:spacing w:line="276" w:lineRule="auto"/>
              <w:ind w:right="67" w:hanging="360"/>
              <w:jc w:val="both"/>
              <w:rPr>
                <w:sz w:val="20"/>
              </w:rPr>
            </w:pPr>
            <w:r>
              <w:rPr>
                <w:color w:val="252525"/>
                <w:sz w:val="20"/>
              </w:rPr>
              <w:t>Oferta musi być podpisana przez Oferenta (wskazane, by była również opieczętowana) lub przez osobę(y) uprawnioną(e) oraz oznaczona co do nazwy i adresu Oferenta np. przez opatrzenie oferty pieczęcią firmową,</w:t>
            </w:r>
          </w:p>
          <w:p w:rsidR="00B90DD8" w:rsidRDefault="00690C41">
            <w:pPr>
              <w:pStyle w:val="TableParagraph"/>
              <w:numPr>
                <w:ilvl w:val="0"/>
                <w:numId w:val="14"/>
              </w:numPr>
              <w:tabs>
                <w:tab w:val="left" w:pos="824"/>
                <w:tab w:val="left" w:pos="837"/>
              </w:tabs>
              <w:spacing w:line="276" w:lineRule="auto"/>
              <w:ind w:right="69" w:hanging="360"/>
              <w:jc w:val="both"/>
              <w:rPr>
                <w:sz w:val="20"/>
              </w:rPr>
            </w:pPr>
            <w:r>
              <w:rPr>
                <w:color w:val="252525"/>
                <w:sz w:val="20"/>
              </w:rPr>
              <w:t>kopie dokumentów powinny zostać opatrzone napisem „Za zgodność z oryginałem” i podpisem osoby uprawnionej do składania oferty;</w:t>
            </w:r>
          </w:p>
          <w:p w:rsidR="00B90DD8" w:rsidRDefault="00690C41">
            <w:pPr>
              <w:pStyle w:val="TableParagraph"/>
              <w:numPr>
                <w:ilvl w:val="0"/>
                <w:numId w:val="14"/>
              </w:numPr>
              <w:tabs>
                <w:tab w:val="left" w:pos="824"/>
              </w:tabs>
              <w:ind w:left="824" w:hanging="347"/>
              <w:jc w:val="both"/>
              <w:rPr>
                <w:sz w:val="20"/>
              </w:rPr>
            </w:pPr>
            <w:r>
              <w:rPr>
                <w:color w:val="252525"/>
                <w:sz w:val="20"/>
              </w:rPr>
              <w:t>Oferta</w:t>
            </w:r>
            <w:r>
              <w:rPr>
                <w:color w:val="252525"/>
                <w:spacing w:val="-5"/>
                <w:sz w:val="20"/>
              </w:rPr>
              <w:t xml:space="preserve"> </w:t>
            </w:r>
            <w:r>
              <w:rPr>
                <w:color w:val="252525"/>
                <w:sz w:val="20"/>
              </w:rPr>
              <w:t>powinna</w:t>
            </w:r>
            <w:r>
              <w:rPr>
                <w:color w:val="252525"/>
                <w:spacing w:val="-4"/>
                <w:sz w:val="20"/>
              </w:rPr>
              <w:t xml:space="preserve"> </w:t>
            </w:r>
            <w:r>
              <w:rPr>
                <w:color w:val="252525"/>
                <w:sz w:val="20"/>
              </w:rPr>
              <w:t>zawierać</w:t>
            </w:r>
            <w:r>
              <w:rPr>
                <w:color w:val="252525"/>
                <w:spacing w:val="-5"/>
                <w:sz w:val="20"/>
              </w:rPr>
              <w:t xml:space="preserve"> </w:t>
            </w:r>
            <w:r>
              <w:rPr>
                <w:color w:val="252525"/>
                <w:sz w:val="20"/>
              </w:rPr>
              <w:t>cenę</w:t>
            </w:r>
            <w:r>
              <w:rPr>
                <w:color w:val="252525"/>
                <w:spacing w:val="-5"/>
                <w:sz w:val="20"/>
              </w:rPr>
              <w:t xml:space="preserve"> </w:t>
            </w:r>
            <w:r>
              <w:rPr>
                <w:color w:val="252525"/>
                <w:sz w:val="20"/>
              </w:rPr>
              <w:t>netto</w:t>
            </w:r>
            <w:r>
              <w:rPr>
                <w:color w:val="252525"/>
                <w:spacing w:val="37"/>
                <w:sz w:val="20"/>
              </w:rPr>
              <w:t xml:space="preserve"> </w:t>
            </w:r>
            <w:r>
              <w:rPr>
                <w:color w:val="252525"/>
                <w:sz w:val="20"/>
              </w:rPr>
              <w:t>i</w:t>
            </w:r>
            <w:r>
              <w:rPr>
                <w:color w:val="252525"/>
                <w:spacing w:val="-6"/>
                <w:sz w:val="20"/>
              </w:rPr>
              <w:t xml:space="preserve"> </w:t>
            </w:r>
            <w:r>
              <w:rPr>
                <w:color w:val="252525"/>
                <w:spacing w:val="-2"/>
                <w:sz w:val="20"/>
              </w:rPr>
              <w:t>brutto,</w:t>
            </w:r>
          </w:p>
          <w:p w:rsidR="00B90DD8" w:rsidRDefault="00690C41">
            <w:pPr>
              <w:pStyle w:val="TableParagraph"/>
              <w:numPr>
                <w:ilvl w:val="0"/>
                <w:numId w:val="14"/>
              </w:numPr>
              <w:tabs>
                <w:tab w:val="left" w:pos="824"/>
                <w:tab w:val="left" w:pos="837"/>
              </w:tabs>
              <w:spacing w:before="37" w:line="276" w:lineRule="auto"/>
              <w:ind w:right="67" w:hanging="360"/>
              <w:jc w:val="both"/>
              <w:rPr>
                <w:sz w:val="20"/>
              </w:rPr>
            </w:pPr>
            <w:r>
              <w:rPr>
                <w:color w:val="252525"/>
                <w:sz w:val="20"/>
              </w:rPr>
              <w:t xml:space="preserve">Wszystkie elementy oferty składane w wersji elektronicznej powinny mieć postać </w:t>
            </w:r>
            <w:proofErr w:type="spellStart"/>
            <w:r>
              <w:rPr>
                <w:color w:val="252525"/>
                <w:sz w:val="20"/>
              </w:rPr>
              <w:t>skanu</w:t>
            </w:r>
            <w:proofErr w:type="spellEnd"/>
            <w:r>
              <w:rPr>
                <w:color w:val="252525"/>
                <w:sz w:val="20"/>
              </w:rPr>
              <w:t xml:space="preserve"> oryginału </w:t>
            </w:r>
            <w:r w:rsidR="00CA7813">
              <w:rPr>
                <w:color w:val="252525"/>
                <w:sz w:val="20"/>
              </w:rPr>
              <w:t xml:space="preserve">potwierdzonych za zgodność z oryginałem przez osoby uprawnione ze strony </w:t>
            </w:r>
            <w:r w:rsidR="00CA7813">
              <w:rPr>
                <w:color w:val="252525"/>
                <w:spacing w:val="-2"/>
                <w:sz w:val="20"/>
              </w:rPr>
              <w:t>Oferenta</w:t>
            </w:r>
            <w:r w:rsidR="00CA7813">
              <w:rPr>
                <w:color w:val="252525"/>
                <w:sz w:val="20"/>
              </w:rPr>
              <w:t xml:space="preserve"> </w:t>
            </w:r>
            <w:r>
              <w:rPr>
                <w:color w:val="252525"/>
                <w:sz w:val="20"/>
              </w:rPr>
              <w:t>lub oryginału dokumentu,</w:t>
            </w:r>
          </w:p>
          <w:p w:rsidR="00B90DD8" w:rsidRPr="00701B33" w:rsidRDefault="00690C41" w:rsidP="00CA7813">
            <w:pPr>
              <w:pStyle w:val="TableParagraph"/>
              <w:numPr>
                <w:ilvl w:val="0"/>
                <w:numId w:val="14"/>
              </w:numPr>
              <w:tabs>
                <w:tab w:val="left" w:pos="824"/>
                <w:tab w:val="left" w:pos="837"/>
              </w:tabs>
              <w:spacing w:line="240" w:lineRule="atLeast"/>
              <w:ind w:right="68"/>
              <w:jc w:val="both"/>
              <w:rPr>
                <w:sz w:val="20"/>
              </w:rPr>
            </w:pPr>
            <w:r>
              <w:rPr>
                <w:color w:val="252525"/>
                <w:sz w:val="20"/>
              </w:rPr>
              <w:t>Wszelkie poprawki lub zmiany w tekście oferty muszą być parafowane własnoręcznie przez osobę</w:t>
            </w:r>
            <w:r>
              <w:rPr>
                <w:color w:val="252525"/>
                <w:spacing w:val="31"/>
                <w:sz w:val="20"/>
              </w:rPr>
              <w:t xml:space="preserve"> </w:t>
            </w:r>
            <w:r>
              <w:rPr>
                <w:color w:val="252525"/>
                <w:sz w:val="20"/>
              </w:rPr>
              <w:t>umocowaną</w:t>
            </w:r>
            <w:r>
              <w:rPr>
                <w:color w:val="252525"/>
                <w:spacing w:val="32"/>
                <w:sz w:val="20"/>
              </w:rPr>
              <w:t xml:space="preserve"> </w:t>
            </w:r>
            <w:r>
              <w:rPr>
                <w:color w:val="252525"/>
                <w:sz w:val="20"/>
              </w:rPr>
              <w:t>w</w:t>
            </w:r>
            <w:r>
              <w:rPr>
                <w:color w:val="252525"/>
                <w:spacing w:val="31"/>
                <w:sz w:val="20"/>
              </w:rPr>
              <w:t xml:space="preserve"> </w:t>
            </w:r>
            <w:r>
              <w:rPr>
                <w:color w:val="252525"/>
                <w:sz w:val="20"/>
              </w:rPr>
              <w:t>odpowiednim</w:t>
            </w:r>
            <w:r>
              <w:rPr>
                <w:color w:val="252525"/>
                <w:spacing w:val="31"/>
                <w:sz w:val="20"/>
              </w:rPr>
              <w:t xml:space="preserve"> </w:t>
            </w:r>
            <w:r>
              <w:rPr>
                <w:color w:val="252525"/>
                <w:sz w:val="20"/>
              </w:rPr>
              <w:t>rejestrze</w:t>
            </w:r>
            <w:r>
              <w:rPr>
                <w:color w:val="252525"/>
                <w:spacing w:val="31"/>
                <w:sz w:val="20"/>
              </w:rPr>
              <w:t xml:space="preserve"> </w:t>
            </w:r>
            <w:r>
              <w:rPr>
                <w:color w:val="252525"/>
                <w:sz w:val="20"/>
              </w:rPr>
              <w:t>lub</w:t>
            </w:r>
            <w:r>
              <w:rPr>
                <w:color w:val="252525"/>
                <w:spacing w:val="32"/>
                <w:sz w:val="20"/>
              </w:rPr>
              <w:t xml:space="preserve"> </w:t>
            </w:r>
            <w:r>
              <w:rPr>
                <w:color w:val="252525"/>
                <w:sz w:val="20"/>
              </w:rPr>
              <w:t>pełnomocnika,</w:t>
            </w:r>
            <w:r>
              <w:rPr>
                <w:color w:val="252525"/>
                <w:spacing w:val="32"/>
                <w:sz w:val="20"/>
              </w:rPr>
              <w:t xml:space="preserve"> </w:t>
            </w:r>
            <w:r>
              <w:rPr>
                <w:color w:val="252525"/>
                <w:sz w:val="20"/>
              </w:rPr>
              <w:t>w</w:t>
            </w:r>
            <w:r>
              <w:rPr>
                <w:color w:val="252525"/>
                <w:spacing w:val="31"/>
                <w:sz w:val="20"/>
              </w:rPr>
              <w:t xml:space="preserve"> </w:t>
            </w:r>
            <w:r>
              <w:rPr>
                <w:color w:val="252525"/>
                <w:sz w:val="20"/>
              </w:rPr>
              <w:t>przeciwnym</w:t>
            </w:r>
            <w:r>
              <w:rPr>
                <w:color w:val="252525"/>
                <w:spacing w:val="31"/>
                <w:sz w:val="20"/>
              </w:rPr>
              <w:t xml:space="preserve"> </w:t>
            </w:r>
            <w:r>
              <w:rPr>
                <w:color w:val="252525"/>
                <w:sz w:val="20"/>
              </w:rPr>
              <w:t>razie</w:t>
            </w:r>
            <w:r>
              <w:rPr>
                <w:color w:val="252525"/>
                <w:spacing w:val="31"/>
                <w:sz w:val="20"/>
              </w:rPr>
              <w:t xml:space="preserve"> </w:t>
            </w:r>
            <w:r>
              <w:rPr>
                <w:color w:val="252525"/>
                <w:sz w:val="20"/>
              </w:rPr>
              <w:t>nie</w:t>
            </w:r>
            <w:r w:rsidR="00CA7813">
              <w:t xml:space="preserve"> </w:t>
            </w:r>
            <w:r w:rsidR="00CA7813" w:rsidRPr="00CA7813">
              <w:rPr>
                <w:color w:val="252525"/>
                <w:sz w:val="20"/>
              </w:rPr>
              <w:t>będą uwzględniane</w:t>
            </w:r>
          </w:p>
          <w:p w:rsidR="00701B33" w:rsidRDefault="00701B33" w:rsidP="00701B33">
            <w:pPr>
              <w:pStyle w:val="TableParagraph"/>
              <w:tabs>
                <w:tab w:val="left" w:pos="824"/>
                <w:tab w:val="left" w:pos="837"/>
              </w:tabs>
              <w:spacing w:line="240" w:lineRule="atLeast"/>
              <w:ind w:left="837" w:right="68"/>
              <w:jc w:val="both"/>
              <w:rPr>
                <w:sz w:val="20"/>
              </w:rPr>
            </w:pPr>
          </w:p>
        </w:tc>
      </w:tr>
      <w:tr w:rsidR="00B90DD8" w:rsidTr="00C51BD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548"/>
        </w:trPr>
        <w:tc>
          <w:tcPr>
            <w:tcW w:w="1849" w:type="dxa"/>
            <w:tcBorders>
              <w:left w:val="thickThinMediumGap" w:sz="6" w:space="0" w:color="000000"/>
            </w:tcBorders>
            <w:shd w:val="clear" w:color="auto" w:fill="DFDFDF"/>
          </w:tcPr>
          <w:p w:rsidR="00B90DD8" w:rsidRDefault="00B90DD8">
            <w:pPr>
              <w:pStyle w:val="TableParagraph"/>
              <w:rPr>
                <w:rFonts w:ascii="Times New Roman"/>
                <w:sz w:val="18"/>
              </w:rPr>
            </w:pPr>
          </w:p>
        </w:tc>
        <w:tc>
          <w:tcPr>
            <w:tcW w:w="8499" w:type="dxa"/>
            <w:tcBorders>
              <w:right w:val="thickThinMediumGap" w:sz="6" w:space="0" w:color="000000"/>
            </w:tcBorders>
          </w:tcPr>
          <w:p w:rsidR="00B90DD8" w:rsidRDefault="00B90DD8">
            <w:pPr>
              <w:pStyle w:val="TableParagraph"/>
              <w:spacing w:before="1"/>
              <w:ind w:left="837"/>
              <w:jc w:val="both"/>
              <w:rPr>
                <w:sz w:val="20"/>
              </w:rPr>
            </w:pPr>
          </w:p>
          <w:p w:rsidR="00B90DD8" w:rsidRDefault="00690C41">
            <w:pPr>
              <w:pStyle w:val="TableParagraph"/>
              <w:numPr>
                <w:ilvl w:val="0"/>
                <w:numId w:val="13"/>
              </w:numPr>
              <w:tabs>
                <w:tab w:val="left" w:pos="824"/>
                <w:tab w:val="left" w:pos="837"/>
              </w:tabs>
              <w:spacing w:before="1" w:line="276" w:lineRule="auto"/>
              <w:ind w:right="68" w:hanging="360"/>
              <w:jc w:val="both"/>
              <w:rPr>
                <w:sz w:val="20"/>
              </w:rPr>
            </w:pPr>
            <w:r>
              <w:rPr>
                <w:color w:val="252525"/>
                <w:sz w:val="20"/>
              </w:rPr>
              <w:t>Oferent może wprowadzić zmiany, poprawki i uzupełnienia złożonej oferty pod warunkiem, że</w:t>
            </w:r>
            <w:r>
              <w:rPr>
                <w:color w:val="252525"/>
                <w:spacing w:val="-1"/>
                <w:sz w:val="20"/>
              </w:rPr>
              <w:t xml:space="preserve"> </w:t>
            </w:r>
            <w:r>
              <w:rPr>
                <w:color w:val="252525"/>
                <w:sz w:val="20"/>
              </w:rPr>
              <w:t>Zamawiający otrzyma stosowne</w:t>
            </w:r>
            <w:r>
              <w:rPr>
                <w:color w:val="252525"/>
                <w:spacing w:val="-2"/>
                <w:sz w:val="20"/>
              </w:rPr>
              <w:t xml:space="preserve"> </w:t>
            </w:r>
            <w:r>
              <w:rPr>
                <w:color w:val="252525"/>
                <w:sz w:val="20"/>
              </w:rPr>
              <w:t>oświadczenie</w:t>
            </w:r>
            <w:r>
              <w:rPr>
                <w:color w:val="252525"/>
                <w:spacing w:val="-2"/>
                <w:sz w:val="20"/>
              </w:rPr>
              <w:t xml:space="preserve"> </w:t>
            </w:r>
            <w:r>
              <w:rPr>
                <w:color w:val="252525"/>
                <w:sz w:val="20"/>
              </w:rPr>
              <w:t>przed terminem</w:t>
            </w:r>
            <w:r>
              <w:rPr>
                <w:color w:val="252525"/>
                <w:spacing w:val="-2"/>
                <w:sz w:val="20"/>
              </w:rPr>
              <w:t xml:space="preserve"> </w:t>
            </w:r>
            <w:r>
              <w:rPr>
                <w:color w:val="252525"/>
                <w:sz w:val="20"/>
              </w:rPr>
              <w:t xml:space="preserve">składania ofert. Oferta, jej zmiana lub uzupełnienie złożone po terminie wyznaczonym na składanie ofert, nie zostaną </w:t>
            </w:r>
            <w:r>
              <w:rPr>
                <w:color w:val="252525"/>
                <w:spacing w:val="-2"/>
                <w:sz w:val="20"/>
              </w:rPr>
              <w:t>rozpatrzone,</w:t>
            </w:r>
          </w:p>
          <w:p w:rsidR="00B90DD8" w:rsidRDefault="00690C41">
            <w:pPr>
              <w:pStyle w:val="TableParagraph"/>
              <w:numPr>
                <w:ilvl w:val="0"/>
                <w:numId w:val="13"/>
              </w:numPr>
              <w:tabs>
                <w:tab w:val="left" w:pos="824"/>
                <w:tab w:val="left" w:pos="837"/>
              </w:tabs>
              <w:spacing w:line="276" w:lineRule="auto"/>
              <w:ind w:right="71" w:hanging="360"/>
              <w:jc w:val="both"/>
              <w:rPr>
                <w:sz w:val="20"/>
              </w:rPr>
            </w:pPr>
            <w:r>
              <w:rPr>
                <w:color w:val="252525"/>
                <w:sz w:val="20"/>
              </w:rPr>
              <w:t>Oferent ma prawo przed upływem terminu składania ofert wycofać się z postępowania ofertowego poprzez złożenie stosownego powiadomienia,</w:t>
            </w:r>
          </w:p>
          <w:p w:rsidR="00B90DD8" w:rsidRDefault="00690C41">
            <w:pPr>
              <w:pStyle w:val="TableParagraph"/>
              <w:numPr>
                <w:ilvl w:val="0"/>
                <w:numId w:val="13"/>
              </w:numPr>
              <w:tabs>
                <w:tab w:val="left" w:pos="824"/>
              </w:tabs>
              <w:ind w:left="824" w:hanging="347"/>
              <w:jc w:val="both"/>
              <w:rPr>
                <w:sz w:val="20"/>
              </w:rPr>
            </w:pPr>
            <w:r>
              <w:rPr>
                <w:color w:val="252525"/>
                <w:sz w:val="20"/>
              </w:rPr>
              <w:t>Złożenie</w:t>
            </w:r>
            <w:r>
              <w:rPr>
                <w:color w:val="252525"/>
                <w:spacing w:val="-9"/>
                <w:sz w:val="20"/>
              </w:rPr>
              <w:t xml:space="preserve"> </w:t>
            </w:r>
            <w:r>
              <w:rPr>
                <w:color w:val="252525"/>
                <w:sz w:val="20"/>
              </w:rPr>
              <w:t>oferty</w:t>
            </w:r>
            <w:r>
              <w:rPr>
                <w:color w:val="252525"/>
                <w:spacing w:val="-6"/>
                <w:sz w:val="20"/>
              </w:rPr>
              <w:t xml:space="preserve"> </w:t>
            </w:r>
            <w:r>
              <w:rPr>
                <w:color w:val="252525"/>
                <w:sz w:val="20"/>
              </w:rPr>
              <w:t>uznawane</w:t>
            </w:r>
            <w:r>
              <w:rPr>
                <w:color w:val="252525"/>
                <w:spacing w:val="-8"/>
                <w:sz w:val="20"/>
              </w:rPr>
              <w:t xml:space="preserve"> </w:t>
            </w:r>
            <w:r>
              <w:rPr>
                <w:color w:val="252525"/>
                <w:sz w:val="20"/>
              </w:rPr>
              <w:t>jest</w:t>
            </w:r>
            <w:r>
              <w:rPr>
                <w:color w:val="252525"/>
                <w:spacing w:val="-6"/>
                <w:sz w:val="20"/>
              </w:rPr>
              <w:t xml:space="preserve"> </w:t>
            </w:r>
            <w:r>
              <w:rPr>
                <w:color w:val="252525"/>
                <w:sz w:val="20"/>
              </w:rPr>
              <w:t>jednoznaczne</w:t>
            </w:r>
            <w:r>
              <w:rPr>
                <w:color w:val="252525"/>
                <w:spacing w:val="-7"/>
                <w:sz w:val="20"/>
              </w:rPr>
              <w:t xml:space="preserve"> </w:t>
            </w:r>
            <w:r>
              <w:rPr>
                <w:color w:val="252525"/>
                <w:sz w:val="20"/>
              </w:rPr>
              <w:t>z</w:t>
            </w:r>
            <w:r>
              <w:rPr>
                <w:color w:val="252525"/>
                <w:spacing w:val="-8"/>
                <w:sz w:val="20"/>
              </w:rPr>
              <w:t xml:space="preserve"> </w:t>
            </w:r>
            <w:r>
              <w:rPr>
                <w:color w:val="252525"/>
                <w:sz w:val="20"/>
              </w:rPr>
              <w:t>akceptacją</w:t>
            </w:r>
            <w:r>
              <w:rPr>
                <w:color w:val="252525"/>
                <w:spacing w:val="-7"/>
                <w:sz w:val="20"/>
              </w:rPr>
              <w:t xml:space="preserve"> </w:t>
            </w:r>
            <w:r>
              <w:rPr>
                <w:color w:val="252525"/>
                <w:sz w:val="20"/>
              </w:rPr>
              <w:t>treści</w:t>
            </w:r>
            <w:r>
              <w:rPr>
                <w:color w:val="252525"/>
                <w:spacing w:val="-7"/>
                <w:sz w:val="20"/>
              </w:rPr>
              <w:t xml:space="preserve"> </w:t>
            </w:r>
            <w:r>
              <w:rPr>
                <w:color w:val="252525"/>
                <w:spacing w:val="-2"/>
                <w:sz w:val="20"/>
              </w:rPr>
              <w:t>Zapytania.</w:t>
            </w:r>
          </w:p>
          <w:p w:rsidR="00B90DD8" w:rsidRDefault="00B90DD8">
            <w:pPr>
              <w:pStyle w:val="TableParagraph"/>
              <w:spacing w:before="71"/>
              <w:rPr>
                <w:b/>
                <w:sz w:val="20"/>
              </w:rPr>
            </w:pPr>
          </w:p>
          <w:p w:rsidR="00B90DD8" w:rsidRDefault="00690C41">
            <w:pPr>
              <w:pStyle w:val="TableParagraph"/>
              <w:ind w:left="117"/>
              <w:rPr>
                <w:b/>
                <w:sz w:val="20"/>
              </w:rPr>
            </w:pPr>
            <w:r>
              <w:rPr>
                <w:b/>
                <w:color w:val="252525"/>
                <w:sz w:val="20"/>
              </w:rPr>
              <w:t>PRZEZ</w:t>
            </w:r>
            <w:r>
              <w:rPr>
                <w:b/>
                <w:color w:val="252525"/>
                <w:spacing w:val="-9"/>
                <w:sz w:val="20"/>
              </w:rPr>
              <w:t xml:space="preserve"> </w:t>
            </w:r>
            <w:r>
              <w:rPr>
                <w:b/>
                <w:color w:val="252525"/>
                <w:sz w:val="20"/>
              </w:rPr>
              <w:t>OSOBĘ(Y)</w:t>
            </w:r>
            <w:r>
              <w:rPr>
                <w:b/>
                <w:color w:val="252525"/>
                <w:spacing w:val="-9"/>
                <w:sz w:val="20"/>
              </w:rPr>
              <w:t xml:space="preserve"> </w:t>
            </w:r>
            <w:r>
              <w:rPr>
                <w:b/>
                <w:color w:val="252525"/>
                <w:sz w:val="20"/>
              </w:rPr>
              <w:t>UPRAWNIONĄ(E)</w:t>
            </w:r>
            <w:r>
              <w:rPr>
                <w:b/>
                <w:color w:val="252525"/>
                <w:spacing w:val="-9"/>
                <w:sz w:val="20"/>
              </w:rPr>
              <w:t xml:space="preserve"> </w:t>
            </w:r>
            <w:r>
              <w:rPr>
                <w:b/>
                <w:color w:val="252525"/>
                <w:sz w:val="20"/>
              </w:rPr>
              <w:t>NALEŻY</w:t>
            </w:r>
            <w:r>
              <w:rPr>
                <w:b/>
                <w:color w:val="252525"/>
                <w:spacing w:val="-10"/>
                <w:sz w:val="20"/>
              </w:rPr>
              <w:t xml:space="preserve"> </w:t>
            </w:r>
            <w:r>
              <w:rPr>
                <w:b/>
                <w:color w:val="252525"/>
                <w:sz w:val="20"/>
              </w:rPr>
              <w:t>ROZUMIEĆ</w:t>
            </w:r>
            <w:r>
              <w:rPr>
                <w:b/>
                <w:color w:val="252525"/>
                <w:spacing w:val="-8"/>
                <w:sz w:val="20"/>
              </w:rPr>
              <w:t xml:space="preserve"> </w:t>
            </w:r>
            <w:r>
              <w:rPr>
                <w:b/>
                <w:color w:val="252525"/>
                <w:spacing w:val="-2"/>
                <w:sz w:val="20"/>
              </w:rPr>
              <w:t>ODPOWIEDNIO:</w:t>
            </w:r>
          </w:p>
          <w:p w:rsidR="00B90DD8" w:rsidRDefault="00690C41">
            <w:pPr>
              <w:pStyle w:val="TableParagraph"/>
              <w:numPr>
                <w:ilvl w:val="0"/>
                <w:numId w:val="12"/>
              </w:numPr>
              <w:tabs>
                <w:tab w:val="left" w:pos="229"/>
              </w:tabs>
              <w:spacing w:before="37"/>
              <w:ind w:left="229" w:hanging="112"/>
              <w:jc w:val="both"/>
              <w:rPr>
                <w:sz w:val="20"/>
              </w:rPr>
            </w:pPr>
            <w:r>
              <w:rPr>
                <w:color w:val="252525"/>
                <w:sz w:val="20"/>
              </w:rPr>
              <w:t>osobę(y), która(e) zgodnie</w:t>
            </w:r>
            <w:r>
              <w:rPr>
                <w:color w:val="252525"/>
                <w:spacing w:val="-1"/>
                <w:sz w:val="20"/>
              </w:rPr>
              <w:t xml:space="preserve"> </w:t>
            </w:r>
            <w:r>
              <w:rPr>
                <w:color w:val="252525"/>
                <w:sz w:val="20"/>
              </w:rPr>
              <w:t>z</w:t>
            </w:r>
            <w:r>
              <w:rPr>
                <w:color w:val="252525"/>
                <w:spacing w:val="3"/>
                <w:sz w:val="20"/>
              </w:rPr>
              <w:t xml:space="preserve"> </w:t>
            </w:r>
            <w:r>
              <w:rPr>
                <w:color w:val="252525"/>
                <w:sz w:val="20"/>
              </w:rPr>
              <w:t>aktem rejestracyjnym, wymaganiami ustawowym</w:t>
            </w:r>
            <w:r>
              <w:rPr>
                <w:color w:val="252525"/>
                <w:spacing w:val="1"/>
                <w:sz w:val="20"/>
              </w:rPr>
              <w:t xml:space="preserve"> </w:t>
            </w:r>
            <w:r>
              <w:rPr>
                <w:color w:val="252525"/>
                <w:sz w:val="20"/>
              </w:rPr>
              <w:t>i</w:t>
            </w:r>
            <w:r>
              <w:rPr>
                <w:color w:val="252525"/>
                <w:spacing w:val="1"/>
                <w:sz w:val="20"/>
              </w:rPr>
              <w:t xml:space="preserve"> </w:t>
            </w:r>
            <w:r>
              <w:rPr>
                <w:color w:val="252525"/>
                <w:sz w:val="20"/>
              </w:rPr>
              <w:t xml:space="preserve">oraz </w:t>
            </w:r>
            <w:r>
              <w:rPr>
                <w:color w:val="252525"/>
                <w:spacing w:val="-2"/>
                <w:sz w:val="20"/>
              </w:rPr>
              <w:t>odpowiednimi</w:t>
            </w:r>
          </w:p>
          <w:p w:rsidR="00B90DD8" w:rsidRDefault="00690C41">
            <w:pPr>
              <w:pStyle w:val="TableParagraph"/>
              <w:spacing w:before="37"/>
              <w:ind w:left="117"/>
              <w:jc w:val="both"/>
              <w:rPr>
                <w:sz w:val="20"/>
              </w:rPr>
            </w:pPr>
            <w:r>
              <w:rPr>
                <w:color w:val="252525"/>
                <w:sz w:val="20"/>
              </w:rPr>
              <w:t>przepisami</w:t>
            </w:r>
            <w:r>
              <w:rPr>
                <w:color w:val="252525"/>
                <w:spacing w:val="-10"/>
                <w:sz w:val="20"/>
              </w:rPr>
              <w:t xml:space="preserve"> </w:t>
            </w:r>
            <w:r>
              <w:rPr>
                <w:color w:val="252525"/>
                <w:sz w:val="20"/>
              </w:rPr>
              <w:t>jest</w:t>
            </w:r>
            <w:r>
              <w:rPr>
                <w:color w:val="252525"/>
                <w:spacing w:val="-9"/>
                <w:sz w:val="20"/>
              </w:rPr>
              <w:t xml:space="preserve"> </w:t>
            </w:r>
            <w:r>
              <w:rPr>
                <w:color w:val="252525"/>
                <w:sz w:val="20"/>
              </w:rPr>
              <w:t>uprawniona</w:t>
            </w:r>
            <w:r>
              <w:rPr>
                <w:color w:val="252525"/>
                <w:spacing w:val="-9"/>
                <w:sz w:val="20"/>
              </w:rPr>
              <w:t xml:space="preserve"> </w:t>
            </w:r>
            <w:r>
              <w:rPr>
                <w:color w:val="252525"/>
                <w:sz w:val="20"/>
              </w:rPr>
              <w:t>do</w:t>
            </w:r>
            <w:r>
              <w:rPr>
                <w:color w:val="252525"/>
                <w:spacing w:val="-9"/>
                <w:sz w:val="20"/>
              </w:rPr>
              <w:t xml:space="preserve"> </w:t>
            </w:r>
            <w:r>
              <w:rPr>
                <w:color w:val="252525"/>
                <w:sz w:val="20"/>
              </w:rPr>
              <w:t>reprezentowania</w:t>
            </w:r>
            <w:r>
              <w:rPr>
                <w:color w:val="252525"/>
                <w:spacing w:val="-9"/>
                <w:sz w:val="20"/>
              </w:rPr>
              <w:t xml:space="preserve"> </w:t>
            </w:r>
            <w:r>
              <w:rPr>
                <w:color w:val="252525"/>
                <w:sz w:val="20"/>
              </w:rPr>
              <w:t>Wykonawcy,</w:t>
            </w:r>
            <w:r>
              <w:rPr>
                <w:color w:val="252525"/>
                <w:spacing w:val="-9"/>
                <w:sz w:val="20"/>
              </w:rPr>
              <w:t xml:space="preserve"> </w:t>
            </w:r>
            <w:r>
              <w:rPr>
                <w:color w:val="252525"/>
                <w:sz w:val="20"/>
              </w:rPr>
              <w:t>w</w:t>
            </w:r>
            <w:r>
              <w:rPr>
                <w:color w:val="252525"/>
                <w:spacing w:val="-9"/>
                <w:sz w:val="20"/>
              </w:rPr>
              <w:t xml:space="preserve"> </w:t>
            </w:r>
            <w:r>
              <w:rPr>
                <w:color w:val="252525"/>
                <w:sz w:val="20"/>
              </w:rPr>
              <w:t>obrocie</w:t>
            </w:r>
            <w:r>
              <w:rPr>
                <w:color w:val="252525"/>
                <w:spacing w:val="-11"/>
                <w:sz w:val="20"/>
              </w:rPr>
              <w:t xml:space="preserve"> </w:t>
            </w:r>
            <w:r>
              <w:rPr>
                <w:color w:val="252525"/>
                <w:spacing w:val="-2"/>
                <w:sz w:val="20"/>
              </w:rPr>
              <w:t>gospodarczym;</w:t>
            </w:r>
          </w:p>
          <w:p w:rsidR="00B90DD8" w:rsidRDefault="00690C41">
            <w:pPr>
              <w:pStyle w:val="TableParagraph"/>
              <w:numPr>
                <w:ilvl w:val="0"/>
                <w:numId w:val="12"/>
              </w:numPr>
              <w:tabs>
                <w:tab w:val="left" w:pos="227"/>
              </w:tabs>
              <w:spacing w:before="36" w:line="276" w:lineRule="auto"/>
              <w:ind w:right="58" w:firstLine="0"/>
              <w:jc w:val="both"/>
              <w:rPr>
                <w:sz w:val="20"/>
              </w:rPr>
            </w:pPr>
            <w:r>
              <w:rPr>
                <w:color w:val="252525"/>
                <w:sz w:val="20"/>
              </w:rPr>
              <w:t>pełnomocnika lub pełnomocników Oferenta, którym pełnomocnictwa udzieliła(y) osoba(y), o której (</w:t>
            </w:r>
            <w:proofErr w:type="spellStart"/>
            <w:r>
              <w:rPr>
                <w:color w:val="252525"/>
                <w:sz w:val="20"/>
              </w:rPr>
              <w:t>ych</w:t>
            </w:r>
            <w:proofErr w:type="spellEnd"/>
            <w:r>
              <w:rPr>
                <w:color w:val="252525"/>
                <w:sz w:val="20"/>
              </w:rPr>
              <w:t xml:space="preserve">) mowa powyżej. Pełnomocnictwo (kopia potwierdzona </w:t>
            </w:r>
            <w:r>
              <w:rPr>
                <w:color w:val="252525"/>
                <w:sz w:val="20"/>
                <w:u w:val="single" w:color="252525"/>
              </w:rPr>
              <w:t>za zgodność z oryginałem</w:t>
            </w:r>
            <w:r>
              <w:rPr>
                <w:color w:val="252525"/>
                <w:sz w:val="20"/>
              </w:rPr>
              <w:t>) musi zostać załączona do oferty.</w:t>
            </w:r>
          </w:p>
          <w:p w:rsidR="00B90DD8" w:rsidRDefault="00690C41">
            <w:pPr>
              <w:pStyle w:val="TableParagraph"/>
              <w:numPr>
                <w:ilvl w:val="0"/>
                <w:numId w:val="12"/>
              </w:numPr>
              <w:tabs>
                <w:tab w:val="left" w:pos="229"/>
              </w:tabs>
              <w:spacing w:before="1" w:line="276" w:lineRule="auto"/>
              <w:ind w:right="69" w:firstLine="0"/>
              <w:jc w:val="both"/>
              <w:rPr>
                <w:sz w:val="20"/>
              </w:rPr>
            </w:pPr>
            <w:r>
              <w:rPr>
                <w:color w:val="252525"/>
                <w:sz w:val="20"/>
              </w:rPr>
              <w:t>pełnomocnika ustanowionego przez Oferentów wspólnie ubiegających się o udzielenie zamówienia do reprezentowania ich w postępowaniu o udzielenie zamówienia. Pełnomocnictwo (kopia potwierdzona za zgodność z oryginałem) musi zostać załączona do oferty.</w:t>
            </w:r>
          </w:p>
          <w:p w:rsidR="00B90DD8" w:rsidRDefault="00B90DD8">
            <w:pPr>
              <w:pStyle w:val="TableParagraph"/>
              <w:spacing w:before="37"/>
              <w:rPr>
                <w:b/>
                <w:sz w:val="20"/>
              </w:rPr>
            </w:pPr>
          </w:p>
          <w:p w:rsidR="00B90DD8" w:rsidRDefault="00690C41">
            <w:pPr>
              <w:pStyle w:val="TableParagraph"/>
              <w:ind w:left="117"/>
              <w:rPr>
                <w:b/>
                <w:sz w:val="20"/>
              </w:rPr>
            </w:pPr>
            <w:r>
              <w:rPr>
                <w:b/>
                <w:color w:val="252525"/>
                <w:sz w:val="20"/>
              </w:rPr>
              <w:t>POPRZEZ</w:t>
            </w:r>
            <w:r>
              <w:rPr>
                <w:b/>
                <w:color w:val="252525"/>
                <w:spacing w:val="-8"/>
                <w:sz w:val="20"/>
              </w:rPr>
              <w:t xml:space="preserve"> </w:t>
            </w:r>
            <w:r>
              <w:rPr>
                <w:b/>
                <w:color w:val="252525"/>
                <w:sz w:val="20"/>
              </w:rPr>
              <w:t>PODPIS</w:t>
            </w:r>
            <w:r>
              <w:rPr>
                <w:b/>
                <w:color w:val="252525"/>
                <w:spacing w:val="-6"/>
                <w:sz w:val="20"/>
              </w:rPr>
              <w:t xml:space="preserve"> </w:t>
            </w:r>
            <w:r>
              <w:rPr>
                <w:b/>
                <w:color w:val="252525"/>
                <w:sz w:val="20"/>
              </w:rPr>
              <w:t>OFERENTA</w:t>
            </w:r>
            <w:r>
              <w:rPr>
                <w:b/>
                <w:color w:val="252525"/>
                <w:spacing w:val="-7"/>
                <w:sz w:val="20"/>
              </w:rPr>
              <w:t xml:space="preserve"> </w:t>
            </w:r>
            <w:r>
              <w:rPr>
                <w:b/>
                <w:color w:val="252525"/>
                <w:sz w:val="20"/>
              </w:rPr>
              <w:t>ROZUMIE</w:t>
            </w:r>
            <w:r>
              <w:rPr>
                <w:b/>
                <w:color w:val="252525"/>
                <w:spacing w:val="-8"/>
                <w:sz w:val="20"/>
              </w:rPr>
              <w:t xml:space="preserve"> </w:t>
            </w:r>
            <w:r>
              <w:rPr>
                <w:b/>
                <w:color w:val="252525"/>
                <w:spacing w:val="-4"/>
                <w:sz w:val="20"/>
              </w:rPr>
              <w:t>SIĘ:</w:t>
            </w:r>
          </w:p>
          <w:p w:rsidR="00B90DD8" w:rsidRDefault="00690C41">
            <w:pPr>
              <w:pStyle w:val="TableParagraph"/>
              <w:numPr>
                <w:ilvl w:val="0"/>
                <w:numId w:val="12"/>
              </w:numPr>
              <w:tabs>
                <w:tab w:val="left" w:pos="336"/>
              </w:tabs>
              <w:spacing w:before="36" w:line="276" w:lineRule="auto"/>
              <w:ind w:right="69" w:firstLine="0"/>
              <w:rPr>
                <w:sz w:val="20"/>
              </w:rPr>
            </w:pPr>
            <w:r>
              <w:rPr>
                <w:color w:val="252525"/>
                <w:sz w:val="20"/>
              </w:rPr>
              <w:t>pełne,</w:t>
            </w:r>
            <w:r>
              <w:rPr>
                <w:color w:val="252525"/>
                <w:spacing w:val="80"/>
                <w:w w:val="150"/>
                <w:sz w:val="20"/>
              </w:rPr>
              <w:t xml:space="preserve"> </w:t>
            </w:r>
            <w:r>
              <w:rPr>
                <w:color w:val="252525"/>
                <w:sz w:val="20"/>
              </w:rPr>
              <w:t>czytelne</w:t>
            </w:r>
            <w:r>
              <w:rPr>
                <w:color w:val="252525"/>
                <w:spacing w:val="80"/>
                <w:w w:val="150"/>
                <w:sz w:val="20"/>
              </w:rPr>
              <w:t xml:space="preserve"> </w:t>
            </w:r>
            <w:r>
              <w:rPr>
                <w:color w:val="252525"/>
                <w:sz w:val="20"/>
              </w:rPr>
              <w:t>imię</w:t>
            </w:r>
            <w:r>
              <w:rPr>
                <w:color w:val="252525"/>
                <w:spacing w:val="80"/>
                <w:w w:val="150"/>
                <w:sz w:val="20"/>
              </w:rPr>
              <w:t xml:space="preserve"> </w:t>
            </w:r>
            <w:r>
              <w:rPr>
                <w:color w:val="252525"/>
                <w:sz w:val="20"/>
              </w:rPr>
              <w:t>i</w:t>
            </w:r>
            <w:r>
              <w:rPr>
                <w:color w:val="252525"/>
                <w:spacing w:val="80"/>
                <w:w w:val="150"/>
                <w:sz w:val="20"/>
              </w:rPr>
              <w:t xml:space="preserve"> </w:t>
            </w:r>
            <w:r>
              <w:rPr>
                <w:color w:val="252525"/>
                <w:sz w:val="20"/>
              </w:rPr>
              <w:t>nazwisko</w:t>
            </w:r>
            <w:r>
              <w:rPr>
                <w:color w:val="252525"/>
                <w:spacing w:val="80"/>
                <w:w w:val="150"/>
                <w:sz w:val="20"/>
              </w:rPr>
              <w:t xml:space="preserve"> </w:t>
            </w:r>
            <w:r>
              <w:rPr>
                <w:color w:val="252525"/>
                <w:sz w:val="20"/>
              </w:rPr>
              <w:t>osoby</w:t>
            </w:r>
            <w:r>
              <w:rPr>
                <w:color w:val="252525"/>
                <w:spacing w:val="80"/>
                <w:w w:val="150"/>
                <w:sz w:val="20"/>
              </w:rPr>
              <w:t xml:space="preserve"> </w:t>
            </w:r>
            <w:r>
              <w:rPr>
                <w:color w:val="252525"/>
                <w:sz w:val="20"/>
              </w:rPr>
              <w:t>upoważnionej</w:t>
            </w:r>
            <w:r>
              <w:rPr>
                <w:color w:val="252525"/>
                <w:spacing w:val="80"/>
                <w:w w:val="150"/>
                <w:sz w:val="20"/>
              </w:rPr>
              <w:t xml:space="preserve"> </w:t>
            </w:r>
            <w:r>
              <w:rPr>
                <w:color w:val="252525"/>
                <w:sz w:val="20"/>
              </w:rPr>
              <w:t>wraz</w:t>
            </w:r>
            <w:r>
              <w:rPr>
                <w:color w:val="252525"/>
                <w:spacing w:val="80"/>
                <w:w w:val="150"/>
                <w:sz w:val="20"/>
              </w:rPr>
              <w:t xml:space="preserve"> </w:t>
            </w:r>
            <w:r>
              <w:rPr>
                <w:color w:val="252525"/>
                <w:sz w:val="20"/>
              </w:rPr>
              <w:t>z</w:t>
            </w:r>
            <w:r>
              <w:rPr>
                <w:color w:val="252525"/>
                <w:spacing w:val="80"/>
                <w:w w:val="150"/>
                <w:sz w:val="20"/>
              </w:rPr>
              <w:t xml:space="preserve"> </w:t>
            </w:r>
            <w:r>
              <w:rPr>
                <w:color w:val="252525"/>
                <w:sz w:val="20"/>
              </w:rPr>
              <w:t>pieczątką</w:t>
            </w:r>
            <w:r>
              <w:rPr>
                <w:color w:val="252525"/>
                <w:spacing w:val="80"/>
                <w:w w:val="150"/>
                <w:sz w:val="20"/>
              </w:rPr>
              <w:t xml:space="preserve"> </w:t>
            </w:r>
            <w:r>
              <w:rPr>
                <w:color w:val="252525"/>
                <w:sz w:val="20"/>
              </w:rPr>
              <w:t>firmową</w:t>
            </w:r>
            <w:r>
              <w:rPr>
                <w:color w:val="252525"/>
                <w:spacing w:val="80"/>
                <w:w w:val="150"/>
                <w:sz w:val="20"/>
              </w:rPr>
              <w:t xml:space="preserve"> </w:t>
            </w:r>
            <w:r>
              <w:rPr>
                <w:color w:val="252525"/>
                <w:sz w:val="20"/>
              </w:rPr>
              <w:t>(jeśli przedsiębiorstwo posługuje się pieczątką firmową);</w:t>
            </w:r>
          </w:p>
          <w:p w:rsidR="00B90DD8" w:rsidRPr="00FF4617" w:rsidRDefault="00690C41">
            <w:pPr>
              <w:pStyle w:val="TableParagraph"/>
              <w:numPr>
                <w:ilvl w:val="0"/>
                <w:numId w:val="12"/>
              </w:numPr>
              <w:tabs>
                <w:tab w:val="left" w:pos="286"/>
              </w:tabs>
              <w:spacing w:line="276" w:lineRule="auto"/>
              <w:ind w:right="70" w:firstLine="0"/>
              <w:rPr>
                <w:sz w:val="20"/>
              </w:rPr>
            </w:pPr>
            <w:r>
              <w:rPr>
                <w:color w:val="252525"/>
                <w:sz w:val="20"/>
              </w:rPr>
              <w:t>podpis</w:t>
            </w:r>
            <w:r>
              <w:rPr>
                <w:color w:val="252525"/>
                <w:spacing w:val="40"/>
                <w:sz w:val="20"/>
              </w:rPr>
              <w:t xml:space="preserve"> </w:t>
            </w:r>
            <w:r>
              <w:rPr>
                <w:color w:val="252525"/>
                <w:sz w:val="20"/>
              </w:rPr>
              <w:t>nieczytelny</w:t>
            </w:r>
            <w:r>
              <w:rPr>
                <w:color w:val="252525"/>
                <w:spacing w:val="40"/>
                <w:sz w:val="20"/>
              </w:rPr>
              <w:t xml:space="preserve"> </w:t>
            </w:r>
            <w:r>
              <w:rPr>
                <w:color w:val="252525"/>
                <w:sz w:val="20"/>
              </w:rPr>
              <w:t>osoby</w:t>
            </w:r>
            <w:r>
              <w:rPr>
                <w:color w:val="252525"/>
                <w:spacing w:val="40"/>
                <w:sz w:val="20"/>
              </w:rPr>
              <w:t xml:space="preserve"> </w:t>
            </w:r>
            <w:r>
              <w:rPr>
                <w:color w:val="252525"/>
                <w:sz w:val="20"/>
              </w:rPr>
              <w:t>upoważnionej</w:t>
            </w:r>
            <w:r>
              <w:rPr>
                <w:color w:val="252525"/>
                <w:spacing w:val="40"/>
                <w:sz w:val="20"/>
              </w:rPr>
              <w:t xml:space="preserve"> </w:t>
            </w:r>
            <w:r>
              <w:rPr>
                <w:color w:val="252525"/>
                <w:sz w:val="20"/>
              </w:rPr>
              <w:t>wraz</w:t>
            </w:r>
            <w:r>
              <w:rPr>
                <w:color w:val="252525"/>
                <w:spacing w:val="40"/>
                <w:sz w:val="20"/>
              </w:rPr>
              <w:t xml:space="preserve"> </w:t>
            </w:r>
            <w:r>
              <w:rPr>
                <w:color w:val="252525"/>
                <w:sz w:val="20"/>
              </w:rPr>
              <w:t>z</w:t>
            </w:r>
            <w:r>
              <w:rPr>
                <w:color w:val="252525"/>
                <w:spacing w:val="40"/>
                <w:sz w:val="20"/>
              </w:rPr>
              <w:t xml:space="preserve"> </w:t>
            </w:r>
            <w:r>
              <w:rPr>
                <w:color w:val="252525"/>
                <w:sz w:val="20"/>
              </w:rPr>
              <w:t>pieczątką</w:t>
            </w:r>
            <w:r>
              <w:rPr>
                <w:color w:val="252525"/>
                <w:spacing w:val="40"/>
                <w:sz w:val="20"/>
              </w:rPr>
              <w:t xml:space="preserve"> </w:t>
            </w:r>
            <w:r>
              <w:rPr>
                <w:color w:val="252525"/>
                <w:sz w:val="20"/>
              </w:rPr>
              <w:t>imienną</w:t>
            </w:r>
            <w:r>
              <w:rPr>
                <w:color w:val="252525"/>
                <w:spacing w:val="40"/>
                <w:sz w:val="20"/>
              </w:rPr>
              <w:t xml:space="preserve"> </w:t>
            </w:r>
            <w:r>
              <w:rPr>
                <w:color w:val="252525"/>
                <w:sz w:val="20"/>
              </w:rPr>
              <w:t>i</w:t>
            </w:r>
            <w:r>
              <w:rPr>
                <w:color w:val="252525"/>
                <w:spacing w:val="40"/>
                <w:sz w:val="20"/>
              </w:rPr>
              <w:t xml:space="preserve"> </w:t>
            </w:r>
            <w:r>
              <w:rPr>
                <w:color w:val="252525"/>
                <w:sz w:val="20"/>
              </w:rPr>
              <w:t>pieczątką</w:t>
            </w:r>
            <w:r>
              <w:rPr>
                <w:color w:val="252525"/>
                <w:spacing w:val="40"/>
                <w:sz w:val="20"/>
              </w:rPr>
              <w:t xml:space="preserve"> </w:t>
            </w:r>
            <w:r>
              <w:rPr>
                <w:color w:val="252525"/>
                <w:sz w:val="20"/>
              </w:rPr>
              <w:t>firmową</w:t>
            </w:r>
            <w:r>
              <w:rPr>
                <w:color w:val="252525"/>
                <w:spacing w:val="40"/>
                <w:sz w:val="20"/>
              </w:rPr>
              <w:t xml:space="preserve"> </w:t>
            </w:r>
            <w:r>
              <w:rPr>
                <w:color w:val="252525"/>
                <w:sz w:val="20"/>
              </w:rPr>
              <w:t>(jeśli</w:t>
            </w:r>
            <w:r>
              <w:rPr>
                <w:color w:val="252525"/>
                <w:spacing w:val="40"/>
                <w:sz w:val="20"/>
              </w:rPr>
              <w:t xml:space="preserve"> </w:t>
            </w:r>
            <w:r>
              <w:rPr>
                <w:color w:val="252525"/>
                <w:sz w:val="20"/>
              </w:rPr>
              <w:t>przedsiębiorstwo p</w:t>
            </w:r>
            <w:r w:rsidR="00FF4617">
              <w:rPr>
                <w:color w:val="252525"/>
                <w:sz w:val="20"/>
              </w:rPr>
              <w:t>osługuje się pieczątką firmową);</w:t>
            </w:r>
          </w:p>
          <w:p w:rsidR="00FF4617" w:rsidRDefault="00FF4617">
            <w:pPr>
              <w:pStyle w:val="TableParagraph"/>
              <w:numPr>
                <w:ilvl w:val="0"/>
                <w:numId w:val="12"/>
              </w:numPr>
              <w:tabs>
                <w:tab w:val="left" w:pos="286"/>
              </w:tabs>
              <w:spacing w:line="276" w:lineRule="auto"/>
              <w:ind w:right="70" w:firstLine="0"/>
              <w:rPr>
                <w:sz w:val="20"/>
              </w:rPr>
            </w:pPr>
            <w:r>
              <w:rPr>
                <w:color w:val="252525"/>
                <w:sz w:val="20"/>
              </w:rPr>
              <w:t>podpis elektroniczny (kwalifikowany)</w:t>
            </w:r>
          </w:p>
          <w:p w:rsidR="00B90DD8" w:rsidRDefault="00B90DD8">
            <w:pPr>
              <w:pStyle w:val="TableParagraph"/>
              <w:spacing w:before="37"/>
              <w:rPr>
                <w:b/>
                <w:sz w:val="20"/>
              </w:rPr>
            </w:pPr>
          </w:p>
          <w:p w:rsidR="00B90DD8" w:rsidRDefault="00690C41">
            <w:pPr>
              <w:pStyle w:val="TableParagraph"/>
              <w:ind w:left="117"/>
              <w:rPr>
                <w:b/>
                <w:sz w:val="20"/>
              </w:rPr>
            </w:pPr>
            <w:r>
              <w:rPr>
                <w:b/>
                <w:color w:val="252525"/>
                <w:sz w:val="20"/>
              </w:rPr>
              <w:t>DO</w:t>
            </w:r>
            <w:r>
              <w:rPr>
                <w:b/>
                <w:color w:val="252525"/>
                <w:spacing w:val="-9"/>
                <w:sz w:val="20"/>
              </w:rPr>
              <w:t xml:space="preserve"> </w:t>
            </w:r>
            <w:r>
              <w:rPr>
                <w:b/>
                <w:color w:val="252525"/>
                <w:sz w:val="20"/>
              </w:rPr>
              <w:t>OFERTY</w:t>
            </w:r>
            <w:r>
              <w:rPr>
                <w:b/>
                <w:color w:val="252525"/>
                <w:spacing w:val="-6"/>
                <w:sz w:val="20"/>
              </w:rPr>
              <w:t xml:space="preserve"> </w:t>
            </w:r>
            <w:r>
              <w:rPr>
                <w:b/>
                <w:color w:val="252525"/>
                <w:sz w:val="20"/>
              </w:rPr>
              <w:t>SPORZĄDZONEJ</w:t>
            </w:r>
            <w:r>
              <w:rPr>
                <w:b/>
                <w:color w:val="252525"/>
                <w:spacing w:val="-7"/>
                <w:sz w:val="20"/>
              </w:rPr>
              <w:t xml:space="preserve"> </w:t>
            </w:r>
            <w:r>
              <w:rPr>
                <w:b/>
                <w:color w:val="252525"/>
                <w:sz w:val="20"/>
              </w:rPr>
              <w:t>WEDŁUG</w:t>
            </w:r>
            <w:r>
              <w:rPr>
                <w:b/>
                <w:color w:val="252525"/>
                <w:spacing w:val="-9"/>
                <w:sz w:val="20"/>
              </w:rPr>
              <w:t xml:space="preserve"> </w:t>
            </w:r>
            <w:r>
              <w:rPr>
                <w:b/>
                <w:color w:val="252525"/>
                <w:sz w:val="20"/>
              </w:rPr>
              <w:t>ZAŁĄCZONEGO</w:t>
            </w:r>
            <w:r>
              <w:rPr>
                <w:b/>
                <w:color w:val="252525"/>
                <w:spacing w:val="-5"/>
                <w:sz w:val="20"/>
              </w:rPr>
              <w:t xml:space="preserve"> </w:t>
            </w:r>
            <w:r>
              <w:rPr>
                <w:b/>
                <w:color w:val="252525"/>
                <w:sz w:val="20"/>
              </w:rPr>
              <w:t>WZORU</w:t>
            </w:r>
            <w:r>
              <w:rPr>
                <w:b/>
                <w:color w:val="252525"/>
                <w:spacing w:val="-9"/>
                <w:sz w:val="20"/>
              </w:rPr>
              <w:t xml:space="preserve"> </w:t>
            </w:r>
            <w:r>
              <w:rPr>
                <w:b/>
                <w:color w:val="252525"/>
                <w:sz w:val="20"/>
              </w:rPr>
              <w:t>(ZAŁĄCZNIK</w:t>
            </w:r>
            <w:r>
              <w:rPr>
                <w:b/>
                <w:color w:val="252525"/>
                <w:spacing w:val="-5"/>
                <w:sz w:val="20"/>
              </w:rPr>
              <w:t xml:space="preserve"> </w:t>
            </w:r>
            <w:r>
              <w:rPr>
                <w:b/>
                <w:color w:val="252525"/>
                <w:sz w:val="20"/>
              </w:rPr>
              <w:t>01),</w:t>
            </w:r>
            <w:r>
              <w:rPr>
                <w:b/>
                <w:color w:val="252525"/>
                <w:spacing w:val="-9"/>
                <w:sz w:val="20"/>
              </w:rPr>
              <w:t xml:space="preserve"> </w:t>
            </w:r>
            <w:r>
              <w:rPr>
                <w:b/>
                <w:color w:val="252525"/>
                <w:sz w:val="20"/>
              </w:rPr>
              <w:t>NALEŻY</w:t>
            </w:r>
            <w:r>
              <w:rPr>
                <w:b/>
                <w:color w:val="252525"/>
                <w:spacing w:val="-7"/>
                <w:sz w:val="20"/>
              </w:rPr>
              <w:t xml:space="preserve"> </w:t>
            </w:r>
            <w:r>
              <w:rPr>
                <w:b/>
                <w:color w:val="252525"/>
                <w:spacing w:val="-2"/>
                <w:sz w:val="20"/>
              </w:rPr>
              <w:t>DOŁĄCZYĆ:</w:t>
            </w:r>
          </w:p>
          <w:p w:rsidR="00B90DD8" w:rsidRDefault="00B90DD8">
            <w:pPr>
              <w:pStyle w:val="TableParagraph"/>
              <w:spacing w:before="73"/>
              <w:rPr>
                <w:b/>
                <w:sz w:val="20"/>
              </w:rPr>
            </w:pPr>
          </w:p>
          <w:p w:rsidR="00B90DD8" w:rsidRDefault="00690C41">
            <w:pPr>
              <w:pStyle w:val="TableParagraph"/>
              <w:spacing w:before="1" w:line="276" w:lineRule="auto"/>
              <w:ind w:left="117" w:right="63"/>
              <w:jc w:val="both"/>
              <w:rPr>
                <w:sz w:val="20"/>
              </w:rPr>
            </w:pPr>
            <w:r>
              <w:rPr>
                <w:b/>
                <w:color w:val="252525"/>
                <w:sz w:val="20"/>
              </w:rPr>
              <w:t xml:space="preserve">1/ Oświadczenie o braku powiązań kapitałowych lub osobowych – </w:t>
            </w:r>
            <w:r>
              <w:rPr>
                <w:color w:val="252525"/>
                <w:sz w:val="20"/>
              </w:rPr>
              <w:t>według załączonego wzoru (Załącznik 02). W przypadku złożenia oferty wspólnej przez dwóch lub większą ilość oferentów (konsorcja), każdy członek konsorcjum zobowiązany jest złożyć oświadczenie o braku powiązań z Zamawiającym według zamieszczonego wzoru;</w:t>
            </w:r>
          </w:p>
          <w:p w:rsidR="00B90DD8" w:rsidRDefault="00B90DD8">
            <w:pPr>
              <w:pStyle w:val="TableParagraph"/>
              <w:spacing w:before="37"/>
              <w:rPr>
                <w:b/>
                <w:sz w:val="20"/>
              </w:rPr>
            </w:pPr>
          </w:p>
          <w:p w:rsidR="00B90DD8" w:rsidRDefault="00690C41">
            <w:pPr>
              <w:pStyle w:val="TableParagraph"/>
              <w:spacing w:line="276" w:lineRule="auto"/>
              <w:ind w:left="117" w:right="64"/>
              <w:jc w:val="both"/>
              <w:rPr>
                <w:sz w:val="20"/>
              </w:rPr>
            </w:pPr>
            <w:r>
              <w:rPr>
                <w:b/>
                <w:color w:val="252525"/>
                <w:sz w:val="20"/>
              </w:rPr>
              <w:t xml:space="preserve">2/ Dokument stwierdzający status prawny Wykonawcy </w:t>
            </w:r>
            <w:r>
              <w:rPr>
                <w:color w:val="252525"/>
                <w:sz w:val="20"/>
              </w:rPr>
              <w:t xml:space="preserve">(aktualny odpis z właściwego rejestru lub aktualne zaświadczenie o wpisie do ewidencji działalności gospodarczej wystawionego nie wcześniej niż </w:t>
            </w:r>
            <w:r w:rsidR="00FF4617">
              <w:rPr>
                <w:color w:val="252525"/>
                <w:sz w:val="20"/>
              </w:rPr>
              <w:t>9</w:t>
            </w:r>
            <w:r>
              <w:rPr>
                <w:color w:val="252525"/>
                <w:sz w:val="20"/>
              </w:rPr>
              <w:t xml:space="preserve"> m-</w:t>
            </w:r>
            <w:proofErr w:type="spellStart"/>
            <w:r>
              <w:rPr>
                <w:color w:val="252525"/>
                <w:sz w:val="20"/>
              </w:rPr>
              <w:t>cy</w:t>
            </w:r>
            <w:proofErr w:type="spellEnd"/>
            <w:r>
              <w:rPr>
                <w:color w:val="252525"/>
                <w:sz w:val="20"/>
              </w:rPr>
              <w:t xml:space="preserve"> przed upływem terminu składania ofert). Dotyczy osób prawnych i osób fizycznych prowadzących</w:t>
            </w:r>
            <w:r>
              <w:rPr>
                <w:color w:val="252525"/>
                <w:spacing w:val="-4"/>
                <w:sz w:val="20"/>
              </w:rPr>
              <w:t xml:space="preserve"> </w:t>
            </w:r>
            <w:r>
              <w:rPr>
                <w:color w:val="252525"/>
                <w:sz w:val="20"/>
              </w:rPr>
              <w:t>jednoosobową</w:t>
            </w:r>
            <w:r>
              <w:rPr>
                <w:color w:val="252525"/>
                <w:spacing w:val="-4"/>
                <w:sz w:val="20"/>
              </w:rPr>
              <w:t xml:space="preserve"> </w:t>
            </w:r>
            <w:r>
              <w:rPr>
                <w:color w:val="252525"/>
                <w:sz w:val="20"/>
              </w:rPr>
              <w:t>działalność</w:t>
            </w:r>
            <w:r>
              <w:rPr>
                <w:color w:val="252525"/>
                <w:spacing w:val="-5"/>
                <w:sz w:val="20"/>
              </w:rPr>
              <w:t xml:space="preserve"> </w:t>
            </w:r>
            <w:r>
              <w:rPr>
                <w:color w:val="252525"/>
                <w:sz w:val="20"/>
              </w:rPr>
              <w:t>gospodarczą.</w:t>
            </w:r>
            <w:r>
              <w:rPr>
                <w:color w:val="252525"/>
                <w:spacing w:val="-4"/>
                <w:sz w:val="20"/>
              </w:rPr>
              <w:t xml:space="preserve"> </w:t>
            </w:r>
            <w:r>
              <w:rPr>
                <w:color w:val="252525"/>
                <w:sz w:val="20"/>
              </w:rPr>
              <w:t>Nie</w:t>
            </w:r>
            <w:r>
              <w:rPr>
                <w:color w:val="252525"/>
                <w:spacing w:val="-6"/>
                <w:sz w:val="20"/>
              </w:rPr>
              <w:t xml:space="preserve"> </w:t>
            </w:r>
            <w:r>
              <w:rPr>
                <w:color w:val="252525"/>
                <w:sz w:val="20"/>
              </w:rPr>
              <w:t>dotyczy</w:t>
            </w:r>
            <w:r>
              <w:rPr>
                <w:color w:val="252525"/>
                <w:spacing w:val="-4"/>
                <w:sz w:val="20"/>
              </w:rPr>
              <w:t xml:space="preserve"> </w:t>
            </w:r>
            <w:r>
              <w:rPr>
                <w:color w:val="252525"/>
                <w:sz w:val="20"/>
              </w:rPr>
              <w:t>osób</w:t>
            </w:r>
            <w:r>
              <w:rPr>
                <w:color w:val="252525"/>
                <w:spacing w:val="-6"/>
                <w:sz w:val="20"/>
              </w:rPr>
              <w:t xml:space="preserve"> </w:t>
            </w:r>
            <w:r>
              <w:rPr>
                <w:color w:val="252525"/>
                <w:sz w:val="20"/>
              </w:rPr>
              <w:t>fizycznych</w:t>
            </w:r>
            <w:r>
              <w:rPr>
                <w:color w:val="252525"/>
                <w:spacing w:val="-4"/>
                <w:sz w:val="20"/>
              </w:rPr>
              <w:t xml:space="preserve"> </w:t>
            </w:r>
            <w:r>
              <w:rPr>
                <w:color w:val="252525"/>
                <w:sz w:val="20"/>
              </w:rPr>
              <w:t>nieprowadzących działalności gospodarczej.</w:t>
            </w:r>
          </w:p>
          <w:p w:rsidR="00B90DD8" w:rsidRDefault="00B90DD8">
            <w:pPr>
              <w:pStyle w:val="TableParagraph"/>
              <w:spacing w:before="36"/>
              <w:rPr>
                <w:b/>
                <w:sz w:val="20"/>
              </w:rPr>
            </w:pPr>
          </w:p>
          <w:p w:rsidR="00B90DD8" w:rsidRDefault="00690C41">
            <w:pPr>
              <w:pStyle w:val="TableParagraph"/>
              <w:spacing w:before="1" w:line="276" w:lineRule="auto"/>
              <w:ind w:left="117" w:right="62"/>
              <w:jc w:val="both"/>
              <w:rPr>
                <w:sz w:val="20"/>
              </w:rPr>
            </w:pPr>
            <w:r>
              <w:rPr>
                <w:b/>
                <w:color w:val="252525"/>
                <w:sz w:val="20"/>
              </w:rPr>
              <w:t xml:space="preserve">3/ Oświadczenie o wykonaniu obowiązków informacyjnych, </w:t>
            </w:r>
            <w:r>
              <w:rPr>
                <w:color w:val="252525"/>
                <w:sz w:val="20"/>
              </w:rPr>
              <w:t>o których mowa art. 13 i 14 Rozporządzenia</w:t>
            </w:r>
            <w:r>
              <w:rPr>
                <w:color w:val="252525"/>
                <w:spacing w:val="-2"/>
                <w:sz w:val="20"/>
              </w:rPr>
              <w:t xml:space="preserve"> </w:t>
            </w:r>
            <w:r>
              <w:rPr>
                <w:color w:val="252525"/>
                <w:sz w:val="20"/>
              </w:rPr>
              <w:t>Parlamentu</w:t>
            </w:r>
            <w:r>
              <w:rPr>
                <w:color w:val="252525"/>
                <w:spacing w:val="-2"/>
                <w:sz w:val="20"/>
              </w:rPr>
              <w:t xml:space="preserve"> </w:t>
            </w:r>
            <w:r>
              <w:rPr>
                <w:color w:val="252525"/>
                <w:sz w:val="20"/>
              </w:rPr>
              <w:t>Europejskiego</w:t>
            </w:r>
            <w:r>
              <w:rPr>
                <w:color w:val="252525"/>
                <w:spacing w:val="-2"/>
                <w:sz w:val="20"/>
              </w:rPr>
              <w:t xml:space="preserve"> </w:t>
            </w:r>
            <w:r>
              <w:rPr>
                <w:color w:val="252525"/>
                <w:sz w:val="20"/>
              </w:rPr>
              <w:t>i</w:t>
            </w:r>
            <w:r>
              <w:rPr>
                <w:color w:val="252525"/>
                <w:spacing w:val="-2"/>
                <w:sz w:val="20"/>
              </w:rPr>
              <w:t xml:space="preserve"> </w:t>
            </w:r>
            <w:r>
              <w:rPr>
                <w:color w:val="252525"/>
                <w:sz w:val="20"/>
              </w:rPr>
              <w:t>Rady</w:t>
            </w:r>
            <w:r>
              <w:rPr>
                <w:color w:val="252525"/>
                <w:spacing w:val="-2"/>
                <w:sz w:val="20"/>
              </w:rPr>
              <w:t xml:space="preserve"> </w:t>
            </w:r>
            <w:r>
              <w:rPr>
                <w:color w:val="252525"/>
                <w:sz w:val="20"/>
              </w:rPr>
              <w:t>(UE)</w:t>
            </w:r>
            <w:r>
              <w:rPr>
                <w:color w:val="252525"/>
                <w:spacing w:val="-3"/>
                <w:sz w:val="20"/>
              </w:rPr>
              <w:t xml:space="preserve"> </w:t>
            </w:r>
            <w:r>
              <w:rPr>
                <w:color w:val="252525"/>
                <w:sz w:val="20"/>
              </w:rPr>
              <w:t>2016/679</w:t>
            </w:r>
            <w:r>
              <w:rPr>
                <w:color w:val="252525"/>
                <w:spacing w:val="-3"/>
                <w:sz w:val="20"/>
              </w:rPr>
              <w:t xml:space="preserve"> </w:t>
            </w:r>
            <w:r>
              <w:rPr>
                <w:color w:val="252525"/>
                <w:sz w:val="20"/>
              </w:rPr>
              <w:t>z</w:t>
            </w:r>
            <w:r>
              <w:rPr>
                <w:color w:val="252525"/>
                <w:spacing w:val="-2"/>
                <w:sz w:val="20"/>
              </w:rPr>
              <w:t xml:space="preserve"> </w:t>
            </w:r>
            <w:r>
              <w:rPr>
                <w:color w:val="252525"/>
                <w:sz w:val="20"/>
              </w:rPr>
              <w:t>dnia</w:t>
            </w:r>
            <w:r>
              <w:rPr>
                <w:color w:val="252525"/>
                <w:spacing w:val="-2"/>
                <w:sz w:val="20"/>
              </w:rPr>
              <w:t xml:space="preserve"> </w:t>
            </w:r>
            <w:r>
              <w:rPr>
                <w:color w:val="252525"/>
                <w:sz w:val="20"/>
              </w:rPr>
              <w:t>27</w:t>
            </w:r>
            <w:r>
              <w:rPr>
                <w:color w:val="252525"/>
                <w:spacing w:val="-3"/>
                <w:sz w:val="20"/>
              </w:rPr>
              <w:t xml:space="preserve"> </w:t>
            </w:r>
            <w:r>
              <w:rPr>
                <w:color w:val="252525"/>
                <w:sz w:val="20"/>
              </w:rPr>
              <w:t>kwietnia</w:t>
            </w:r>
            <w:r>
              <w:rPr>
                <w:color w:val="252525"/>
                <w:spacing w:val="-2"/>
                <w:sz w:val="20"/>
              </w:rPr>
              <w:t xml:space="preserve"> </w:t>
            </w:r>
            <w:r>
              <w:rPr>
                <w:color w:val="252525"/>
                <w:sz w:val="20"/>
              </w:rPr>
              <w:t>2016</w:t>
            </w:r>
            <w:r>
              <w:rPr>
                <w:color w:val="252525"/>
                <w:spacing w:val="-3"/>
                <w:sz w:val="20"/>
              </w:rPr>
              <w:t xml:space="preserve"> </w:t>
            </w:r>
            <w:r>
              <w:rPr>
                <w:color w:val="252525"/>
                <w:sz w:val="20"/>
              </w:rPr>
              <w:t>r.</w:t>
            </w:r>
            <w:r>
              <w:rPr>
                <w:color w:val="252525"/>
                <w:spacing w:val="-2"/>
                <w:sz w:val="20"/>
              </w:rPr>
              <w:t xml:space="preserve"> </w:t>
            </w:r>
            <w:r>
              <w:rPr>
                <w:color w:val="252525"/>
                <w:sz w:val="20"/>
              </w:rPr>
              <w:t>w</w:t>
            </w:r>
            <w:r>
              <w:rPr>
                <w:color w:val="252525"/>
                <w:spacing w:val="-3"/>
                <w:sz w:val="20"/>
              </w:rPr>
              <w:t xml:space="preserve"> </w:t>
            </w:r>
            <w:r>
              <w:rPr>
                <w:color w:val="252525"/>
                <w:sz w:val="20"/>
              </w:rPr>
              <w:t>sprawie ochrony osób fizycznych w związku z przetwarzaniem danych osobowych i w sprawie swobodnego przepływu takich danych oraz uchylenia dyrektywy 95/46/WE wobec osób, których dane osobowe przekazał w związku z udziałem w przetargu – według załączonego wzoru (Załącznik 03).</w:t>
            </w:r>
          </w:p>
          <w:p w:rsidR="00B90DD8" w:rsidRDefault="00B90DD8">
            <w:pPr>
              <w:pStyle w:val="TableParagraph"/>
              <w:spacing w:before="37"/>
              <w:rPr>
                <w:b/>
                <w:sz w:val="20"/>
              </w:rPr>
            </w:pPr>
          </w:p>
          <w:p w:rsidR="00B90DD8" w:rsidRDefault="00690C41" w:rsidP="004E054F">
            <w:pPr>
              <w:pStyle w:val="TableParagraph"/>
              <w:ind w:left="117"/>
              <w:jc w:val="both"/>
              <w:rPr>
                <w:color w:val="252525"/>
                <w:spacing w:val="-4"/>
                <w:sz w:val="20"/>
              </w:rPr>
            </w:pPr>
            <w:r>
              <w:rPr>
                <w:b/>
                <w:color w:val="252525"/>
                <w:sz w:val="20"/>
              </w:rPr>
              <w:t>4/</w:t>
            </w:r>
            <w:r>
              <w:rPr>
                <w:b/>
                <w:color w:val="252525"/>
                <w:spacing w:val="38"/>
                <w:sz w:val="20"/>
              </w:rPr>
              <w:t xml:space="preserve"> </w:t>
            </w:r>
            <w:r>
              <w:rPr>
                <w:b/>
                <w:color w:val="252525"/>
                <w:sz w:val="20"/>
              </w:rPr>
              <w:t>Klauzula</w:t>
            </w:r>
            <w:r>
              <w:rPr>
                <w:b/>
                <w:color w:val="252525"/>
                <w:spacing w:val="38"/>
                <w:sz w:val="20"/>
              </w:rPr>
              <w:t xml:space="preserve"> </w:t>
            </w:r>
            <w:r>
              <w:rPr>
                <w:b/>
                <w:color w:val="252525"/>
                <w:sz w:val="20"/>
              </w:rPr>
              <w:t>informacyjna</w:t>
            </w:r>
            <w:r>
              <w:rPr>
                <w:b/>
                <w:color w:val="252525"/>
                <w:spacing w:val="38"/>
                <w:sz w:val="20"/>
              </w:rPr>
              <w:t xml:space="preserve"> </w:t>
            </w:r>
            <w:r>
              <w:rPr>
                <w:b/>
                <w:color w:val="252525"/>
                <w:sz w:val="20"/>
              </w:rPr>
              <w:t>RODO</w:t>
            </w:r>
            <w:r>
              <w:rPr>
                <w:b/>
                <w:color w:val="252525"/>
                <w:spacing w:val="40"/>
                <w:sz w:val="20"/>
              </w:rPr>
              <w:t xml:space="preserve"> </w:t>
            </w:r>
            <w:r>
              <w:rPr>
                <w:color w:val="252525"/>
                <w:sz w:val="20"/>
              </w:rPr>
              <w:t>–</w:t>
            </w:r>
            <w:r>
              <w:rPr>
                <w:color w:val="252525"/>
                <w:spacing w:val="37"/>
                <w:sz w:val="20"/>
              </w:rPr>
              <w:t xml:space="preserve"> </w:t>
            </w:r>
            <w:r>
              <w:rPr>
                <w:color w:val="252525"/>
                <w:sz w:val="20"/>
              </w:rPr>
              <w:t>dokument</w:t>
            </w:r>
            <w:r>
              <w:rPr>
                <w:color w:val="252525"/>
                <w:spacing w:val="39"/>
                <w:sz w:val="20"/>
              </w:rPr>
              <w:t xml:space="preserve"> </w:t>
            </w:r>
            <w:r>
              <w:rPr>
                <w:color w:val="252525"/>
                <w:sz w:val="20"/>
              </w:rPr>
              <w:t>stanowiący</w:t>
            </w:r>
            <w:r>
              <w:rPr>
                <w:color w:val="252525"/>
                <w:spacing w:val="38"/>
                <w:sz w:val="20"/>
              </w:rPr>
              <w:t xml:space="preserve"> </w:t>
            </w:r>
            <w:r>
              <w:rPr>
                <w:color w:val="252525"/>
                <w:sz w:val="20"/>
              </w:rPr>
              <w:t>Załącznik</w:t>
            </w:r>
            <w:r>
              <w:rPr>
                <w:color w:val="252525"/>
                <w:spacing w:val="40"/>
                <w:sz w:val="20"/>
              </w:rPr>
              <w:t xml:space="preserve"> </w:t>
            </w:r>
            <w:r>
              <w:rPr>
                <w:color w:val="252525"/>
                <w:sz w:val="20"/>
              </w:rPr>
              <w:t>04</w:t>
            </w:r>
            <w:r>
              <w:rPr>
                <w:color w:val="252525"/>
                <w:spacing w:val="38"/>
                <w:sz w:val="20"/>
              </w:rPr>
              <w:t xml:space="preserve"> </w:t>
            </w:r>
            <w:r>
              <w:rPr>
                <w:color w:val="252525"/>
                <w:sz w:val="20"/>
              </w:rPr>
              <w:t>do</w:t>
            </w:r>
            <w:r>
              <w:rPr>
                <w:color w:val="252525"/>
                <w:spacing w:val="36"/>
                <w:sz w:val="20"/>
              </w:rPr>
              <w:t xml:space="preserve"> </w:t>
            </w:r>
            <w:r>
              <w:rPr>
                <w:color w:val="252525"/>
                <w:sz w:val="20"/>
              </w:rPr>
              <w:t>niniejszego</w:t>
            </w:r>
            <w:r>
              <w:rPr>
                <w:color w:val="252525"/>
                <w:spacing w:val="38"/>
                <w:sz w:val="20"/>
              </w:rPr>
              <w:t xml:space="preserve"> </w:t>
            </w:r>
            <w:r>
              <w:rPr>
                <w:color w:val="252525"/>
                <w:spacing w:val="-2"/>
                <w:sz w:val="20"/>
              </w:rPr>
              <w:t>zapytania,</w:t>
            </w:r>
            <w:r w:rsidR="004E054F">
              <w:rPr>
                <w:color w:val="252525"/>
                <w:spacing w:val="-2"/>
                <w:sz w:val="20"/>
              </w:rPr>
              <w:t xml:space="preserve"> </w:t>
            </w:r>
            <w:r>
              <w:rPr>
                <w:color w:val="252525"/>
                <w:sz w:val="20"/>
              </w:rPr>
              <w:t>należy</w:t>
            </w:r>
            <w:r>
              <w:rPr>
                <w:color w:val="252525"/>
                <w:spacing w:val="-8"/>
                <w:sz w:val="20"/>
              </w:rPr>
              <w:t xml:space="preserve"> </w:t>
            </w:r>
            <w:r>
              <w:rPr>
                <w:color w:val="252525"/>
                <w:sz w:val="20"/>
              </w:rPr>
              <w:t>podpisać</w:t>
            </w:r>
            <w:r>
              <w:rPr>
                <w:color w:val="252525"/>
                <w:spacing w:val="-7"/>
                <w:sz w:val="20"/>
              </w:rPr>
              <w:t xml:space="preserve"> </w:t>
            </w:r>
            <w:r>
              <w:rPr>
                <w:color w:val="252525"/>
                <w:sz w:val="20"/>
              </w:rPr>
              <w:t>w</w:t>
            </w:r>
            <w:r>
              <w:rPr>
                <w:color w:val="252525"/>
                <w:spacing w:val="-8"/>
                <w:sz w:val="20"/>
              </w:rPr>
              <w:t xml:space="preserve"> </w:t>
            </w:r>
            <w:r>
              <w:rPr>
                <w:color w:val="252525"/>
                <w:sz w:val="20"/>
              </w:rPr>
              <w:t>formule</w:t>
            </w:r>
            <w:r>
              <w:rPr>
                <w:color w:val="252525"/>
                <w:spacing w:val="-9"/>
                <w:sz w:val="20"/>
              </w:rPr>
              <w:t xml:space="preserve"> </w:t>
            </w:r>
            <w:r>
              <w:rPr>
                <w:color w:val="252525"/>
                <w:sz w:val="20"/>
              </w:rPr>
              <w:t>„zapoznałem/-</w:t>
            </w:r>
            <w:proofErr w:type="spellStart"/>
            <w:r>
              <w:rPr>
                <w:color w:val="252525"/>
                <w:sz w:val="20"/>
              </w:rPr>
              <w:t>am</w:t>
            </w:r>
            <w:proofErr w:type="spellEnd"/>
            <w:r>
              <w:rPr>
                <w:color w:val="252525"/>
                <w:spacing w:val="-8"/>
                <w:sz w:val="20"/>
              </w:rPr>
              <w:t xml:space="preserve"> </w:t>
            </w:r>
            <w:r>
              <w:rPr>
                <w:color w:val="252525"/>
                <w:spacing w:val="-4"/>
                <w:sz w:val="20"/>
              </w:rPr>
              <w:t>się”.</w:t>
            </w:r>
          </w:p>
          <w:p w:rsidR="004E054F" w:rsidRDefault="004E054F">
            <w:pPr>
              <w:pStyle w:val="TableParagraph"/>
              <w:spacing w:before="37"/>
              <w:ind w:left="117"/>
              <w:jc w:val="both"/>
              <w:rPr>
                <w:color w:val="252525"/>
                <w:spacing w:val="-4"/>
                <w:sz w:val="20"/>
              </w:rPr>
            </w:pPr>
          </w:p>
          <w:p w:rsidR="004E054F" w:rsidRDefault="004E054F">
            <w:pPr>
              <w:pStyle w:val="TableParagraph"/>
              <w:spacing w:before="37"/>
              <w:ind w:left="117"/>
              <w:jc w:val="both"/>
              <w:rPr>
                <w:sz w:val="20"/>
              </w:rPr>
            </w:pPr>
            <w:r w:rsidRPr="004E054F">
              <w:rPr>
                <w:b/>
                <w:color w:val="252525"/>
                <w:spacing w:val="-4"/>
                <w:sz w:val="20"/>
              </w:rPr>
              <w:t>5/ Oświadczenie dotyczące podstaw wykluczenia z postepowania związane z agresją Federacji Rosyjskiej na Ukrainę</w:t>
            </w:r>
            <w:r>
              <w:rPr>
                <w:b/>
                <w:color w:val="252525"/>
                <w:spacing w:val="-4"/>
                <w:sz w:val="20"/>
              </w:rPr>
              <w:t xml:space="preserve"> – </w:t>
            </w:r>
            <w:r w:rsidRPr="004E054F">
              <w:rPr>
                <w:color w:val="252525"/>
                <w:spacing w:val="-4"/>
                <w:sz w:val="20"/>
              </w:rPr>
              <w:t>według załączonego wzoru</w:t>
            </w:r>
          </w:p>
          <w:p w:rsidR="00B90DD8" w:rsidRDefault="00B90DD8">
            <w:pPr>
              <w:pStyle w:val="TableParagraph"/>
              <w:spacing w:before="73"/>
              <w:rPr>
                <w:b/>
                <w:sz w:val="20"/>
              </w:rPr>
            </w:pPr>
          </w:p>
          <w:p w:rsidR="00A60E77" w:rsidRPr="009F0BAA" w:rsidRDefault="002228A8" w:rsidP="009F0BAA">
            <w:pPr>
              <w:pStyle w:val="TableParagraph"/>
              <w:spacing w:line="276" w:lineRule="auto"/>
              <w:ind w:left="117" w:right="69"/>
              <w:jc w:val="both"/>
              <w:rPr>
                <w:color w:val="252525"/>
                <w:sz w:val="20"/>
              </w:rPr>
            </w:pPr>
            <w:r>
              <w:rPr>
                <w:b/>
                <w:color w:val="252525"/>
                <w:sz w:val="20"/>
              </w:rPr>
              <w:t>6</w:t>
            </w:r>
            <w:r w:rsidR="00690C41">
              <w:rPr>
                <w:b/>
                <w:color w:val="252525"/>
                <w:sz w:val="20"/>
              </w:rPr>
              <w:t xml:space="preserve">/ Pełnomocnictwo – </w:t>
            </w:r>
            <w:r w:rsidR="00690C41">
              <w:rPr>
                <w:color w:val="252525"/>
                <w:sz w:val="20"/>
              </w:rPr>
              <w:t>jeżeli upoważnienie do podpisania oferty nie wynika wprost z dokumentu stwierdzającego</w:t>
            </w:r>
            <w:r w:rsidR="00690C41">
              <w:rPr>
                <w:color w:val="252525"/>
                <w:spacing w:val="-2"/>
                <w:sz w:val="20"/>
              </w:rPr>
              <w:t xml:space="preserve"> </w:t>
            </w:r>
            <w:r w:rsidR="00690C41">
              <w:rPr>
                <w:color w:val="252525"/>
                <w:sz w:val="20"/>
              </w:rPr>
              <w:t>status</w:t>
            </w:r>
            <w:r w:rsidR="00690C41">
              <w:rPr>
                <w:color w:val="252525"/>
                <w:spacing w:val="-1"/>
                <w:sz w:val="20"/>
              </w:rPr>
              <w:t xml:space="preserve"> </w:t>
            </w:r>
            <w:r w:rsidR="00690C41">
              <w:rPr>
                <w:color w:val="252525"/>
                <w:sz w:val="20"/>
              </w:rPr>
              <w:t>prawny</w:t>
            </w:r>
            <w:r w:rsidR="00690C41">
              <w:rPr>
                <w:color w:val="252525"/>
                <w:spacing w:val="-1"/>
                <w:sz w:val="20"/>
              </w:rPr>
              <w:t xml:space="preserve"> </w:t>
            </w:r>
            <w:r w:rsidR="00690C41">
              <w:rPr>
                <w:color w:val="252525"/>
                <w:sz w:val="20"/>
              </w:rPr>
              <w:t>Wykonawcy</w:t>
            </w:r>
            <w:r w:rsidR="00690C41">
              <w:rPr>
                <w:color w:val="252525"/>
                <w:spacing w:val="-1"/>
                <w:sz w:val="20"/>
              </w:rPr>
              <w:t xml:space="preserve"> </w:t>
            </w:r>
            <w:r w:rsidR="00690C41">
              <w:rPr>
                <w:color w:val="252525"/>
                <w:sz w:val="20"/>
              </w:rPr>
              <w:t>(odpisu</w:t>
            </w:r>
            <w:r w:rsidR="00690C41">
              <w:rPr>
                <w:color w:val="252525"/>
                <w:spacing w:val="-1"/>
                <w:sz w:val="20"/>
              </w:rPr>
              <w:t xml:space="preserve"> </w:t>
            </w:r>
            <w:r w:rsidR="00690C41">
              <w:rPr>
                <w:color w:val="252525"/>
                <w:sz w:val="20"/>
              </w:rPr>
              <w:t>z</w:t>
            </w:r>
            <w:r w:rsidR="00690C41">
              <w:rPr>
                <w:color w:val="252525"/>
                <w:spacing w:val="-1"/>
                <w:sz w:val="20"/>
              </w:rPr>
              <w:t xml:space="preserve"> </w:t>
            </w:r>
            <w:r w:rsidR="00690C41">
              <w:rPr>
                <w:color w:val="252525"/>
                <w:sz w:val="20"/>
              </w:rPr>
              <w:t>właściwego</w:t>
            </w:r>
            <w:r w:rsidR="00690C41">
              <w:rPr>
                <w:color w:val="252525"/>
                <w:spacing w:val="-2"/>
                <w:sz w:val="20"/>
              </w:rPr>
              <w:t xml:space="preserve"> </w:t>
            </w:r>
            <w:r w:rsidR="00690C41">
              <w:rPr>
                <w:color w:val="252525"/>
                <w:sz w:val="20"/>
              </w:rPr>
              <w:t>rejestru</w:t>
            </w:r>
            <w:r w:rsidR="00690C41">
              <w:rPr>
                <w:color w:val="252525"/>
                <w:spacing w:val="-1"/>
                <w:sz w:val="20"/>
              </w:rPr>
              <w:t xml:space="preserve"> </w:t>
            </w:r>
            <w:r w:rsidR="00690C41">
              <w:rPr>
                <w:color w:val="252525"/>
                <w:sz w:val="20"/>
              </w:rPr>
              <w:t>lub</w:t>
            </w:r>
            <w:r w:rsidR="00690C41">
              <w:rPr>
                <w:color w:val="252525"/>
                <w:spacing w:val="-1"/>
                <w:sz w:val="20"/>
              </w:rPr>
              <w:t xml:space="preserve"> </w:t>
            </w:r>
            <w:r w:rsidR="00690C41">
              <w:rPr>
                <w:color w:val="252525"/>
                <w:sz w:val="20"/>
              </w:rPr>
              <w:t>zaświadczenia</w:t>
            </w:r>
            <w:r w:rsidR="00690C41">
              <w:rPr>
                <w:color w:val="252525"/>
                <w:spacing w:val="-1"/>
                <w:sz w:val="20"/>
              </w:rPr>
              <w:t xml:space="preserve"> </w:t>
            </w:r>
            <w:r w:rsidR="00690C41">
              <w:rPr>
                <w:color w:val="252525"/>
                <w:sz w:val="20"/>
              </w:rPr>
              <w:t>o</w:t>
            </w:r>
            <w:r w:rsidR="00690C41">
              <w:rPr>
                <w:color w:val="252525"/>
                <w:spacing w:val="-2"/>
                <w:sz w:val="20"/>
              </w:rPr>
              <w:t xml:space="preserve"> </w:t>
            </w:r>
            <w:r w:rsidR="00690C41">
              <w:rPr>
                <w:color w:val="252525"/>
                <w:sz w:val="20"/>
              </w:rPr>
              <w:t>wpisie do ewidencji działalności gospodarczej).</w:t>
            </w:r>
          </w:p>
        </w:tc>
      </w:tr>
      <w:tr w:rsidR="00B90DD8" w:rsidTr="00C51BD6">
        <w:trPr>
          <w:trHeight w:val="4243"/>
        </w:trPr>
        <w:tc>
          <w:tcPr>
            <w:tcW w:w="1849" w:type="dxa"/>
            <w:tcBorders>
              <w:top w:val="single" w:sz="4" w:space="0" w:color="000000"/>
              <w:bottom w:val="single" w:sz="4" w:space="0" w:color="000000"/>
              <w:right w:val="single" w:sz="4" w:space="0" w:color="000000"/>
            </w:tcBorders>
            <w:shd w:val="clear" w:color="auto" w:fill="DFDFDF"/>
          </w:tcPr>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spacing w:before="127"/>
              <w:rPr>
                <w:b/>
                <w:sz w:val="20"/>
              </w:rPr>
            </w:pPr>
          </w:p>
          <w:p w:rsidR="00B90DD8" w:rsidRDefault="00690C41">
            <w:pPr>
              <w:pStyle w:val="TableParagraph"/>
              <w:ind w:left="93"/>
              <w:rPr>
                <w:b/>
                <w:sz w:val="20"/>
              </w:rPr>
            </w:pPr>
            <w:r>
              <w:rPr>
                <w:b/>
                <w:color w:val="252525"/>
                <w:sz w:val="20"/>
              </w:rPr>
              <w:t>Termin</w:t>
            </w:r>
            <w:r>
              <w:rPr>
                <w:b/>
                <w:color w:val="252525"/>
                <w:spacing w:val="-3"/>
                <w:sz w:val="20"/>
              </w:rPr>
              <w:t xml:space="preserve"> </w:t>
            </w:r>
            <w:r>
              <w:rPr>
                <w:b/>
                <w:color w:val="252525"/>
                <w:sz w:val="20"/>
              </w:rPr>
              <w:t>i</w:t>
            </w:r>
            <w:r>
              <w:rPr>
                <w:b/>
                <w:color w:val="252525"/>
                <w:spacing w:val="-6"/>
                <w:sz w:val="20"/>
              </w:rPr>
              <w:t xml:space="preserve"> </w:t>
            </w:r>
            <w:r>
              <w:rPr>
                <w:b/>
                <w:color w:val="252525"/>
                <w:spacing w:val="-2"/>
                <w:sz w:val="20"/>
              </w:rPr>
              <w:t>miejsce</w:t>
            </w:r>
          </w:p>
          <w:p w:rsidR="00B90DD8" w:rsidRDefault="00690C41">
            <w:pPr>
              <w:pStyle w:val="TableParagraph"/>
              <w:spacing w:before="37"/>
              <w:ind w:left="93"/>
              <w:rPr>
                <w:b/>
                <w:sz w:val="20"/>
              </w:rPr>
            </w:pPr>
            <w:r>
              <w:rPr>
                <w:b/>
                <w:color w:val="252525"/>
                <w:sz w:val="20"/>
              </w:rPr>
              <w:t>złożenia</w:t>
            </w:r>
            <w:r>
              <w:rPr>
                <w:b/>
                <w:color w:val="252525"/>
                <w:spacing w:val="-9"/>
                <w:sz w:val="20"/>
              </w:rPr>
              <w:t xml:space="preserve"> </w:t>
            </w:r>
            <w:r>
              <w:rPr>
                <w:b/>
                <w:color w:val="252525"/>
                <w:spacing w:val="-2"/>
                <w:sz w:val="20"/>
              </w:rPr>
              <w:t>ofert:</w:t>
            </w:r>
          </w:p>
        </w:tc>
        <w:tc>
          <w:tcPr>
            <w:tcW w:w="8499" w:type="dxa"/>
            <w:tcBorders>
              <w:top w:val="single" w:sz="4" w:space="0" w:color="000000"/>
              <w:left w:val="single" w:sz="4" w:space="0" w:color="000000"/>
              <w:bottom w:val="single" w:sz="4" w:space="0" w:color="000000"/>
            </w:tcBorders>
          </w:tcPr>
          <w:p w:rsidR="00B90DD8" w:rsidRPr="00FF4617" w:rsidRDefault="00690C41">
            <w:pPr>
              <w:pStyle w:val="TableParagraph"/>
              <w:spacing w:before="1"/>
              <w:ind w:left="117"/>
              <w:jc w:val="both"/>
              <w:rPr>
                <w:b/>
                <w:color w:val="FF0000"/>
                <w:sz w:val="32"/>
                <w:szCs w:val="32"/>
              </w:rPr>
            </w:pPr>
            <w:r>
              <w:rPr>
                <w:color w:val="252525"/>
                <w:sz w:val="20"/>
              </w:rPr>
              <w:t>Oferta</w:t>
            </w:r>
            <w:r>
              <w:rPr>
                <w:color w:val="252525"/>
                <w:spacing w:val="-6"/>
                <w:sz w:val="20"/>
              </w:rPr>
              <w:t xml:space="preserve"> </w:t>
            </w:r>
            <w:r>
              <w:rPr>
                <w:color w:val="252525"/>
                <w:sz w:val="20"/>
              </w:rPr>
              <w:t>powinna</w:t>
            </w:r>
            <w:r>
              <w:rPr>
                <w:color w:val="252525"/>
                <w:spacing w:val="-5"/>
                <w:sz w:val="20"/>
              </w:rPr>
              <w:t xml:space="preserve"> </w:t>
            </w:r>
            <w:r>
              <w:rPr>
                <w:color w:val="252525"/>
                <w:sz w:val="20"/>
              </w:rPr>
              <w:t>być</w:t>
            </w:r>
            <w:r>
              <w:rPr>
                <w:color w:val="252525"/>
                <w:spacing w:val="-6"/>
                <w:sz w:val="20"/>
              </w:rPr>
              <w:t xml:space="preserve"> </w:t>
            </w:r>
            <w:r w:rsidR="006E2C3D">
              <w:rPr>
                <w:color w:val="252525"/>
                <w:sz w:val="20"/>
              </w:rPr>
              <w:t>złożona</w:t>
            </w:r>
            <w:r>
              <w:rPr>
                <w:color w:val="252525"/>
                <w:spacing w:val="-5"/>
                <w:sz w:val="20"/>
              </w:rPr>
              <w:t xml:space="preserve"> </w:t>
            </w:r>
            <w:r>
              <w:rPr>
                <w:color w:val="252525"/>
                <w:sz w:val="20"/>
              </w:rPr>
              <w:t>w</w:t>
            </w:r>
            <w:r>
              <w:rPr>
                <w:color w:val="252525"/>
                <w:spacing w:val="-3"/>
                <w:sz w:val="20"/>
              </w:rPr>
              <w:t xml:space="preserve"> </w:t>
            </w:r>
            <w:r>
              <w:rPr>
                <w:color w:val="252525"/>
                <w:sz w:val="20"/>
              </w:rPr>
              <w:t>terminie</w:t>
            </w:r>
            <w:r>
              <w:rPr>
                <w:color w:val="252525"/>
                <w:spacing w:val="-5"/>
                <w:sz w:val="20"/>
              </w:rPr>
              <w:t xml:space="preserve"> </w:t>
            </w:r>
            <w:r>
              <w:rPr>
                <w:color w:val="252525"/>
                <w:sz w:val="20"/>
              </w:rPr>
              <w:t>do</w:t>
            </w:r>
            <w:r>
              <w:rPr>
                <w:color w:val="252525"/>
                <w:spacing w:val="-4"/>
                <w:sz w:val="20"/>
              </w:rPr>
              <w:t xml:space="preserve"> </w:t>
            </w:r>
            <w:r w:rsidR="00391DE3">
              <w:rPr>
                <w:b/>
                <w:color w:val="252525"/>
                <w:spacing w:val="-4"/>
                <w:sz w:val="20"/>
              </w:rPr>
              <w:t>29</w:t>
            </w:r>
            <w:r w:rsidR="009B71D2">
              <w:rPr>
                <w:b/>
                <w:color w:val="252525"/>
                <w:spacing w:val="-4"/>
                <w:sz w:val="20"/>
              </w:rPr>
              <w:t>.04.2026</w:t>
            </w:r>
            <w:r w:rsidR="00FC210F" w:rsidRPr="00804288">
              <w:rPr>
                <w:b/>
                <w:color w:val="252525"/>
                <w:spacing w:val="-4"/>
                <w:sz w:val="20"/>
              </w:rPr>
              <w:t xml:space="preserve"> r</w:t>
            </w:r>
            <w:r w:rsidR="00FC210F" w:rsidRPr="00804288">
              <w:rPr>
                <w:color w:val="252525"/>
                <w:spacing w:val="-4"/>
                <w:sz w:val="20"/>
              </w:rPr>
              <w:t>. do końca dnia</w:t>
            </w:r>
          </w:p>
          <w:p w:rsidR="00B90DD8" w:rsidRDefault="00B90DD8">
            <w:pPr>
              <w:pStyle w:val="TableParagraph"/>
              <w:spacing w:before="73"/>
              <w:rPr>
                <w:b/>
                <w:sz w:val="20"/>
              </w:rPr>
            </w:pPr>
          </w:p>
          <w:p w:rsidR="00B90DD8" w:rsidRDefault="00690C41" w:rsidP="00FF4617">
            <w:pPr>
              <w:pStyle w:val="TableParagraph"/>
              <w:ind w:left="117"/>
              <w:jc w:val="both"/>
              <w:rPr>
                <w:sz w:val="20"/>
              </w:rPr>
            </w:pPr>
            <w:r>
              <w:rPr>
                <w:color w:val="252525"/>
                <w:sz w:val="20"/>
              </w:rPr>
              <w:t>Za</w:t>
            </w:r>
            <w:r>
              <w:rPr>
                <w:color w:val="252525"/>
                <w:spacing w:val="3"/>
                <w:sz w:val="20"/>
              </w:rPr>
              <w:t xml:space="preserve"> </w:t>
            </w:r>
            <w:r>
              <w:rPr>
                <w:color w:val="252525"/>
                <w:sz w:val="20"/>
              </w:rPr>
              <w:t>termin</w:t>
            </w:r>
            <w:r>
              <w:rPr>
                <w:color w:val="252525"/>
                <w:spacing w:val="3"/>
                <w:sz w:val="20"/>
              </w:rPr>
              <w:t xml:space="preserve"> </w:t>
            </w:r>
            <w:r>
              <w:rPr>
                <w:color w:val="252525"/>
                <w:sz w:val="20"/>
              </w:rPr>
              <w:t>złożenia</w:t>
            </w:r>
            <w:r>
              <w:rPr>
                <w:color w:val="252525"/>
                <w:spacing w:val="3"/>
                <w:sz w:val="20"/>
              </w:rPr>
              <w:t xml:space="preserve"> </w:t>
            </w:r>
            <w:r>
              <w:rPr>
                <w:color w:val="252525"/>
                <w:sz w:val="20"/>
              </w:rPr>
              <w:t>oferty</w:t>
            </w:r>
            <w:r>
              <w:rPr>
                <w:color w:val="252525"/>
                <w:spacing w:val="4"/>
                <w:sz w:val="20"/>
              </w:rPr>
              <w:t xml:space="preserve"> </w:t>
            </w:r>
            <w:r>
              <w:rPr>
                <w:color w:val="252525"/>
                <w:sz w:val="20"/>
              </w:rPr>
              <w:t>rozumie</w:t>
            </w:r>
            <w:r>
              <w:rPr>
                <w:color w:val="252525"/>
                <w:spacing w:val="2"/>
                <w:sz w:val="20"/>
              </w:rPr>
              <w:t xml:space="preserve"> </w:t>
            </w:r>
            <w:r>
              <w:rPr>
                <w:color w:val="252525"/>
                <w:sz w:val="20"/>
              </w:rPr>
              <w:t>się</w:t>
            </w:r>
            <w:r>
              <w:rPr>
                <w:color w:val="252525"/>
                <w:spacing w:val="1"/>
                <w:sz w:val="20"/>
              </w:rPr>
              <w:t xml:space="preserve"> </w:t>
            </w:r>
            <w:r>
              <w:rPr>
                <w:color w:val="252525"/>
                <w:sz w:val="20"/>
              </w:rPr>
              <w:t>termin</w:t>
            </w:r>
            <w:r>
              <w:rPr>
                <w:color w:val="252525"/>
                <w:spacing w:val="8"/>
                <w:sz w:val="20"/>
              </w:rPr>
              <w:t xml:space="preserve"> </w:t>
            </w:r>
            <w:r>
              <w:rPr>
                <w:b/>
                <w:color w:val="252525"/>
                <w:sz w:val="20"/>
              </w:rPr>
              <w:t>wpływu</w:t>
            </w:r>
            <w:r>
              <w:rPr>
                <w:b/>
                <w:color w:val="252525"/>
                <w:spacing w:val="4"/>
                <w:sz w:val="20"/>
              </w:rPr>
              <w:t xml:space="preserve"> </w:t>
            </w:r>
            <w:r>
              <w:rPr>
                <w:color w:val="252525"/>
                <w:sz w:val="20"/>
              </w:rPr>
              <w:t>oferty</w:t>
            </w:r>
            <w:r>
              <w:rPr>
                <w:color w:val="252525"/>
                <w:spacing w:val="4"/>
                <w:sz w:val="20"/>
              </w:rPr>
              <w:t xml:space="preserve"> </w:t>
            </w:r>
            <w:r w:rsidR="00FF4617">
              <w:rPr>
                <w:color w:val="252525"/>
                <w:spacing w:val="4"/>
                <w:sz w:val="20"/>
              </w:rPr>
              <w:t xml:space="preserve">poprzez Bazę Konkurencyjności </w:t>
            </w:r>
          </w:p>
          <w:p w:rsidR="00D87D48" w:rsidRDefault="00D87D48" w:rsidP="00D87D48">
            <w:pPr>
              <w:pStyle w:val="TableParagraph"/>
              <w:spacing w:line="243" w:lineRule="exact"/>
              <w:ind w:left="117"/>
              <w:jc w:val="both"/>
              <w:rPr>
                <w:color w:val="252525"/>
                <w:sz w:val="20"/>
              </w:rPr>
            </w:pPr>
            <w:r>
              <w:rPr>
                <w:color w:val="252525"/>
                <w:sz w:val="20"/>
              </w:rPr>
              <w:t xml:space="preserve">Oferty należy składać wyłącznie poprzez Bazę Konkurencyjności. </w:t>
            </w:r>
          </w:p>
          <w:p w:rsidR="00B90DD8" w:rsidRDefault="00B90DD8">
            <w:pPr>
              <w:pStyle w:val="TableParagraph"/>
              <w:spacing w:before="71"/>
              <w:rPr>
                <w:b/>
                <w:sz w:val="20"/>
              </w:rPr>
            </w:pPr>
          </w:p>
          <w:p w:rsidR="00D87D48" w:rsidRDefault="00D87D48" w:rsidP="00D87D48">
            <w:pPr>
              <w:pStyle w:val="TableParagraph"/>
              <w:ind w:left="117"/>
              <w:rPr>
                <w:color w:val="252525"/>
                <w:sz w:val="20"/>
              </w:rPr>
            </w:pPr>
            <w:r>
              <w:rPr>
                <w:b/>
                <w:color w:val="252525"/>
                <w:sz w:val="20"/>
              </w:rPr>
              <w:t>Sposób</w:t>
            </w:r>
            <w:r>
              <w:rPr>
                <w:b/>
                <w:color w:val="252525"/>
                <w:spacing w:val="-5"/>
                <w:sz w:val="20"/>
              </w:rPr>
              <w:t xml:space="preserve"> </w:t>
            </w:r>
            <w:r>
              <w:rPr>
                <w:b/>
                <w:color w:val="252525"/>
                <w:sz w:val="20"/>
              </w:rPr>
              <w:t>weryfikacji</w:t>
            </w:r>
            <w:r>
              <w:rPr>
                <w:color w:val="252525"/>
                <w:sz w:val="20"/>
              </w:rPr>
              <w:t>:</w:t>
            </w:r>
            <w:r>
              <w:rPr>
                <w:color w:val="252525"/>
                <w:spacing w:val="-7"/>
                <w:sz w:val="20"/>
              </w:rPr>
              <w:t xml:space="preserve"> </w:t>
            </w:r>
            <w:r>
              <w:rPr>
                <w:color w:val="252525"/>
                <w:sz w:val="20"/>
              </w:rPr>
              <w:t>Baza Konkurencyjności nie pozwala na złożenie oferty po upłynięciu terminu</w:t>
            </w:r>
          </w:p>
          <w:p w:rsidR="00FF4617" w:rsidRDefault="00FF4617">
            <w:pPr>
              <w:pStyle w:val="TableParagraph"/>
              <w:spacing w:line="243" w:lineRule="exact"/>
              <w:ind w:left="117"/>
              <w:jc w:val="both"/>
              <w:rPr>
                <w:color w:val="252525"/>
                <w:sz w:val="20"/>
              </w:rPr>
            </w:pPr>
          </w:p>
          <w:p w:rsidR="00FF4617" w:rsidRDefault="00FF4617" w:rsidP="00D87D48">
            <w:pPr>
              <w:pStyle w:val="TableParagraph"/>
              <w:spacing w:line="243" w:lineRule="exact"/>
              <w:ind w:left="117" w:right="136"/>
              <w:jc w:val="both"/>
              <w:rPr>
                <w:sz w:val="20"/>
              </w:rPr>
            </w:pPr>
            <w:r>
              <w:rPr>
                <w:color w:val="252525"/>
                <w:sz w:val="20"/>
              </w:rPr>
              <w:t xml:space="preserve">Wszelkie pytania do Zapytania ofertowego należy składać </w:t>
            </w:r>
            <w:r w:rsidR="00D87D48">
              <w:rPr>
                <w:color w:val="252525"/>
                <w:sz w:val="20"/>
              </w:rPr>
              <w:t xml:space="preserve">wyłącznie </w:t>
            </w:r>
            <w:r>
              <w:rPr>
                <w:color w:val="252525"/>
                <w:sz w:val="20"/>
              </w:rPr>
              <w:t>poprzez Bazę Konkurencyjności.</w:t>
            </w:r>
          </w:p>
          <w:p w:rsidR="00B90DD8" w:rsidRDefault="00B90DD8">
            <w:pPr>
              <w:pStyle w:val="TableParagraph"/>
              <w:spacing w:before="37"/>
              <w:rPr>
                <w:b/>
                <w:sz w:val="20"/>
              </w:rPr>
            </w:pPr>
          </w:p>
          <w:p w:rsidR="00B90DD8" w:rsidRDefault="00690C41" w:rsidP="00A60E77">
            <w:pPr>
              <w:pStyle w:val="TableParagraph"/>
              <w:ind w:left="117"/>
              <w:rPr>
                <w:color w:val="252525"/>
                <w:sz w:val="20"/>
              </w:rPr>
            </w:pPr>
            <w:r>
              <w:rPr>
                <w:color w:val="252525"/>
                <w:sz w:val="20"/>
              </w:rPr>
              <w:t>Oferta</w:t>
            </w:r>
            <w:r>
              <w:rPr>
                <w:color w:val="252525"/>
                <w:spacing w:val="-3"/>
                <w:sz w:val="20"/>
              </w:rPr>
              <w:t xml:space="preserve"> </w:t>
            </w:r>
            <w:r>
              <w:rPr>
                <w:color w:val="252525"/>
                <w:sz w:val="20"/>
              </w:rPr>
              <w:t>wraz</w:t>
            </w:r>
            <w:r>
              <w:rPr>
                <w:color w:val="252525"/>
                <w:spacing w:val="-3"/>
                <w:sz w:val="20"/>
              </w:rPr>
              <w:t xml:space="preserve"> </w:t>
            </w:r>
            <w:r>
              <w:rPr>
                <w:color w:val="252525"/>
                <w:sz w:val="20"/>
              </w:rPr>
              <w:t>z</w:t>
            </w:r>
            <w:r>
              <w:rPr>
                <w:color w:val="252525"/>
                <w:spacing w:val="-3"/>
                <w:sz w:val="20"/>
              </w:rPr>
              <w:t xml:space="preserve"> </w:t>
            </w:r>
            <w:r>
              <w:rPr>
                <w:color w:val="252525"/>
                <w:sz w:val="20"/>
              </w:rPr>
              <w:t>wymaganymi</w:t>
            </w:r>
            <w:r>
              <w:rPr>
                <w:color w:val="252525"/>
                <w:spacing w:val="-4"/>
                <w:sz w:val="20"/>
              </w:rPr>
              <w:t xml:space="preserve"> </w:t>
            </w:r>
            <w:r>
              <w:rPr>
                <w:color w:val="252525"/>
                <w:sz w:val="20"/>
              </w:rPr>
              <w:t>załącznikami</w:t>
            </w:r>
            <w:r>
              <w:rPr>
                <w:color w:val="252525"/>
                <w:spacing w:val="-4"/>
                <w:sz w:val="20"/>
              </w:rPr>
              <w:t xml:space="preserve"> </w:t>
            </w:r>
            <w:r>
              <w:rPr>
                <w:color w:val="252525"/>
                <w:sz w:val="20"/>
              </w:rPr>
              <w:t>musi</w:t>
            </w:r>
            <w:r>
              <w:rPr>
                <w:color w:val="252525"/>
                <w:spacing w:val="-4"/>
                <w:sz w:val="20"/>
              </w:rPr>
              <w:t xml:space="preserve"> </w:t>
            </w:r>
            <w:r>
              <w:rPr>
                <w:color w:val="252525"/>
                <w:sz w:val="20"/>
              </w:rPr>
              <w:t>być</w:t>
            </w:r>
            <w:r>
              <w:rPr>
                <w:color w:val="252525"/>
                <w:spacing w:val="-6"/>
                <w:sz w:val="20"/>
              </w:rPr>
              <w:t xml:space="preserve"> </w:t>
            </w:r>
            <w:r>
              <w:rPr>
                <w:color w:val="252525"/>
                <w:sz w:val="20"/>
              </w:rPr>
              <w:t>przesłana</w:t>
            </w:r>
            <w:r>
              <w:rPr>
                <w:color w:val="252525"/>
                <w:spacing w:val="-3"/>
                <w:sz w:val="20"/>
              </w:rPr>
              <w:t xml:space="preserve"> </w:t>
            </w:r>
            <w:r>
              <w:rPr>
                <w:color w:val="252525"/>
                <w:sz w:val="20"/>
              </w:rPr>
              <w:t xml:space="preserve">w formie </w:t>
            </w:r>
            <w:proofErr w:type="spellStart"/>
            <w:r>
              <w:rPr>
                <w:color w:val="252525"/>
                <w:sz w:val="20"/>
              </w:rPr>
              <w:t>skanu</w:t>
            </w:r>
            <w:proofErr w:type="spellEnd"/>
            <w:r>
              <w:rPr>
                <w:color w:val="252525"/>
                <w:sz w:val="20"/>
              </w:rPr>
              <w:t xml:space="preserve"> podpisanej oferty (np. pdf) lub być dokumentem podpisanym elektronicznie.</w:t>
            </w:r>
          </w:p>
          <w:p w:rsidR="00D87D48" w:rsidRDefault="00D87D48" w:rsidP="00A60E77">
            <w:pPr>
              <w:pStyle w:val="TableParagraph"/>
              <w:ind w:left="117"/>
              <w:rPr>
                <w:color w:val="252525"/>
                <w:sz w:val="20"/>
              </w:rPr>
            </w:pPr>
          </w:p>
          <w:p w:rsidR="00D87D48" w:rsidRDefault="00D87D48" w:rsidP="00D87D48">
            <w:pPr>
              <w:pStyle w:val="TableParagraph"/>
              <w:spacing w:before="37" w:line="276" w:lineRule="auto"/>
              <w:ind w:left="117" w:right="125"/>
              <w:rPr>
                <w:sz w:val="20"/>
              </w:rPr>
            </w:pPr>
            <w:r>
              <w:rPr>
                <w:b/>
                <w:color w:val="252525"/>
                <w:sz w:val="20"/>
              </w:rPr>
              <w:t>Termin</w:t>
            </w:r>
            <w:r>
              <w:rPr>
                <w:b/>
                <w:color w:val="252525"/>
                <w:spacing w:val="40"/>
                <w:sz w:val="20"/>
              </w:rPr>
              <w:t xml:space="preserve"> </w:t>
            </w:r>
            <w:r>
              <w:rPr>
                <w:b/>
                <w:color w:val="252525"/>
                <w:sz w:val="20"/>
              </w:rPr>
              <w:t>rozpatrzenia</w:t>
            </w:r>
            <w:r>
              <w:rPr>
                <w:b/>
                <w:color w:val="252525"/>
                <w:spacing w:val="40"/>
                <w:sz w:val="20"/>
              </w:rPr>
              <w:t xml:space="preserve"> </w:t>
            </w:r>
            <w:r>
              <w:rPr>
                <w:b/>
                <w:color w:val="252525"/>
                <w:sz w:val="20"/>
              </w:rPr>
              <w:t>i</w:t>
            </w:r>
            <w:r>
              <w:rPr>
                <w:b/>
                <w:color w:val="252525"/>
                <w:spacing w:val="40"/>
                <w:sz w:val="20"/>
              </w:rPr>
              <w:t xml:space="preserve"> </w:t>
            </w:r>
            <w:r>
              <w:rPr>
                <w:b/>
                <w:color w:val="252525"/>
                <w:sz w:val="20"/>
              </w:rPr>
              <w:t>porównania</w:t>
            </w:r>
            <w:r>
              <w:rPr>
                <w:b/>
                <w:color w:val="252525"/>
                <w:spacing w:val="40"/>
                <w:sz w:val="20"/>
              </w:rPr>
              <w:t xml:space="preserve"> </w:t>
            </w:r>
            <w:r>
              <w:rPr>
                <w:b/>
                <w:color w:val="252525"/>
                <w:sz w:val="20"/>
              </w:rPr>
              <w:t>ofert:</w:t>
            </w:r>
            <w:r>
              <w:rPr>
                <w:b/>
                <w:color w:val="252525"/>
                <w:spacing w:val="40"/>
                <w:sz w:val="20"/>
              </w:rPr>
              <w:t xml:space="preserve"> </w:t>
            </w:r>
            <w:r w:rsidR="007C03AA">
              <w:rPr>
                <w:color w:val="252525"/>
                <w:sz w:val="20"/>
              </w:rPr>
              <w:t>7</w:t>
            </w:r>
            <w:r>
              <w:rPr>
                <w:color w:val="252525"/>
                <w:spacing w:val="40"/>
                <w:sz w:val="20"/>
              </w:rPr>
              <w:t xml:space="preserve"> </w:t>
            </w:r>
            <w:r>
              <w:rPr>
                <w:color w:val="252525"/>
                <w:sz w:val="20"/>
              </w:rPr>
              <w:t>dni.</w:t>
            </w:r>
            <w:r>
              <w:rPr>
                <w:color w:val="252525"/>
                <w:spacing w:val="40"/>
                <w:sz w:val="20"/>
              </w:rPr>
              <w:t xml:space="preserve"> </w:t>
            </w:r>
            <w:r>
              <w:rPr>
                <w:color w:val="252525"/>
                <w:sz w:val="20"/>
              </w:rPr>
              <w:t>Termin może ulec wydłużeniu jeśli złożone oferty będą podlegały uzupełnieniu/wymagane będzie złożenie wyjaśnień przez Oferentów. W</w:t>
            </w:r>
            <w:r>
              <w:rPr>
                <w:color w:val="252525"/>
                <w:spacing w:val="40"/>
                <w:sz w:val="20"/>
              </w:rPr>
              <w:t xml:space="preserve"> </w:t>
            </w:r>
            <w:r>
              <w:rPr>
                <w:color w:val="252525"/>
                <w:sz w:val="20"/>
              </w:rPr>
              <w:t>ciągu</w:t>
            </w:r>
            <w:r w:rsidR="00E6697B">
              <w:rPr>
                <w:color w:val="252525"/>
                <w:sz w:val="20"/>
              </w:rPr>
              <w:t xml:space="preserve"> </w:t>
            </w:r>
            <w:r w:rsidR="00153B36">
              <w:rPr>
                <w:color w:val="252525"/>
                <w:sz w:val="20"/>
              </w:rPr>
              <w:t xml:space="preserve">kolejnych </w:t>
            </w:r>
            <w:r>
              <w:rPr>
                <w:color w:val="252525"/>
                <w:sz w:val="20"/>
              </w:rPr>
              <w:t>7</w:t>
            </w:r>
            <w:r>
              <w:rPr>
                <w:color w:val="252525"/>
                <w:spacing w:val="40"/>
                <w:sz w:val="20"/>
              </w:rPr>
              <w:t xml:space="preserve"> </w:t>
            </w:r>
            <w:r>
              <w:rPr>
                <w:color w:val="252525"/>
                <w:sz w:val="20"/>
              </w:rPr>
              <w:t>dni</w:t>
            </w:r>
            <w:r>
              <w:rPr>
                <w:color w:val="252525"/>
                <w:spacing w:val="40"/>
                <w:sz w:val="20"/>
              </w:rPr>
              <w:t xml:space="preserve"> </w:t>
            </w:r>
            <w:r>
              <w:rPr>
                <w:color w:val="252525"/>
                <w:sz w:val="20"/>
              </w:rPr>
              <w:t>ogłoszony zostanie wybór wykonawcy zamówienia.</w:t>
            </w:r>
          </w:p>
          <w:p w:rsidR="00D87D48" w:rsidRDefault="00D87D48" w:rsidP="00D87D48">
            <w:pPr>
              <w:pStyle w:val="TableParagraph"/>
              <w:ind w:left="117"/>
              <w:rPr>
                <w:color w:val="252525"/>
                <w:sz w:val="20"/>
              </w:rPr>
            </w:pPr>
            <w:r>
              <w:rPr>
                <w:b/>
                <w:color w:val="252525"/>
                <w:sz w:val="20"/>
              </w:rPr>
              <w:t>Termin</w:t>
            </w:r>
            <w:r>
              <w:rPr>
                <w:b/>
                <w:color w:val="252525"/>
                <w:spacing w:val="-7"/>
                <w:sz w:val="20"/>
              </w:rPr>
              <w:t xml:space="preserve"> </w:t>
            </w:r>
            <w:r>
              <w:rPr>
                <w:b/>
                <w:color w:val="252525"/>
                <w:sz w:val="20"/>
              </w:rPr>
              <w:t>podpisania</w:t>
            </w:r>
            <w:r>
              <w:rPr>
                <w:b/>
                <w:color w:val="252525"/>
                <w:spacing w:val="-7"/>
                <w:sz w:val="20"/>
              </w:rPr>
              <w:t xml:space="preserve"> </w:t>
            </w:r>
            <w:r>
              <w:rPr>
                <w:b/>
                <w:color w:val="252525"/>
                <w:sz w:val="20"/>
              </w:rPr>
              <w:t>umowy</w:t>
            </w:r>
            <w:r>
              <w:rPr>
                <w:color w:val="252525"/>
                <w:sz w:val="20"/>
              </w:rPr>
              <w:t>:</w:t>
            </w:r>
            <w:r>
              <w:rPr>
                <w:color w:val="252525"/>
                <w:spacing w:val="-7"/>
                <w:sz w:val="20"/>
              </w:rPr>
              <w:t xml:space="preserve"> </w:t>
            </w:r>
            <w:r>
              <w:rPr>
                <w:color w:val="252525"/>
                <w:sz w:val="20"/>
              </w:rPr>
              <w:t>W</w:t>
            </w:r>
            <w:r>
              <w:rPr>
                <w:color w:val="252525"/>
                <w:spacing w:val="-6"/>
                <w:sz w:val="20"/>
              </w:rPr>
              <w:t xml:space="preserve"> </w:t>
            </w:r>
            <w:r>
              <w:rPr>
                <w:color w:val="252525"/>
                <w:sz w:val="20"/>
              </w:rPr>
              <w:t>ciągu</w:t>
            </w:r>
            <w:r>
              <w:rPr>
                <w:color w:val="252525"/>
                <w:spacing w:val="-6"/>
                <w:sz w:val="20"/>
              </w:rPr>
              <w:t xml:space="preserve"> </w:t>
            </w:r>
            <w:r w:rsidR="00877ED7">
              <w:rPr>
                <w:color w:val="252525"/>
                <w:sz w:val="20"/>
              </w:rPr>
              <w:t>30</w:t>
            </w:r>
            <w:r>
              <w:rPr>
                <w:color w:val="252525"/>
                <w:spacing w:val="-7"/>
                <w:sz w:val="20"/>
              </w:rPr>
              <w:t xml:space="preserve"> </w:t>
            </w:r>
            <w:r>
              <w:rPr>
                <w:color w:val="252525"/>
                <w:sz w:val="20"/>
              </w:rPr>
              <w:t>dni</w:t>
            </w:r>
            <w:r>
              <w:rPr>
                <w:color w:val="252525"/>
                <w:spacing w:val="-7"/>
                <w:sz w:val="20"/>
              </w:rPr>
              <w:t xml:space="preserve"> </w:t>
            </w:r>
            <w:r>
              <w:rPr>
                <w:color w:val="252525"/>
                <w:sz w:val="20"/>
              </w:rPr>
              <w:t>od</w:t>
            </w:r>
            <w:r>
              <w:rPr>
                <w:color w:val="252525"/>
                <w:spacing w:val="-6"/>
                <w:sz w:val="20"/>
              </w:rPr>
              <w:t xml:space="preserve"> </w:t>
            </w:r>
            <w:r w:rsidR="00153B36">
              <w:rPr>
                <w:color w:val="252525"/>
                <w:sz w:val="20"/>
              </w:rPr>
              <w:t>upływu terminu składania ofert</w:t>
            </w:r>
            <w:r>
              <w:rPr>
                <w:color w:val="252525"/>
                <w:spacing w:val="-2"/>
                <w:sz w:val="20"/>
              </w:rPr>
              <w:t>.</w:t>
            </w:r>
          </w:p>
          <w:p w:rsidR="00D87D48" w:rsidRDefault="00D87D48" w:rsidP="00D87D48">
            <w:pPr>
              <w:pStyle w:val="TableParagraph"/>
              <w:spacing w:before="37" w:line="276" w:lineRule="auto"/>
              <w:ind w:left="117" w:right="125"/>
              <w:rPr>
                <w:color w:val="252525"/>
                <w:sz w:val="20"/>
              </w:rPr>
            </w:pPr>
            <w:r>
              <w:rPr>
                <w:b/>
                <w:color w:val="252525"/>
                <w:sz w:val="20"/>
              </w:rPr>
              <w:t xml:space="preserve">Termin związania z ofertą: </w:t>
            </w:r>
            <w:r w:rsidR="008B23E2" w:rsidRPr="008B23E2">
              <w:rPr>
                <w:color w:val="252525"/>
                <w:sz w:val="20"/>
              </w:rPr>
              <w:t>30 dni kalendarzowych od daty ostatecznego zakończenia terminu składania ofert.</w:t>
            </w:r>
          </w:p>
          <w:p w:rsidR="00D87D48" w:rsidRDefault="00D87D48" w:rsidP="00A60E77">
            <w:pPr>
              <w:pStyle w:val="TableParagraph"/>
              <w:ind w:left="117"/>
              <w:rPr>
                <w:sz w:val="20"/>
              </w:rPr>
            </w:pPr>
          </w:p>
        </w:tc>
      </w:tr>
      <w:tr w:rsidR="00B90DD8" w:rsidTr="00C51BD6">
        <w:trPr>
          <w:trHeight w:val="5335"/>
        </w:trPr>
        <w:tc>
          <w:tcPr>
            <w:tcW w:w="1849" w:type="dxa"/>
            <w:tcBorders>
              <w:top w:val="single" w:sz="4" w:space="0" w:color="000000"/>
              <w:bottom w:val="single" w:sz="4" w:space="0" w:color="000000"/>
              <w:right w:val="single" w:sz="4" w:space="0" w:color="000000"/>
            </w:tcBorders>
            <w:shd w:val="clear" w:color="auto" w:fill="D9D9D9"/>
          </w:tcPr>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spacing w:before="87"/>
              <w:rPr>
                <w:b/>
                <w:sz w:val="20"/>
              </w:rPr>
            </w:pPr>
          </w:p>
          <w:p w:rsidR="00B90DD8" w:rsidRDefault="00690C41">
            <w:pPr>
              <w:pStyle w:val="TableParagraph"/>
              <w:ind w:left="93"/>
              <w:rPr>
                <w:b/>
                <w:sz w:val="20"/>
              </w:rPr>
            </w:pPr>
            <w:r>
              <w:rPr>
                <w:b/>
                <w:color w:val="252525"/>
                <w:sz w:val="20"/>
              </w:rPr>
              <w:t>Forma</w:t>
            </w:r>
            <w:r>
              <w:rPr>
                <w:b/>
                <w:color w:val="252525"/>
                <w:spacing w:val="-7"/>
                <w:sz w:val="20"/>
              </w:rPr>
              <w:t xml:space="preserve"> </w:t>
            </w:r>
            <w:r>
              <w:rPr>
                <w:b/>
                <w:color w:val="252525"/>
                <w:spacing w:val="-2"/>
                <w:sz w:val="20"/>
              </w:rPr>
              <w:t>oferty:</w:t>
            </w:r>
          </w:p>
        </w:tc>
        <w:tc>
          <w:tcPr>
            <w:tcW w:w="8499" w:type="dxa"/>
            <w:tcBorders>
              <w:top w:val="single" w:sz="4" w:space="0" w:color="000000"/>
              <w:left w:val="single" w:sz="4" w:space="0" w:color="000000"/>
              <w:bottom w:val="single" w:sz="4" w:space="0" w:color="000000"/>
            </w:tcBorders>
          </w:tcPr>
          <w:p w:rsidR="00B90DD8" w:rsidRDefault="00690C41">
            <w:pPr>
              <w:pStyle w:val="TableParagraph"/>
              <w:spacing w:before="1"/>
              <w:ind w:left="117"/>
              <w:rPr>
                <w:b/>
                <w:sz w:val="20"/>
              </w:rPr>
            </w:pPr>
            <w:r>
              <w:rPr>
                <w:b/>
                <w:color w:val="252525"/>
                <w:sz w:val="20"/>
              </w:rPr>
              <w:t>Złożona</w:t>
            </w:r>
            <w:r>
              <w:rPr>
                <w:b/>
                <w:color w:val="252525"/>
                <w:spacing w:val="-8"/>
                <w:sz w:val="20"/>
              </w:rPr>
              <w:t xml:space="preserve"> </w:t>
            </w:r>
            <w:r>
              <w:rPr>
                <w:b/>
                <w:color w:val="252525"/>
                <w:sz w:val="20"/>
              </w:rPr>
              <w:t>oferta</w:t>
            </w:r>
            <w:r>
              <w:rPr>
                <w:b/>
                <w:color w:val="252525"/>
                <w:spacing w:val="-6"/>
                <w:sz w:val="20"/>
              </w:rPr>
              <w:t xml:space="preserve"> </w:t>
            </w:r>
            <w:r>
              <w:rPr>
                <w:b/>
                <w:color w:val="252525"/>
                <w:sz w:val="20"/>
              </w:rPr>
              <w:t>powinna</w:t>
            </w:r>
            <w:r>
              <w:rPr>
                <w:b/>
                <w:color w:val="252525"/>
                <w:spacing w:val="-8"/>
                <w:sz w:val="20"/>
              </w:rPr>
              <w:t xml:space="preserve"> </w:t>
            </w:r>
            <w:r>
              <w:rPr>
                <w:b/>
                <w:color w:val="252525"/>
                <w:sz w:val="20"/>
              </w:rPr>
              <w:t>zawierać</w:t>
            </w:r>
            <w:r>
              <w:rPr>
                <w:b/>
                <w:color w:val="252525"/>
                <w:spacing w:val="-6"/>
                <w:sz w:val="20"/>
              </w:rPr>
              <w:t xml:space="preserve"> </w:t>
            </w:r>
            <w:r>
              <w:rPr>
                <w:b/>
                <w:color w:val="252525"/>
                <w:sz w:val="20"/>
              </w:rPr>
              <w:t>co</w:t>
            </w:r>
            <w:r>
              <w:rPr>
                <w:b/>
                <w:color w:val="252525"/>
                <w:spacing w:val="-7"/>
                <w:sz w:val="20"/>
              </w:rPr>
              <w:t xml:space="preserve"> </w:t>
            </w:r>
            <w:r>
              <w:rPr>
                <w:b/>
                <w:color w:val="252525"/>
                <w:spacing w:val="-2"/>
                <w:sz w:val="20"/>
              </w:rPr>
              <w:t>najmniej:</w:t>
            </w:r>
          </w:p>
          <w:p w:rsidR="00B90DD8" w:rsidRDefault="00690C41">
            <w:pPr>
              <w:pStyle w:val="TableParagraph"/>
              <w:numPr>
                <w:ilvl w:val="0"/>
                <w:numId w:val="11"/>
              </w:numPr>
              <w:tabs>
                <w:tab w:val="left" w:pos="837"/>
              </w:tabs>
              <w:spacing w:before="36"/>
              <w:rPr>
                <w:sz w:val="20"/>
              </w:rPr>
            </w:pPr>
            <w:r>
              <w:rPr>
                <w:color w:val="252525"/>
                <w:sz w:val="20"/>
              </w:rPr>
              <w:t>zawierać</w:t>
            </w:r>
            <w:r>
              <w:rPr>
                <w:color w:val="252525"/>
                <w:spacing w:val="-7"/>
                <w:sz w:val="20"/>
              </w:rPr>
              <w:t xml:space="preserve"> </w:t>
            </w:r>
            <w:r>
              <w:rPr>
                <w:color w:val="252525"/>
                <w:sz w:val="20"/>
              </w:rPr>
              <w:t>dane</w:t>
            </w:r>
            <w:r>
              <w:rPr>
                <w:color w:val="252525"/>
                <w:spacing w:val="-7"/>
                <w:sz w:val="20"/>
              </w:rPr>
              <w:t xml:space="preserve"> </w:t>
            </w:r>
            <w:r>
              <w:rPr>
                <w:color w:val="252525"/>
                <w:sz w:val="20"/>
              </w:rPr>
              <w:t>identyfikujące</w:t>
            </w:r>
            <w:r>
              <w:rPr>
                <w:color w:val="252525"/>
                <w:spacing w:val="-6"/>
                <w:sz w:val="20"/>
              </w:rPr>
              <w:t xml:space="preserve"> </w:t>
            </w:r>
            <w:r>
              <w:rPr>
                <w:color w:val="252525"/>
                <w:sz w:val="20"/>
              </w:rPr>
              <w:t>oferenta</w:t>
            </w:r>
            <w:r>
              <w:rPr>
                <w:color w:val="252525"/>
                <w:spacing w:val="-6"/>
                <w:sz w:val="20"/>
              </w:rPr>
              <w:t xml:space="preserve"> </w:t>
            </w:r>
            <w:r>
              <w:rPr>
                <w:color w:val="252525"/>
                <w:sz w:val="20"/>
              </w:rPr>
              <w:t>tj.</w:t>
            </w:r>
            <w:r>
              <w:rPr>
                <w:color w:val="252525"/>
                <w:spacing w:val="-6"/>
                <w:sz w:val="20"/>
              </w:rPr>
              <w:t xml:space="preserve"> </w:t>
            </w:r>
            <w:r>
              <w:rPr>
                <w:color w:val="252525"/>
                <w:sz w:val="20"/>
              </w:rPr>
              <w:t>pełną</w:t>
            </w:r>
            <w:r>
              <w:rPr>
                <w:color w:val="252525"/>
                <w:spacing w:val="-6"/>
                <w:sz w:val="20"/>
              </w:rPr>
              <w:t xml:space="preserve"> </w:t>
            </w:r>
            <w:r>
              <w:rPr>
                <w:color w:val="252525"/>
                <w:sz w:val="20"/>
              </w:rPr>
              <w:t>nazwę</w:t>
            </w:r>
            <w:r>
              <w:rPr>
                <w:color w:val="252525"/>
                <w:spacing w:val="-7"/>
                <w:sz w:val="20"/>
              </w:rPr>
              <w:t xml:space="preserve"> </w:t>
            </w:r>
            <w:r>
              <w:rPr>
                <w:color w:val="252525"/>
                <w:sz w:val="20"/>
              </w:rPr>
              <w:t>i</w:t>
            </w:r>
            <w:r>
              <w:rPr>
                <w:color w:val="252525"/>
                <w:spacing w:val="-6"/>
                <w:sz w:val="20"/>
              </w:rPr>
              <w:t xml:space="preserve"> </w:t>
            </w:r>
            <w:r>
              <w:rPr>
                <w:color w:val="252525"/>
                <w:spacing w:val="-2"/>
                <w:sz w:val="20"/>
              </w:rPr>
              <w:t>adres;</w:t>
            </w:r>
          </w:p>
          <w:p w:rsidR="00B90DD8" w:rsidRDefault="00690C41">
            <w:pPr>
              <w:pStyle w:val="TableParagraph"/>
              <w:numPr>
                <w:ilvl w:val="0"/>
                <w:numId w:val="11"/>
              </w:numPr>
              <w:tabs>
                <w:tab w:val="left" w:pos="837"/>
              </w:tabs>
              <w:spacing w:before="37"/>
              <w:rPr>
                <w:sz w:val="20"/>
              </w:rPr>
            </w:pPr>
            <w:r>
              <w:rPr>
                <w:color w:val="252525"/>
                <w:sz w:val="20"/>
              </w:rPr>
              <w:t>czytelny</w:t>
            </w:r>
            <w:r>
              <w:rPr>
                <w:color w:val="252525"/>
                <w:spacing w:val="-7"/>
                <w:sz w:val="20"/>
              </w:rPr>
              <w:t xml:space="preserve"> </w:t>
            </w:r>
            <w:r>
              <w:rPr>
                <w:color w:val="252525"/>
                <w:sz w:val="20"/>
              </w:rPr>
              <w:t>podpis</w:t>
            </w:r>
            <w:r>
              <w:rPr>
                <w:color w:val="252525"/>
                <w:spacing w:val="-7"/>
                <w:sz w:val="20"/>
              </w:rPr>
              <w:t xml:space="preserve"> </w:t>
            </w:r>
            <w:r>
              <w:rPr>
                <w:color w:val="252525"/>
                <w:sz w:val="20"/>
              </w:rPr>
              <w:t>oferenta</w:t>
            </w:r>
            <w:r>
              <w:rPr>
                <w:color w:val="252525"/>
                <w:spacing w:val="-7"/>
                <w:sz w:val="20"/>
              </w:rPr>
              <w:t xml:space="preserve"> </w:t>
            </w:r>
            <w:r>
              <w:rPr>
                <w:color w:val="252525"/>
                <w:sz w:val="20"/>
              </w:rPr>
              <w:t>(osoby</w:t>
            </w:r>
            <w:r>
              <w:rPr>
                <w:color w:val="252525"/>
                <w:spacing w:val="-7"/>
                <w:sz w:val="20"/>
              </w:rPr>
              <w:t xml:space="preserve"> </w:t>
            </w:r>
            <w:r>
              <w:rPr>
                <w:color w:val="252525"/>
                <w:spacing w:val="-2"/>
                <w:sz w:val="20"/>
              </w:rPr>
              <w:t>uprawnionej)</w:t>
            </w:r>
            <w:r w:rsidR="00FF4617">
              <w:rPr>
                <w:color w:val="252525"/>
                <w:spacing w:val="-2"/>
                <w:sz w:val="20"/>
              </w:rPr>
              <w:t>/podpis elektroniczny (kwalifikowany)</w:t>
            </w:r>
            <w:r>
              <w:rPr>
                <w:color w:val="252525"/>
                <w:spacing w:val="-2"/>
                <w:sz w:val="20"/>
              </w:rPr>
              <w:t>;</w:t>
            </w:r>
          </w:p>
          <w:p w:rsidR="00B90DD8" w:rsidRDefault="00690C41">
            <w:pPr>
              <w:pStyle w:val="TableParagraph"/>
              <w:numPr>
                <w:ilvl w:val="0"/>
                <w:numId w:val="11"/>
              </w:numPr>
              <w:tabs>
                <w:tab w:val="left" w:pos="837"/>
              </w:tabs>
              <w:spacing w:before="37"/>
              <w:rPr>
                <w:sz w:val="20"/>
              </w:rPr>
            </w:pPr>
            <w:r>
              <w:rPr>
                <w:color w:val="252525"/>
                <w:sz w:val="20"/>
              </w:rPr>
              <w:t>datę</w:t>
            </w:r>
            <w:r>
              <w:rPr>
                <w:color w:val="252525"/>
                <w:spacing w:val="-5"/>
                <w:sz w:val="20"/>
              </w:rPr>
              <w:t xml:space="preserve"> </w:t>
            </w:r>
            <w:r>
              <w:rPr>
                <w:color w:val="252525"/>
                <w:spacing w:val="-2"/>
                <w:sz w:val="20"/>
              </w:rPr>
              <w:t>sporządzenia;</w:t>
            </w:r>
          </w:p>
          <w:p w:rsidR="00B90DD8" w:rsidRPr="00FF4617" w:rsidRDefault="00690C41" w:rsidP="00FF4617">
            <w:pPr>
              <w:pStyle w:val="TableParagraph"/>
              <w:numPr>
                <w:ilvl w:val="0"/>
                <w:numId w:val="11"/>
              </w:numPr>
              <w:tabs>
                <w:tab w:val="left" w:pos="837"/>
              </w:tabs>
              <w:spacing w:before="36"/>
              <w:rPr>
                <w:sz w:val="20"/>
              </w:rPr>
            </w:pPr>
            <w:r w:rsidRPr="00FF4617">
              <w:rPr>
                <w:color w:val="252525"/>
                <w:sz w:val="20"/>
              </w:rPr>
              <w:t>opis</w:t>
            </w:r>
            <w:r w:rsidRPr="00FF4617">
              <w:rPr>
                <w:color w:val="252525"/>
                <w:spacing w:val="15"/>
                <w:sz w:val="20"/>
              </w:rPr>
              <w:t xml:space="preserve"> </w:t>
            </w:r>
            <w:r w:rsidRPr="00FF4617">
              <w:rPr>
                <w:color w:val="252525"/>
                <w:sz w:val="20"/>
              </w:rPr>
              <w:t>nawiązujący</w:t>
            </w:r>
            <w:r w:rsidRPr="00FF4617">
              <w:rPr>
                <w:color w:val="252525"/>
                <w:spacing w:val="16"/>
                <w:sz w:val="20"/>
              </w:rPr>
              <w:t xml:space="preserve"> </w:t>
            </w:r>
            <w:r w:rsidRPr="00FF4617">
              <w:rPr>
                <w:color w:val="252525"/>
                <w:sz w:val="20"/>
              </w:rPr>
              <w:t>do</w:t>
            </w:r>
            <w:r w:rsidRPr="00FF4617">
              <w:rPr>
                <w:color w:val="252525"/>
                <w:spacing w:val="16"/>
                <w:sz w:val="20"/>
              </w:rPr>
              <w:t xml:space="preserve"> </w:t>
            </w:r>
            <w:r w:rsidRPr="00FF4617">
              <w:rPr>
                <w:color w:val="252525"/>
                <w:sz w:val="20"/>
              </w:rPr>
              <w:t>przedmiotu</w:t>
            </w:r>
            <w:r w:rsidRPr="00FF4617">
              <w:rPr>
                <w:color w:val="252525"/>
                <w:spacing w:val="16"/>
                <w:sz w:val="20"/>
              </w:rPr>
              <w:t xml:space="preserve"> </w:t>
            </w:r>
            <w:r w:rsidRPr="00FF4617">
              <w:rPr>
                <w:color w:val="252525"/>
                <w:sz w:val="20"/>
              </w:rPr>
              <w:t>zapytania,</w:t>
            </w:r>
            <w:r w:rsidRPr="00FF4617">
              <w:rPr>
                <w:color w:val="252525"/>
                <w:spacing w:val="16"/>
                <w:sz w:val="20"/>
              </w:rPr>
              <w:t xml:space="preserve"> </w:t>
            </w:r>
            <w:r w:rsidRPr="00FF4617">
              <w:rPr>
                <w:color w:val="252525"/>
                <w:sz w:val="20"/>
              </w:rPr>
              <w:t>kryteriów</w:t>
            </w:r>
            <w:r w:rsidRPr="00FF4617">
              <w:rPr>
                <w:color w:val="252525"/>
                <w:spacing w:val="15"/>
                <w:sz w:val="20"/>
              </w:rPr>
              <w:t xml:space="preserve"> </w:t>
            </w:r>
            <w:r w:rsidRPr="00FF4617">
              <w:rPr>
                <w:color w:val="252525"/>
                <w:sz w:val="20"/>
              </w:rPr>
              <w:t>dopuszczających</w:t>
            </w:r>
            <w:r w:rsidRPr="00FF4617">
              <w:rPr>
                <w:color w:val="252525"/>
                <w:spacing w:val="16"/>
                <w:sz w:val="20"/>
              </w:rPr>
              <w:t xml:space="preserve"> </w:t>
            </w:r>
            <w:r w:rsidRPr="00FF4617">
              <w:rPr>
                <w:color w:val="252525"/>
                <w:sz w:val="20"/>
              </w:rPr>
              <w:t>i</w:t>
            </w:r>
            <w:r w:rsidRPr="00FF4617">
              <w:rPr>
                <w:color w:val="252525"/>
                <w:spacing w:val="15"/>
                <w:sz w:val="20"/>
              </w:rPr>
              <w:t xml:space="preserve"> </w:t>
            </w:r>
            <w:r w:rsidRPr="00FF4617">
              <w:rPr>
                <w:color w:val="252525"/>
                <w:sz w:val="20"/>
              </w:rPr>
              <w:t>oceniających</w:t>
            </w:r>
            <w:r w:rsidRPr="00FF4617">
              <w:rPr>
                <w:color w:val="252525"/>
                <w:spacing w:val="26"/>
                <w:sz w:val="20"/>
              </w:rPr>
              <w:t xml:space="preserve"> </w:t>
            </w:r>
            <w:r w:rsidRPr="00FF4617">
              <w:rPr>
                <w:color w:val="252525"/>
                <w:spacing w:val="-4"/>
                <w:sz w:val="20"/>
              </w:rPr>
              <w:t>oraz</w:t>
            </w:r>
            <w:r w:rsidR="00FF4617">
              <w:rPr>
                <w:color w:val="252525"/>
                <w:spacing w:val="-4"/>
                <w:sz w:val="20"/>
              </w:rPr>
              <w:t xml:space="preserve"> </w:t>
            </w:r>
            <w:r w:rsidRPr="00FF4617">
              <w:rPr>
                <w:color w:val="252525"/>
                <w:sz w:val="20"/>
              </w:rPr>
              <w:t>opis</w:t>
            </w:r>
            <w:r w:rsidRPr="00FF4617">
              <w:rPr>
                <w:color w:val="252525"/>
                <w:spacing w:val="-12"/>
                <w:sz w:val="20"/>
              </w:rPr>
              <w:t xml:space="preserve"> </w:t>
            </w:r>
            <w:r w:rsidRPr="00FF4617">
              <w:rPr>
                <w:color w:val="252525"/>
                <w:sz w:val="20"/>
              </w:rPr>
              <w:t>potwierdzający</w:t>
            </w:r>
            <w:r w:rsidRPr="00FF4617">
              <w:rPr>
                <w:color w:val="252525"/>
                <w:spacing w:val="-11"/>
                <w:sz w:val="20"/>
              </w:rPr>
              <w:t xml:space="preserve"> </w:t>
            </w:r>
            <w:r w:rsidRPr="00FF4617">
              <w:rPr>
                <w:color w:val="252525"/>
                <w:sz w:val="20"/>
              </w:rPr>
              <w:t>spełnienie</w:t>
            </w:r>
            <w:r w:rsidRPr="00FF4617">
              <w:rPr>
                <w:color w:val="252525"/>
                <w:spacing w:val="-11"/>
                <w:sz w:val="20"/>
              </w:rPr>
              <w:t xml:space="preserve"> </w:t>
            </w:r>
            <w:r w:rsidRPr="00FF4617">
              <w:rPr>
                <w:color w:val="252525"/>
                <w:sz w:val="20"/>
              </w:rPr>
              <w:t>szczegółowych</w:t>
            </w:r>
            <w:r w:rsidRPr="00FF4617">
              <w:rPr>
                <w:color w:val="252525"/>
                <w:spacing w:val="-12"/>
                <w:sz w:val="20"/>
              </w:rPr>
              <w:t xml:space="preserve"> </w:t>
            </w:r>
            <w:r w:rsidRPr="00FF4617">
              <w:rPr>
                <w:color w:val="252525"/>
                <w:sz w:val="20"/>
              </w:rPr>
              <w:t>paramentów</w:t>
            </w:r>
            <w:r w:rsidRPr="00FF4617">
              <w:rPr>
                <w:color w:val="252525"/>
                <w:spacing w:val="-10"/>
                <w:sz w:val="20"/>
              </w:rPr>
              <w:t xml:space="preserve"> </w:t>
            </w:r>
            <w:r w:rsidRPr="00FF4617">
              <w:rPr>
                <w:color w:val="252525"/>
                <w:sz w:val="20"/>
              </w:rPr>
              <w:t>przedmiotu</w:t>
            </w:r>
            <w:r w:rsidRPr="00FF4617">
              <w:rPr>
                <w:color w:val="252525"/>
                <w:spacing w:val="-11"/>
                <w:sz w:val="20"/>
              </w:rPr>
              <w:t xml:space="preserve"> </w:t>
            </w:r>
            <w:r w:rsidRPr="00FF4617">
              <w:rPr>
                <w:color w:val="252525"/>
                <w:spacing w:val="-2"/>
                <w:sz w:val="20"/>
              </w:rPr>
              <w:t>zamówienia;</w:t>
            </w:r>
          </w:p>
          <w:p w:rsidR="00B90DD8" w:rsidRPr="00FF4617" w:rsidRDefault="00690C41" w:rsidP="00FF4617">
            <w:pPr>
              <w:pStyle w:val="TableParagraph"/>
              <w:numPr>
                <w:ilvl w:val="0"/>
                <w:numId w:val="11"/>
              </w:numPr>
              <w:tabs>
                <w:tab w:val="left" w:pos="837"/>
              </w:tabs>
              <w:spacing w:before="37"/>
              <w:rPr>
                <w:sz w:val="20"/>
              </w:rPr>
            </w:pPr>
            <w:r w:rsidRPr="00FF4617">
              <w:rPr>
                <w:color w:val="252525"/>
                <w:sz w:val="20"/>
              </w:rPr>
              <w:t>wartość</w:t>
            </w:r>
            <w:r w:rsidRPr="00FF4617">
              <w:rPr>
                <w:color w:val="252525"/>
                <w:spacing w:val="20"/>
                <w:sz w:val="20"/>
              </w:rPr>
              <w:t xml:space="preserve"> </w:t>
            </w:r>
            <w:r w:rsidRPr="00FF4617">
              <w:rPr>
                <w:color w:val="252525"/>
                <w:sz w:val="20"/>
              </w:rPr>
              <w:t>oferty</w:t>
            </w:r>
            <w:r w:rsidRPr="00FF4617">
              <w:rPr>
                <w:color w:val="252525"/>
                <w:spacing w:val="20"/>
                <w:sz w:val="20"/>
              </w:rPr>
              <w:t xml:space="preserve"> </w:t>
            </w:r>
            <w:r w:rsidRPr="00FF4617">
              <w:rPr>
                <w:color w:val="252525"/>
                <w:sz w:val="20"/>
              </w:rPr>
              <w:t>wyrażoną</w:t>
            </w:r>
            <w:r w:rsidRPr="00FF4617">
              <w:rPr>
                <w:color w:val="252525"/>
                <w:spacing w:val="24"/>
                <w:sz w:val="20"/>
              </w:rPr>
              <w:t xml:space="preserve"> </w:t>
            </w:r>
            <w:r w:rsidRPr="00FF4617">
              <w:rPr>
                <w:color w:val="252525"/>
                <w:sz w:val="20"/>
              </w:rPr>
              <w:t>w</w:t>
            </w:r>
            <w:r w:rsidRPr="00FF4617">
              <w:rPr>
                <w:color w:val="252525"/>
                <w:spacing w:val="19"/>
                <w:sz w:val="20"/>
              </w:rPr>
              <w:t xml:space="preserve"> </w:t>
            </w:r>
            <w:r w:rsidRPr="00FF4617">
              <w:rPr>
                <w:color w:val="252525"/>
                <w:sz w:val="20"/>
              </w:rPr>
              <w:t>PLN</w:t>
            </w:r>
            <w:r w:rsidR="00877ED7">
              <w:rPr>
                <w:color w:val="252525"/>
                <w:sz w:val="20"/>
              </w:rPr>
              <w:t xml:space="preserve"> lub walucie obcej</w:t>
            </w:r>
            <w:r w:rsidRPr="00FF4617">
              <w:rPr>
                <w:color w:val="252525"/>
                <w:spacing w:val="21"/>
                <w:sz w:val="20"/>
              </w:rPr>
              <w:t xml:space="preserve"> </w:t>
            </w:r>
            <w:r w:rsidRPr="00FF4617">
              <w:rPr>
                <w:color w:val="252525"/>
                <w:sz w:val="20"/>
              </w:rPr>
              <w:t>(cena</w:t>
            </w:r>
            <w:r w:rsidRPr="00FF4617">
              <w:rPr>
                <w:color w:val="252525"/>
                <w:spacing w:val="20"/>
                <w:sz w:val="20"/>
              </w:rPr>
              <w:t xml:space="preserve"> </w:t>
            </w:r>
            <w:r w:rsidRPr="00FF4617">
              <w:rPr>
                <w:color w:val="252525"/>
                <w:sz w:val="20"/>
              </w:rPr>
              <w:t>netto</w:t>
            </w:r>
            <w:r w:rsidRPr="00FF4617">
              <w:rPr>
                <w:color w:val="252525"/>
                <w:spacing w:val="20"/>
                <w:sz w:val="20"/>
              </w:rPr>
              <w:t xml:space="preserve"> </w:t>
            </w:r>
            <w:r w:rsidRPr="00FF4617">
              <w:rPr>
                <w:color w:val="252525"/>
                <w:sz w:val="20"/>
              </w:rPr>
              <w:t>oraz</w:t>
            </w:r>
            <w:r w:rsidRPr="00FF4617">
              <w:rPr>
                <w:color w:val="252525"/>
                <w:spacing w:val="20"/>
                <w:sz w:val="20"/>
              </w:rPr>
              <w:t xml:space="preserve"> </w:t>
            </w:r>
            <w:r w:rsidRPr="00FF4617">
              <w:rPr>
                <w:color w:val="252525"/>
                <w:sz w:val="20"/>
              </w:rPr>
              <w:t>brutto)</w:t>
            </w:r>
            <w:r w:rsidRPr="00FF4617">
              <w:rPr>
                <w:color w:val="252525"/>
                <w:spacing w:val="20"/>
                <w:sz w:val="20"/>
              </w:rPr>
              <w:t xml:space="preserve"> </w:t>
            </w:r>
            <w:r w:rsidRPr="00FF4617">
              <w:rPr>
                <w:color w:val="252525"/>
                <w:sz w:val="20"/>
              </w:rPr>
              <w:t>(cena</w:t>
            </w:r>
            <w:r w:rsidRPr="00FF4617">
              <w:rPr>
                <w:color w:val="252525"/>
                <w:spacing w:val="20"/>
                <w:sz w:val="20"/>
              </w:rPr>
              <w:t xml:space="preserve"> </w:t>
            </w:r>
            <w:r w:rsidRPr="00FF4617">
              <w:rPr>
                <w:color w:val="252525"/>
                <w:sz w:val="20"/>
              </w:rPr>
              <w:t>za</w:t>
            </w:r>
            <w:r w:rsidRPr="00FF4617">
              <w:rPr>
                <w:color w:val="252525"/>
                <w:spacing w:val="21"/>
                <w:sz w:val="20"/>
              </w:rPr>
              <w:t xml:space="preserve"> </w:t>
            </w:r>
            <w:r w:rsidRPr="00FF4617">
              <w:rPr>
                <w:color w:val="252525"/>
                <w:sz w:val="20"/>
              </w:rPr>
              <w:t>wykonanie</w:t>
            </w:r>
            <w:r w:rsidRPr="00FF4617">
              <w:rPr>
                <w:color w:val="252525"/>
                <w:spacing w:val="19"/>
                <w:sz w:val="20"/>
              </w:rPr>
              <w:t xml:space="preserve"> </w:t>
            </w:r>
            <w:r w:rsidRPr="00FF4617">
              <w:rPr>
                <w:color w:val="252525"/>
                <w:spacing w:val="-2"/>
                <w:sz w:val="20"/>
              </w:rPr>
              <w:t>przedmiotu</w:t>
            </w:r>
            <w:r w:rsidR="00FF4617">
              <w:rPr>
                <w:color w:val="252525"/>
                <w:spacing w:val="-2"/>
                <w:sz w:val="20"/>
              </w:rPr>
              <w:t xml:space="preserve"> </w:t>
            </w:r>
            <w:r w:rsidRPr="00FF4617">
              <w:rPr>
                <w:color w:val="252525"/>
                <w:sz w:val="20"/>
              </w:rPr>
              <w:t>zamówienia</w:t>
            </w:r>
            <w:r w:rsidRPr="00FF4617">
              <w:rPr>
                <w:color w:val="252525"/>
                <w:spacing w:val="-8"/>
                <w:sz w:val="20"/>
              </w:rPr>
              <w:t xml:space="preserve"> </w:t>
            </w:r>
            <w:r w:rsidRPr="00FF4617">
              <w:rPr>
                <w:color w:val="252525"/>
                <w:sz w:val="20"/>
              </w:rPr>
              <w:t>ma</w:t>
            </w:r>
            <w:r w:rsidRPr="00FF4617">
              <w:rPr>
                <w:color w:val="252525"/>
                <w:spacing w:val="-7"/>
                <w:sz w:val="20"/>
              </w:rPr>
              <w:t xml:space="preserve"> </w:t>
            </w:r>
            <w:r w:rsidRPr="00FF4617">
              <w:rPr>
                <w:color w:val="252525"/>
                <w:sz w:val="20"/>
              </w:rPr>
              <w:t>charakter</w:t>
            </w:r>
            <w:r w:rsidRPr="00FF4617">
              <w:rPr>
                <w:color w:val="252525"/>
                <w:spacing w:val="-8"/>
                <w:sz w:val="20"/>
              </w:rPr>
              <w:t xml:space="preserve"> </w:t>
            </w:r>
            <w:r w:rsidRPr="00FF4617">
              <w:rPr>
                <w:color w:val="252525"/>
                <w:spacing w:val="-2"/>
                <w:sz w:val="20"/>
              </w:rPr>
              <w:t>ryczałtowy),</w:t>
            </w:r>
          </w:p>
          <w:p w:rsidR="00B90DD8" w:rsidRDefault="00690C41">
            <w:pPr>
              <w:pStyle w:val="TableParagraph"/>
              <w:numPr>
                <w:ilvl w:val="0"/>
                <w:numId w:val="11"/>
              </w:numPr>
              <w:tabs>
                <w:tab w:val="left" w:pos="837"/>
              </w:tabs>
              <w:spacing w:before="36"/>
              <w:rPr>
                <w:sz w:val="20"/>
              </w:rPr>
            </w:pPr>
            <w:r>
              <w:rPr>
                <w:color w:val="252525"/>
                <w:sz w:val="20"/>
              </w:rPr>
              <w:t>termin</w:t>
            </w:r>
            <w:r>
              <w:rPr>
                <w:color w:val="252525"/>
                <w:spacing w:val="-7"/>
                <w:sz w:val="20"/>
              </w:rPr>
              <w:t xml:space="preserve"> </w:t>
            </w:r>
            <w:r>
              <w:rPr>
                <w:color w:val="252525"/>
                <w:sz w:val="20"/>
              </w:rPr>
              <w:t>ważności</w:t>
            </w:r>
            <w:r>
              <w:rPr>
                <w:color w:val="252525"/>
                <w:spacing w:val="-8"/>
                <w:sz w:val="20"/>
              </w:rPr>
              <w:t xml:space="preserve"> </w:t>
            </w:r>
            <w:r>
              <w:rPr>
                <w:color w:val="252525"/>
                <w:spacing w:val="-2"/>
                <w:sz w:val="20"/>
              </w:rPr>
              <w:t>oferty;</w:t>
            </w:r>
          </w:p>
          <w:p w:rsidR="00B90DD8" w:rsidRPr="00FF4617" w:rsidRDefault="00690C41">
            <w:pPr>
              <w:pStyle w:val="TableParagraph"/>
              <w:numPr>
                <w:ilvl w:val="0"/>
                <w:numId w:val="11"/>
              </w:numPr>
              <w:tabs>
                <w:tab w:val="left" w:pos="837"/>
              </w:tabs>
              <w:spacing w:before="36"/>
              <w:rPr>
                <w:sz w:val="20"/>
              </w:rPr>
            </w:pPr>
            <w:r>
              <w:rPr>
                <w:color w:val="252525"/>
                <w:sz w:val="20"/>
              </w:rPr>
              <w:t>termin</w:t>
            </w:r>
            <w:r>
              <w:rPr>
                <w:color w:val="252525"/>
                <w:spacing w:val="-8"/>
                <w:sz w:val="20"/>
              </w:rPr>
              <w:t xml:space="preserve"> </w:t>
            </w:r>
            <w:r>
              <w:rPr>
                <w:color w:val="252525"/>
                <w:spacing w:val="-2"/>
                <w:sz w:val="20"/>
              </w:rPr>
              <w:t>wykonania/realizacji;</w:t>
            </w:r>
          </w:p>
          <w:p w:rsidR="00FF4617" w:rsidRDefault="00FF4617">
            <w:pPr>
              <w:pStyle w:val="TableParagraph"/>
              <w:numPr>
                <w:ilvl w:val="0"/>
                <w:numId w:val="11"/>
              </w:numPr>
              <w:tabs>
                <w:tab w:val="left" w:pos="837"/>
              </w:tabs>
              <w:spacing w:before="36"/>
              <w:rPr>
                <w:sz w:val="20"/>
              </w:rPr>
            </w:pPr>
            <w:r>
              <w:rPr>
                <w:color w:val="252525"/>
                <w:spacing w:val="-2"/>
                <w:sz w:val="20"/>
              </w:rPr>
              <w:t>dane niezbędne do oceny oferty, zgodnie z Kryteriami oceny zawartymi w Zapytaniu ofertowym</w:t>
            </w:r>
          </w:p>
          <w:p w:rsidR="00B90DD8" w:rsidRDefault="00690C41">
            <w:pPr>
              <w:pStyle w:val="TableParagraph"/>
              <w:numPr>
                <w:ilvl w:val="0"/>
                <w:numId w:val="11"/>
              </w:numPr>
              <w:tabs>
                <w:tab w:val="left" w:pos="837"/>
              </w:tabs>
              <w:spacing w:before="37" w:line="276" w:lineRule="auto"/>
              <w:ind w:right="68"/>
              <w:rPr>
                <w:sz w:val="20"/>
              </w:rPr>
            </w:pPr>
            <w:r>
              <w:rPr>
                <w:color w:val="252525"/>
                <w:sz w:val="20"/>
              </w:rPr>
              <w:t>wszystkie załączniki wymagane odpowiednimi postanowieniami zapytania ofertowego oraz przedstawionymi przez Zamawiającego wzorami;</w:t>
            </w:r>
          </w:p>
          <w:p w:rsidR="00B90DD8" w:rsidRDefault="00690C41">
            <w:pPr>
              <w:pStyle w:val="TableParagraph"/>
              <w:numPr>
                <w:ilvl w:val="0"/>
                <w:numId w:val="11"/>
              </w:numPr>
              <w:tabs>
                <w:tab w:val="left" w:pos="837"/>
              </w:tabs>
              <w:spacing w:line="276" w:lineRule="auto"/>
              <w:ind w:right="67"/>
              <w:rPr>
                <w:sz w:val="20"/>
              </w:rPr>
            </w:pPr>
            <w:r>
              <w:rPr>
                <w:color w:val="252525"/>
                <w:sz w:val="20"/>
              </w:rPr>
              <w:t>oferta</w:t>
            </w:r>
            <w:r>
              <w:rPr>
                <w:color w:val="252525"/>
                <w:spacing w:val="25"/>
                <w:sz w:val="20"/>
              </w:rPr>
              <w:t xml:space="preserve"> </w:t>
            </w:r>
            <w:r>
              <w:rPr>
                <w:color w:val="252525"/>
                <w:sz w:val="20"/>
              </w:rPr>
              <w:t>może</w:t>
            </w:r>
            <w:r>
              <w:rPr>
                <w:color w:val="252525"/>
                <w:spacing w:val="24"/>
                <w:sz w:val="20"/>
              </w:rPr>
              <w:t xml:space="preserve"> </w:t>
            </w:r>
            <w:r>
              <w:rPr>
                <w:color w:val="252525"/>
                <w:sz w:val="20"/>
              </w:rPr>
              <w:t>być</w:t>
            </w:r>
            <w:r>
              <w:rPr>
                <w:color w:val="252525"/>
                <w:spacing w:val="24"/>
                <w:sz w:val="20"/>
              </w:rPr>
              <w:t xml:space="preserve"> </w:t>
            </w:r>
            <w:r>
              <w:rPr>
                <w:color w:val="252525"/>
                <w:sz w:val="20"/>
              </w:rPr>
              <w:t>wypełniona</w:t>
            </w:r>
            <w:r>
              <w:rPr>
                <w:color w:val="252525"/>
                <w:spacing w:val="29"/>
                <w:sz w:val="20"/>
              </w:rPr>
              <w:t xml:space="preserve"> </w:t>
            </w:r>
            <w:r>
              <w:rPr>
                <w:color w:val="252525"/>
                <w:sz w:val="20"/>
              </w:rPr>
              <w:t>odręcznie</w:t>
            </w:r>
            <w:r>
              <w:rPr>
                <w:color w:val="252525"/>
                <w:spacing w:val="24"/>
                <w:sz w:val="20"/>
              </w:rPr>
              <w:t xml:space="preserve"> </w:t>
            </w:r>
            <w:r>
              <w:rPr>
                <w:color w:val="252525"/>
                <w:sz w:val="20"/>
              </w:rPr>
              <w:t>lub</w:t>
            </w:r>
            <w:r>
              <w:rPr>
                <w:color w:val="252525"/>
                <w:spacing w:val="25"/>
                <w:sz w:val="20"/>
              </w:rPr>
              <w:t xml:space="preserve"> </w:t>
            </w:r>
            <w:r>
              <w:rPr>
                <w:color w:val="252525"/>
                <w:sz w:val="20"/>
              </w:rPr>
              <w:t>komputerowo,</w:t>
            </w:r>
            <w:r>
              <w:rPr>
                <w:color w:val="252525"/>
                <w:spacing w:val="25"/>
                <w:sz w:val="20"/>
              </w:rPr>
              <w:t xml:space="preserve"> </w:t>
            </w:r>
            <w:r>
              <w:rPr>
                <w:color w:val="252525"/>
                <w:sz w:val="20"/>
              </w:rPr>
              <w:t>jednakże</w:t>
            </w:r>
            <w:r>
              <w:rPr>
                <w:color w:val="252525"/>
                <w:spacing w:val="24"/>
                <w:sz w:val="20"/>
              </w:rPr>
              <w:t xml:space="preserve"> </w:t>
            </w:r>
            <w:r>
              <w:rPr>
                <w:color w:val="252525"/>
                <w:sz w:val="20"/>
              </w:rPr>
              <w:t>w</w:t>
            </w:r>
            <w:r>
              <w:rPr>
                <w:color w:val="252525"/>
                <w:spacing w:val="24"/>
                <w:sz w:val="20"/>
              </w:rPr>
              <w:t xml:space="preserve"> </w:t>
            </w:r>
            <w:r>
              <w:rPr>
                <w:color w:val="252525"/>
                <w:sz w:val="20"/>
              </w:rPr>
              <w:t>każdym</w:t>
            </w:r>
            <w:r>
              <w:rPr>
                <w:color w:val="252525"/>
                <w:spacing w:val="24"/>
                <w:sz w:val="20"/>
              </w:rPr>
              <w:t xml:space="preserve"> </w:t>
            </w:r>
            <w:r>
              <w:rPr>
                <w:color w:val="252525"/>
                <w:sz w:val="20"/>
              </w:rPr>
              <w:t>przypadku oferta musi być wypełniona w czytelny sposób;</w:t>
            </w:r>
          </w:p>
          <w:p w:rsidR="00B90DD8" w:rsidRDefault="00B90DD8">
            <w:pPr>
              <w:pStyle w:val="TableParagraph"/>
              <w:spacing w:before="37"/>
              <w:rPr>
                <w:b/>
                <w:sz w:val="20"/>
              </w:rPr>
            </w:pPr>
          </w:p>
          <w:p w:rsidR="00B90DD8" w:rsidRDefault="00690C41">
            <w:pPr>
              <w:pStyle w:val="TableParagraph"/>
              <w:ind w:left="117"/>
              <w:rPr>
                <w:b/>
                <w:sz w:val="20"/>
              </w:rPr>
            </w:pPr>
            <w:r>
              <w:rPr>
                <w:b/>
                <w:color w:val="252525"/>
                <w:sz w:val="20"/>
              </w:rPr>
              <w:t>Do</w:t>
            </w:r>
            <w:r>
              <w:rPr>
                <w:b/>
                <w:color w:val="252525"/>
                <w:spacing w:val="-7"/>
                <w:sz w:val="20"/>
              </w:rPr>
              <w:t xml:space="preserve"> </w:t>
            </w:r>
            <w:r>
              <w:rPr>
                <w:b/>
                <w:color w:val="252525"/>
                <w:sz w:val="20"/>
              </w:rPr>
              <w:t>zapytania</w:t>
            </w:r>
            <w:r>
              <w:rPr>
                <w:b/>
                <w:color w:val="252525"/>
                <w:spacing w:val="-8"/>
                <w:sz w:val="20"/>
              </w:rPr>
              <w:t xml:space="preserve"> </w:t>
            </w:r>
            <w:r>
              <w:rPr>
                <w:b/>
                <w:color w:val="252525"/>
                <w:sz w:val="20"/>
              </w:rPr>
              <w:t>dołączono</w:t>
            </w:r>
            <w:r>
              <w:rPr>
                <w:b/>
                <w:color w:val="252525"/>
                <w:spacing w:val="-6"/>
                <w:sz w:val="20"/>
              </w:rPr>
              <w:t xml:space="preserve"> </w:t>
            </w:r>
            <w:r>
              <w:rPr>
                <w:b/>
                <w:color w:val="252525"/>
                <w:sz w:val="20"/>
              </w:rPr>
              <w:t>formularz</w:t>
            </w:r>
            <w:r>
              <w:rPr>
                <w:b/>
                <w:color w:val="252525"/>
                <w:spacing w:val="-7"/>
                <w:sz w:val="20"/>
              </w:rPr>
              <w:t xml:space="preserve"> </w:t>
            </w:r>
            <w:r>
              <w:rPr>
                <w:b/>
                <w:color w:val="252525"/>
                <w:sz w:val="20"/>
              </w:rPr>
              <w:t>ofertowy,</w:t>
            </w:r>
            <w:r>
              <w:rPr>
                <w:b/>
                <w:color w:val="252525"/>
                <w:spacing w:val="-8"/>
                <w:sz w:val="20"/>
              </w:rPr>
              <w:t xml:space="preserve"> </w:t>
            </w:r>
            <w:r>
              <w:rPr>
                <w:b/>
                <w:color w:val="252525"/>
                <w:sz w:val="20"/>
              </w:rPr>
              <w:t>na</w:t>
            </w:r>
            <w:r>
              <w:rPr>
                <w:b/>
                <w:color w:val="252525"/>
                <w:spacing w:val="-7"/>
                <w:sz w:val="20"/>
              </w:rPr>
              <w:t xml:space="preserve"> </w:t>
            </w:r>
            <w:r>
              <w:rPr>
                <w:b/>
                <w:color w:val="252525"/>
                <w:sz w:val="20"/>
              </w:rPr>
              <w:t>którym</w:t>
            </w:r>
            <w:r>
              <w:rPr>
                <w:b/>
                <w:color w:val="252525"/>
                <w:spacing w:val="-7"/>
                <w:sz w:val="20"/>
              </w:rPr>
              <w:t xml:space="preserve"> </w:t>
            </w:r>
            <w:r>
              <w:rPr>
                <w:b/>
                <w:color w:val="252525"/>
                <w:sz w:val="20"/>
              </w:rPr>
              <w:t>oferta</w:t>
            </w:r>
            <w:r>
              <w:rPr>
                <w:b/>
                <w:color w:val="252525"/>
                <w:spacing w:val="-7"/>
                <w:sz w:val="20"/>
              </w:rPr>
              <w:t xml:space="preserve"> </w:t>
            </w:r>
            <w:r>
              <w:rPr>
                <w:b/>
                <w:color w:val="252525"/>
                <w:sz w:val="20"/>
              </w:rPr>
              <w:t>musi</w:t>
            </w:r>
            <w:r>
              <w:rPr>
                <w:b/>
                <w:color w:val="252525"/>
                <w:spacing w:val="-8"/>
                <w:sz w:val="20"/>
              </w:rPr>
              <w:t xml:space="preserve"> </w:t>
            </w:r>
            <w:r>
              <w:rPr>
                <w:b/>
                <w:color w:val="252525"/>
                <w:sz w:val="20"/>
              </w:rPr>
              <w:t>być</w:t>
            </w:r>
            <w:r>
              <w:rPr>
                <w:b/>
                <w:color w:val="252525"/>
                <w:spacing w:val="-6"/>
                <w:sz w:val="20"/>
              </w:rPr>
              <w:t xml:space="preserve"> </w:t>
            </w:r>
            <w:r>
              <w:rPr>
                <w:b/>
                <w:color w:val="252525"/>
                <w:sz w:val="20"/>
              </w:rPr>
              <w:t>złożona</w:t>
            </w:r>
            <w:r>
              <w:rPr>
                <w:b/>
                <w:color w:val="252525"/>
                <w:spacing w:val="-4"/>
                <w:sz w:val="20"/>
              </w:rPr>
              <w:t xml:space="preserve"> </w:t>
            </w:r>
            <w:r>
              <w:rPr>
                <w:b/>
                <w:color w:val="252525"/>
                <w:sz w:val="20"/>
              </w:rPr>
              <w:t>(Załącznik</w:t>
            </w:r>
            <w:r>
              <w:rPr>
                <w:b/>
                <w:color w:val="252525"/>
                <w:spacing w:val="-6"/>
                <w:sz w:val="20"/>
              </w:rPr>
              <w:t xml:space="preserve"> </w:t>
            </w:r>
            <w:r>
              <w:rPr>
                <w:b/>
                <w:color w:val="252525"/>
                <w:spacing w:val="-4"/>
                <w:sz w:val="20"/>
              </w:rPr>
              <w:t>01).</w:t>
            </w:r>
          </w:p>
        </w:tc>
      </w:tr>
      <w:tr w:rsidR="00B90DD8" w:rsidTr="00C51BD6">
        <w:trPr>
          <w:trHeight w:val="2305"/>
        </w:trPr>
        <w:tc>
          <w:tcPr>
            <w:tcW w:w="1849" w:type="dxa"/>
            <w:tcBorders>
              <w:top w:val="single" w:sz="4" w:space="0" w:color="000000"/>
              <w:bottom w:val="nil"/>
              <w:right w:val="single" w:sz="4" w:space="0" w:color="000000"/>
            </w:tcBorders>
            <w:shd w:val="clear" w:color="auto" w:fill="D9D9D9"/>
          </w:tcPr>
          <w:p w:rsidR="00B90DD8" w:rsidRDefault="00B90DD8">
            <w:pPr>
              <w:pStyle w:val="TableParagraph"/>
              <w:rPr>
                <w:b/>
                <w:sz w:val="20"/>
              </w:rPr>
            </w:pPr>
            <w:bookmarkStart w:id="0" w:name="_GoBack" w:colFirst="1" w:colLast="1"/>
          </w:p>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spacing w:before="6"/>
              <w:rPr>
                <w:b/>
                <w:sz w:val="20"/>
              </w:rPr>
            </w:pPr>
          </w:p>
          <w:p w:rsidR="00B90DD8" w:rsidRDefault="00690C41">
            <w:pPr>
              <w:pStyle w:val="TableParagraph"/>
              <w:tabs>
                <w:tab w:val="left" w:pos="1196"/>
              </w:tabs>
              <w:spacing w:line="276" w:lineRule="auto"/>
              <w:ind w:left="93" w:right="89"/>
              <w:rPr>
                <w:b/>
                <w:sz w:val="20"/>
              </w:rPr>
            </w:pPr>
            <w:r>
              <w:rPr>
                <w:b/>
                <w:color w:val="252525"/>
                <w:spacing w:val="-2"/>
                <w:sz w:val="20"/>
              </w:rPr>
              <w:t>Warunki</w:t>
            </w:r>
            <w:r w:rsidR="00FF4617">
              <w:rPr>
                <w:b/>
                <w:color w:val="252525"/>
                <w:sz w:val="20"/>
              </w:rPr>
              <w:t xml:space="preserve"> </w:t>
            </w:r>
            <w:r>
              <w:rPr>
                <w:b/>
                <w:color w:val="252525"/>
                <w:spacing w:val="-2"/>
                <w:sz w:val="20"/>
              </w:rPr>
              <w:t>zmiany umowy</w:t>
            </w:r>
          </w:p>
        </w:tc>
        <w:tc>
          <w:tcPr>
            <w:tcW w:w="8499" w:type="dxa"/>
            <w:tcBorders>
              <w:top w:val="single" w:sz="4" w:space="0" w:color="000000"/>
              <w:left w:val="single" w:sz="4" w:space="0" w:color="000000"/>
              <w:bottom w:val="single" w:sz="4" w:space="0" w:color="000000"/>
            </w:tcBorders>
          </w:tcPr>
          <w:p w:rsidR="00B90DD8" w:rsidRDefault="00690C41">
            <w:pPr>
              <w:pStyle w:val="TableParagraph"/>
              <w:spacing w:before="1" w:line="276" w:lineRule="auto"/>
              <w:ind w:left="117" w:right="68"/>
              <w:jc w:val="both"/>
              <w:rPr>
                <w:sz w:val="20"/>
              </w:rPr>
            </w:pPr>
            <w:r>
              <w:rPr>
                <w:sz w:val="20"/>
              </w:rPr>
              <w:t>Zamawiający dopuszcza możliwość wprowadzania istotnych zmian postanowień zawartej umowy z wybranym Wykonawcą w stosunku do treści oferty, na podstawie której dokonano wyboru Wykonawcy, w szczególności w sytuacjach określonych w Wytycznych w zakresie kwalifikowalności wydatków na lata 20</w:t>
            </w:r>
            <w:r w:rsidR="00B53C32">
              <w:rPr>
                <w:sz w:val="20"/>
              </w:rPr>
              <w:t>21-2027</w:t>
            </w:r>
            <w:r>
              <w:rPr>
                <w:sz w:val="20"/>
              </w:rPr>
              <w:t xml:space="preserve"> (Wytyczne Horyzontalne), a także:</w:t>
            </w:r>
          </w:p>
          <w:p w:rsidR="00B90DD8" w:rsidRDefault="00B90DD8">
            <w:pPr>
              <w:pStyle w:val="TableParagraph"/>
              <w:spacing w:before="37"/>
              <w:rPr>
                <w:b/>
                <w:sz w:val="20"/>
              </w:rPr>
            </w:pPr>
          </w:p>
          <w:p w:rsidR="00B90DD8" w:rsidRDefault="00690C41">
            <w:pPr>
              <w:pStyle w:val="TableParagraph"/>
              <w:ind w:left="117"/>
              <w:jc w:val="both"/>
              <w:rPr>
                <w:b/>
                <w:sz w:val="20"/>
              </w:rPr>
            </w:pPr>
            <w:r>
              <w:rPr>
                <w:b/>
                <w:color w:val="000009"/>
                <w:sz w:val="20"/>
              </w:rPr>
              <w:t>1/</w:t>
            </w:r>
            <w:r>
              <w:rPr>
                <w:b/>
                <w:color w:val="000009"/>
                <w:spacing w:val="-8"/>
                <w:sz w:val="20"/>
              </w:rPr>
              <w:t xml:space="preserve"> </w:t>
            </w:r>
            <w:r>
              <w:rPr>
                <w:b/>
                <w:color w:val="000009"/>
                <w:sz w:val="20"/>
              </w:rPr>
              <w:t>Dopuszczalne</w:t>
            </w:r>
            <w:r>
              <w:rPr>
                <w:b/>
                <w:color w:val="000009"/>
                <w:spacing w:val="-8"/>
                <w:sz w:val="20"/>
              </w:rPr>
              <w:t xml:space="preserve"> </w:t>
            </w:r>
            <w:r>
              <w:rPr>
                <w:b/>
                <w:color w:val="000009"/>
                <w:sz w:val="20"/>
              </w:rPr>
              <w:t>będą</w:t>
            </w:r>
            <w:r>
              <w:rPr>
                <w:b/>
                <w:color w:val="000009"/>
                <w:spacing w:val="-9"/>
                <w:sz w:val="20"/>
              </w:rPr>
              <w:t xml:space="preserve"> </w:t>
            </w:r>
            <w:r>
              <w:rPr>
                <w:b/>
                <w:color w:val="000009"/>
                <w:sz w:val="20"/>
              </w:rPr>
              <w:t>zmiany</w:t>
            </w:r>
            <w:r>
              <w:rPr>
                <w:b/>
                <w:color w:val="000009"/>
                <w:spacing w:val="-9"/>
                <w:sz w:val="20"/>
              </w:rPr>
              <w:t xml:space="preserve"> </w:t>
            </w:r>
            <w:r>
              <w:rPr>
                <w:b/>
                <w:color w:val="000009"/>
                <w:sz w:val="20"/>
              </w:rPr>
              <w:t>umowy</w:t>
            </w:r>
            <w:r>
              <w:rPr>
                <w:b/>
                <w:color w:val="000009"/>
                <w:spacing w:val="-9"/>
                <w:sz w:val="20"/>
              </w:rPr>
              <w:t xml:space="preserve"> </w:t>
            </w:r>
            <w:r>
              <w:rPr>
                <w:b/>
                <w:color w:val="000009"/>
                <w:sz w:val="20"/>
              </w:rPr>
              <w:t>wynikające</w:t>
            </w:r>
            <w:r>
              <w:rPr>
                <w:b/>
                <w:color w:val="000009"/>
                <w:spacing w:val="-8"/>
                <w:sz w:val="20"/>
              </w:rPr>
              <w:t xml:space="preserve"> </w:t>
            </w:r>
            <w:r>
              <w:rPr>
                <w:b/>
                <w:color w:val="000009"/>
                <w:sz w:val="20"/>
              </w:rPr>
              <w:t>w</w:t>
            </w:r>
            <w:r>
              <w:rPr>
                <w:b/>
                <w:color w:val="000009"/>
                <w:spacing w:val="-8"/>
                <w:sz w:val="20"/>
              </w:rPr>
              <w:t xml:space="preserve"> </w:t>
            </w:r>
            <w:r>
              <w:rPr>
                <w:b/>
                <w:color w:val="000009"/>
                <w:sz w:val="20"/>
              </w:rPr>
              <w:t>szczególności</w:t>
            </w:r>
            <w:r>
              <w:rPr>
                <w:b/>
                <w:color w:val="000009"/>
                <w:spacing w:val="-9"/>
                <w:sz w:val="20"/>
              </w:rPr>
              <w:t xml:space="preserve"> </w:t>
            </w:r>
            <w:r>
              <w:rPr>
                <w:b/>
                <w:color w:val="000009"/>
                <w:spacing w:val="-5"/>
                <w:sz w:val="20"/>
              </w:rPr>
              <w:t>z:</w:t>
            </w:r>
          </w:p>
          <w:p w:rsidR="00B90DD8" w:rsidRDefault="00690C41">
            <w:pPr>
              <w:pStyle w:val="TableParagraph"/>
              <w:spacing w:before="1" w:line="280" w:lineRule="atLeast"/>
              <w:ind w:left="969" w:right="125" w:hanging="360"/>
              <w:rPr>
                <w:sz w:val="20"/>
              </w:rPr>
            </w:pPr>
            <w:r>
              <w:rPr>
                <w:b/>
                <w:color w:val="000009"/>
                <w:sz w:val="20"/>
              </w:rPr>
              <w:t>a)</w:t>
            </w:r>
            <w:r>
              <w:rPr>
                <w:b/>
                <w:color w:val="000009"/>
                <w:spacing w:val="80"/>
                <w:w w:val="150"/>
                <w:sz w:val="20"/>
              </w:rPr>
              <w:t xml:space="preserve"> </w:t>
            </w:r>
            <w:r>
              <w:rPr>
                <w:color w:val="000009"/>
                <w:sz w:val="20"/>
              </w:rPr>
              <w:t>zmiany</w:t>
            </w:r>
            <w:r>
              <w:rPr>
                <w:color w:val="000009"/>
                <w:spacing w:val="-3"/>
                <w:sz w:val="20"/>
              </w:rPr>
              <w:t xml:space="preserve"> </w:t>
            </w:r>
            <w:r>
              <w:rPr>
                <w:color w:val="000009"/>
                <w:sz w:val="20"/>
              </w:rPr>
              <w:t>rozporządzeń,</w:t>
            </w:r>
            <w:r>
              <w:rPr>
                <w:color w:val="000009"/>
                <w:spacing w:val="-3"/>
                <w:sz w:val="20"/>
              </w:rPr>
              <w:t xml:space="preserve"> </w:t>
            </w:r>
            <w:r>
              <w:rPr>
                <w:color w:val="000009"/>
                <w:sz w:val="20"/>
              </w:rPr>
              <w:t>przepisów</w:t>
            </w:r>
            <w:r>
              <w:rPr>
                <w:color w:val="000009"/>
                <w:spacing w:val="-4"/>
                <w:sz w:val="20"/>
              </w:rPr>
              <w:t xml:space="preserve"> </w:t>
            </w:r>
            <w:r>
              <w:rPr>
                <w:color w:val="000009"/>
                <w:sz w:val="20"/>
              </w:rPr>
              <w:t>i</w:t>
            </w:r>
            <w:r>
              <w:rPr>
                <w:color w:val="000009"/>
                <w:spacing w:val="-3"/>
                <w:sz w:val="20"/>
              </w:rPr>
              <w:t xml:space="preserve"> </w:t>
            </w:r>
            <w:r>
              <w:rPr>
                <w:color w:val="000009"/>
                <w:sz w:val="20"/>
              </w:rPr>
              <w:t>innych</w:t>
            </w:r>
            <w:r>
              <w:rPr>
                <w:color w:val="000009"/>
                <w:spacing w:val="-3"/>
                <w:sz w:val="20"/>
              </w:rPr>
              <w:t xml:space="preserve"> </w:t>
            </w:r>
            <w:r>
              <w:rPr>
                <w:color w:val="000009"/>
                <w:sz w:val="20"/>
              </w:rPr>
              <w:t>dokumentów,</w:t>
            </w:r>
            <w:r>
              <w:rPr>
                <w:color w:val="000009"/>
                <w:spacing w:val="-3"/>
                <w:sz w:val="20"/>
              </w:rPr>
              <w:t xml:space="preserve"> </w:t>
            </w:r>
            <w:r>
              <w:rPr>
                <w:color w:val="000009"/>
                <w:sz w:val="20"/>
              </w:rPr>
              <w:t>w</w:t>
            </w:r>
            <w:r>
              <w:rPr>
                <w:color w:val="000009"/>
                <w:spacing w:val="-4"/>
                <w:sz w:val="20"/>
              </w:rPr>
              <w:t xml:space="preserve"> </w:t>
            </w:r>
            <w:r>
              <w:rPr>
                <w:color w:val="000009"/>
                <w:sz w:val="20"/>
              </w:rPr>
              <w:t>tym</w:t>
            </w:r>
            <w:r>
              <w:rPr>
                <w:color w:val="000009"/>
                <w:spacing w:val="-4"/>
                <w:sz w:val="20"/>
              </w:rPr>
              <w:t xml:space="preserve"> </w:t>
            </w:r>
            <w:r>
              <w:rPr>
                <w:color w:val="000009"/>
                <w:sz w:val="20"/>
              </w:rPr>
              <w:t>dokumentów programowych i umowy o dofinansowanie, związane z realizacją projektów</w:t>
            </w:r>
          </w:p>
        </w:tc>
      </w:tr>
      <w:tr w:rsidR="00B90DD8" w:rsidTr="00C51BD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14319"/>
        </w:trPr>
        <w:tc>
          <w:tcPr>
            <w:tcW w:w="1849" w:type="dxa"/>
            <w:tcBorders>
              <w:left w:val="thickThinMediumGap" w:sz="6" w:space="0" w:color="000000"/>
            </w:tcBorders>
            <w:shd w:val="clear" w:color="auto" w:fill="D9D9D9"/>
          </w:tcPr>
          <w:p w:rsidR="00B90DD8" w:rsidRDefault="00B90DD8">
            <w:pPr>
              <w:pStyle w:val="TableParagraph"/>
              <w:rPr>
                <w:rFonts w:ascii="Times New Roman"/>
                <w:sz w:val="18"/>
              </w:rPr>
            </w:pPr>
          </w:p>
        </w:tc>
        <w:tc>
          <w:tcPr>
            <w:tcW w:w="8499" w:type="dxa"/>
            <w:tcBorders>
              <w:right w:val="thickThinMediumGap" w:sz="6" w:space="0" w:color="000000"/>
            </w:tcBorders>
          </w:tcPr>
          <w:p w:rsidR="00B90DD8" w:rsidRDefault="00690C41">
            <w:pPr>
              <w:pStyle w:val="TableParagraph"/>
              <w:spacing w:line="236" w:lineRule="exact"/>
              <w:ind w:left="969"/>
              <w:jc w:val="both"/>
              <w:rPr>
                <w:sz w:val="20"/>
              </w:rPr>
            </w:pPr>
            <w:r>
              <w:rPr>
                <w:color w:val="000009"/>
                <w:sz w:val="20"/>
              </w:rPr>
              <w:t>współfinansowanych</w:t>
            </w:r>
            <w:r>
              <w:rPr>
                <w:color w:val="000009"/>
                <w:spacing w:val="-11"/>
                <w:sz w:val="20"/>
              </w:rPr>
              <w:t xml:space="preserve"> </w:t>
            </w:r>
            <w:r>
              <w:rPr>
                <w:color w:val="000009"/>
                <w:sz w:val="20"/>
              </w:rPr>
              <w:t>ze</w:t>
            </w:r>
            <w:r>
              <w:rPr>
                <w:color w:val="000009"/>
                <w:spacing w:val="-10"/>
                <w:sz w:val="20"/>
              </w:rPr>
              <w:t xml:space="preserve"> </w:t>
            </w:r>
            <w:r>
              <w:rPr>
                <w:color w:val="000009"/>
                <w:sz w:val="20"/>
              </w:rPr>
              <w:t>środków</w:t>
            </w:r>
            <w:r>
              <w:rPr>
                <w:color w:val="000009"/>
                <w:spacing w:val="-11"/>
                <w:sz w:val="20"/>
              </w:rPr>
              <w:t xml:space="preserve"> </w:t>
            </w:r>
            <w:r>
              <w:rPr>
                <w:color w:val="000009"/>
                <w:spacing w:val="-2"/>
                <w:sz w:val="20"/>
              </w:rPr>
              <w:t>unijnych;</w:t>
            </w:r>
          </w:p>
          <w:p w:rsidR="00B90DD8" w:rsidRDefault="00690C41">
            <w:pPr>
              <w:pStyle w:val="TableParagraph"/>
              <w:numPr>
                <w:ilvl w:val="0"/>
                <w:numId w:val="10"/>
              </w:numPr>
              <w:tabs>
                <w:tab w:val="left" w:pos="968"/>
              </w:tabs>
              <w:spacing w:before="37"/>
              <w:ind w:left="968" w:hanging="359"/>
              <w:jc w:val="both"/>
              <w:rPr>
                <w:sz w:val="20"/>
              </w:rPr>
            </w:pPr>
            <w:r>
              <w:rPr>
                <w:color w:val="000009"/>
                <w:sz w:val="20"/>
              </w:rPr>
              <w:t>decyzji</w:t>
            </w:r>
            <w:r>
              <w:rPr>
                <w:color w:val="000009"/>
                <w:spacing w:val="-8"/>
                <w:sz w:val="20"/>
              </w:rPr>
              <w:t xml:space="preserve"> </w:t>
            </w:r>
            <w:r>
              <w:rPr>
                <w:color w:val="000009"/>
                <w:sz w:val="20"/>
              </w:rPr>
              <w:t>instytucji</w:t>
            </w:r>
            <w:r>
              <w:rPr>
                <w:color w:val="000009"/>
                <w:spacing w:val="-8"/>
                <w:sz w:val="20"/>
              </w:rPr>
              <w:t xml:space="preserve"> </w:t>
            </w:r>
            <w:r>
              <w:rPr>
                <w:color w:val="000009"/>
                <w:sz w:val="20"/>
              </w:rPr>
              <w:t>publicznych,</w:t>
            </w:r>
            <w:r>
              <w:rPr>
                <w:color w:val="000009"/>
                <w:spacing w:val="-9"/>
                <w:sz w:val="20"/>
              </w:rPr>
              <w:t xml:space="preserve"> </w:t>
            </w:r>
            <w:r>
              <w:rPr>
                <w:color w:val="000009"/>
                <w:sz w:val="20"/>
              </w:rPr>
              <w:t>w</w:t>
            </w:r>
            <w:r>
              <w:rPr>
                <w:color w:val="000009"/>
                <w:spacing w:val="-8"/>
                <w:sz w:val="20"/>
              </w:rPr>
              <w:t xml:space="preserve"> </w:t>
            </w:r>
            <w:r>
              <w:rPr>
                <w:color w:val="000009"/>
                <w:sz w:val="20"/>
              </w:rPr>
              <w:t>tym</w:t>
            </w:r>
            <w:r>
              <w:rPr>
                <w:color w:val="000009"/>
                <w:spacing w:val="-8"/>
                <w:sz w:val="20"/>
              </w:rPr>
              <w:t xml:space="preserve"> </w:t>
            </w:r>
            <w:r>
              <w:rPr>
                <w:color w:val="000009"/>
                <w:sz w:val="20"/>
              </w:rPr>
              <w:t>Instytucji</w:t>
            </w:r>
            <w:r>
              <w:rPr>
                <w:color w:val="000009"/>
                <w:spacing w:val="-8"/>
                <w:sz w:val="20"/>
              </w:rPr>
              <w:t xml:space="preserve"> </w:t>
            </w:r>
            <w:r>
              <w:rPr>
                <w:color w:val="000009"/>
                <w:sz w:val="20"/>
              </w:rPr>
              <w:t>Pośredniczącej</w:t>
            </w:r>
            <w:r>
              <w:rPr>
                <w:color w:val="000009"/>
                <w:spacing w:val="-7"/>
                <w:sz w:val="20"/>
              </w:rPr>
              <w:t xml:space="preserve"> </w:t>
            </w:r>
            <w:r>
              <w:rPr>
                <w:color w:val="000009"/>
                <w:sz w:val="20"/>
              </w:rPr>
              <w:t>lub</w:t>
            </w:r>
            <w:r>
              <w:rPr>
                <w:color w:val="000009"/>
                <w:spacing w:val="-7"/>
                <w:sz w:val="20"/>
              </w:rPr>
              <w:t xml:space="preserve"> </w:t>
            </w:r>
            <w:r>
              <w:rPr>
                <w:color w:val="000009"/>
                <w:sz w:val="20"/>
              </w:rPr>
              <w:t>Instytucji</w:t>
            </w:r>
            <w:r>
              <w:rPr>
                <w:color w:val="000009"/>
                <w:spacing w:val="-7"/>
                <w:sz w:val="20"/>
              </w:rPr>
              <w:t xml:space="preserve"> </w:t>
            </w:r>
            <w:r>
              <w:rPr>
                <w:color w:val="000009"/>
                <w:spacing w:val="-2"/>
                <w:sz w:val="20"/>
              </w:rPr>
              <w:t>Zarządzającej</w:t>
            </w:r>
          </w:p>
          <w:p w:rsidR="00B90DD8" w:rsidRDefault="00690C41">
            <w:pPr>
              <w:pStyle w:val="TableParagraph"/>
              <w:spacing w:before="36"/>
              <w:ind w:left="969"/>
              <w:jc w:val="both"/>
              <w:rPr>
                <w:sz w:val="20"/>
              </w:rPr>
            </w:pPr>
            <w:r>
              <w:rPr>
                <w:color w:val="000009"/>
                <w:spacing w:val="-2"/>
                <w:sz w:val="20"/>
              </w:rPr>
              <w:t>Programem</w:t>
            </w:r>
            <w:r>
              <w:rPr>
                <w:color w:val="000009"/>
                <w:spacing w:val="6"/>
                <w:sz w:val="20"/>
              </w:rPr>
              <w:t xml:space="preserve"> </w:t>
            </w:r>
            <w:r>
              <w:rPr>
                <w:color w:val="000009"/>
                <w:spacing w:val="-2"/>
                <w:sz w:val="20"/>
              </w:rPr>
              <w:t>Operacyjnym;</w:t>
            </w:r>
          </w:p>
          <w:p w:rsidR="00B90DD8" w:rsidRDefault="00690C41">
            <w:pPr>
              <w:pStyle w:val="TableParagraph"/>
              <w:numPr>
                <w:ilvl w:val="0"/>
                <w:numId w:val="10"/>
              </w:numPr>
              <w:tabs>
                <w:tab w:val="left" w:pos="967"/>
              </w:tabs>
              <w:spacing w:before="37"/>
              <w:ind w:left="967" w:hanging="358"/>
              <w:jc w:val="both"/>
              <w:rPr>
                <w:sz w:val="20"/>
              </w:rPr>
            </w:pPr>
            <w:r>
              <w:rPr>
                <w:color w:val="000009"/>
                <w:sz w:val="20"/>
              </w:rPr>
              <w:t>przyczyn</w:t>
            </w:r>
            <w:r>
              <w:rPr>
                <w:color w:val="000009"/>
                <w:spacing w:val="-9"/>
                <w:sz w:val="20"/>
              </w:rPr>
              <w:t xml:space="preserve"> </w:t>
            </w:r>
            <w:r>
              <w:rPr>
                <w:color w:val="000009"/>
                <w:sz w:val="20"/>
              </w:rPr>
              <w:t>zewnętrznych</w:t>
            </w:r>
            <w:r>
              <w:rPr>
                <w:color w:val="000009"/>
                <w:spacing w:val="-9"/>
                <w:sz w:val="20"/>
              </w:rPr>
              <w:t xml:space="preserve"> </w:t>
            </w:r>
            <w:r>
              <w:rPr>
                <w:color w:val="000009"/>
                <w:sz w:val="20"/>
              </w:rPr>
              <w:t>niezależnych</w:t>
            </w:r>
            <w:r>
              <w:rPr>
                <w:color w:val="000009"/>
                <w:spacing w:val="-9"/>
                <w:sz w:val="20"/>
              </w:rPr>
              <w:t xml:space="preserve"> </w:t>
            </w:r>
            <w:r>
              <w:rPr>
                <w:color w:val="000009"/>
                <w:sz w:val="20"/>
              </w:rPr>
              <w:t>od</w:t>
            </w:r>
            <w:r>
              <w:rPr>
                <w:color w:val="000009"/>
                <w:spacing w:val="-8"/>
                <w:sz w:val="20"/>
              </w:rPr>
              <w:t xml:space="preserve"> </w:t>
            </w:r>
            <w:r>
              <w:rPr>
                <w:color w:val="000009"/>
                <w:sz w:val="20"/>
              </w:rPr>
              <w:t>Zamawiającego</w:t>
            </w:r>
            <w:r>
              <w:rPr>
                <w:color w:val="000009"/>
                <w:spacing w:val="-9"/>
                <w:sz w:val="20"/>
              </w:rPr>
              <w:t xml:space="preserve"> </w:t>
            </w:r>
            <w:r>
              <w:rPr>
                <w:color w:val="000009"/>
                <w:sz w:val="20"/>
              </w:rPr>
              <w:t>i/lub</w:t>
            </w:r>
            <w:r>
              <w:rPr>
                <w:color w:val="000009"/>
                <w:spacing w:val="-9"/>
                <w:sz w:val="20"/>
              </w:rPr>
              <w:t xml:space="preserve"> </w:t>
            </w:r>
            <w:r>
              <w:rPr>
                <w:color w:val="000009"/>
                <w:spacing w:val="-2"/>
                <w:sz w:val="20"/>
              </w:rPr>
              <w:t>Wykonawcy;</w:t>
            </w:r>
          </w:p>
          <w:p w:rsidR="00B90DD8" w:rsidRDefault="00690C41">
            <w:pPr>
              <w:pStyle w:val="TableParagraph"/>
              <w:numPr>
                <w:ilvl w:val="0"/>
                <w:numId w:val="10"/>
              </w:numPr>
              <w:tabs>
                <w:tab w:val="left" w:pos="969"/>
              </w:tabs>
              <w:spacing w:before="37" w:line="276" w:lineRule="auto"/>
              <w:ind w:right="138"/>
              <w:jc w:val="both"/>
              <w:rPr>
                <w:sz w:val="20"/>
              </w:rPr>
            </w:pPr>
            <w:r>
              <w:rPr>
                <w:color w:val="000009"/>
                <w:sz w:val="20"/>
              </w:rPr>
              <w:t>uzasadnionych zmian w zakresie sposobu realizacji przedmiotu zamówienia, w przypadku wystąpienia</w:t>
            </w:r>
            <w:r>
              <w:rPr>
                <w:color w:val="000009"/>
                <w:spacing w:val="-4"/>
                <w:sz w:val="20"/>
              </w:rPr>
              <w:t xml:space="preserve"> </w:t>
            </w:r>
            <w:r>
              <w:rPr>
                <w:color w:val="000009"/>
                <w:sz w:val="20"/>
              </w:rPr>
              <w:t>okoliczności,</w:t>
            </w:r>
            <w:r>
              <w:rPr>
                <w:color w:val="000009"/>
                <w:spacing w:val="-4"/>
                <w:sz w:val="20"/>
              </w:rPr>
              <w:t xml:space="preserve"> </w:t>
            </w:r>
            <w:r>
              <w:rPr>
                <w:color w:val="000009"/>
                <w:sz w:val="20"/>
              </w:rPr>
              <w:t>których</w:t>
            </w:r>
            <w:r>
              <w:rPr>
                <w:color w:val="000009"/>
                <w:spacing w:val="-4"/>
                <w:sz w:val="20"/>
              </w:rPr>
              <w:t xml:space="preserve"> </w:t>
            </w:r>
            <w:r>
              <w:rPr>
                <w:color w:val="000009"/>
                <w:sz w:val="20"/>
              </w:rPr>
              <w:t>Zamawiający</w:t>
            </w:r>
            <w:r>
              <w:rPr>
                <w:color w:val="000009"/>
                <w:spacing w:val="-4"/>
                <w:sz w:val="20"/>
              </w:rPr>
              <w:t xml:space="preserve"> </w:t>
            </w:r>
            <w:r>
              <w:rPr>
                <w:color w:val="000009"/>
                <w:sz w:val="20"/>
              </w:rPr>
              <w:t>i/lub</w:t>
            </w:r>
            <w:r>
              <w:rPr>
                <w:color w:val="000009"/>
                <w:spacing w:val="-4"/>
                <w:sz w:val="20"/>
              </w:rPr>
              <w:t xml:space="preserve"> </w:t>
            </w:r>
            <w:r>
              <w:rPr>
                <w:color w:val="000009"/>
                <w:sz w:val="20"/>
              </w:rPr>
              <w:t>Wykonawca</w:t>
            </w:r>
            <w:r>
              <w:rPr>
                <w:color w:val="000009"/>
                <w:spacing w:val="-4"/>
                <w:sz w:val="20"/>
              </w:rPr>
              <w:t xml:space="preserve"> </w:t>
            </w:r>
            <w:r>
              <w:rPr>
                <w:color w:val="000009"/>
                <w:sz w:val="20"/>
              </w:rPr>
              <w:t>nie</w:t>
            </w:r>
            <w:r>
              <w:rPr>
                <w:color w:val="000009"/>
                <w:spacing w:val="-6"/>
                <w:sz w:val="20"/>
              </w:rPr>
              <w:t xml:space="preserve"> </w:t>
            </w:r>
            <w:r>
              <w:rPr>
                <w:color w:val="000009"/>
                <w:sz w:val="20"/>
              </w:rPr>
              <w:t>mogli</w:t>
            </w:r>
            <w:r>
              <w:rPr>
                <w:color w:val="000009"/>
                <w:spacing w:val="-5"/>
                <w:sz w:val="20"/>
              </w:rPr>
              <w:t xml:space="preserve"> </w:t>
            </w:r>
            <w:r>
              <w:rPr>
                <w:color w:val="000009"/>
                <w:sz w:val="20"/>
              </w:rPr>
              <w:t>przewidzieć</w:t>
            </w:r>
            <w:r>
              <w:rPr>
                <w:color w:val="000009"/>
                <w:spacing w:val="-5"/>
                <w:sz w:val="20"/>
              </w:rPr>
              <w:t xml:space="preserve"> </w:t>
            </w:r>
            <w:r>
              <w:rPr>
                <w:color w:val="000009"/>
                <w:sz w:val="20"/>
              </w:rPr>
              <w:t>na etapie prowadzenia postępowania ofertowego.</w:t>
            </w:r>
          </w:p>
          <w:p w:rsidR="00B90DD8" w:rsidRDefault="00B90DD8">
            <w:pPr>
              <w:pStyle w:val="TableParagraph"/>
              <w:spacing w:before="36"/>
              <w:rPr>
                <w:b/>
                <w:sz w:val="20"/>
              </w:rPr>
            </w:pPr>
          </w:p>
          <w:p w:rsidR="00B90DD8" w:rsidRDefault="00690C41">
            <w:pPr>
              <w:pStyle w:val="TableParagraph"/>
              <w:spacing w:before="1"/>
              <w:ind w:left="117"/>
              <w:rPr>
                <w:b/>
                <w:sz w:val="20"/>
              </w:rPr>
            </w:pPr>
            <w:r>
              <w:rPr>
                <w:b/>
                <w:color w:val="000009"/>
                <w:sz w:val="20"/>
              </w:rPr>
              <w:t>2/</w:t>
            </w:r>
            <w:r>
              <w:rPr>
                <w:b/>
                <w:color w:val="000009"/>
                <w:spacing w:val="-9"/>
                <w:sz w:val="20"/>
              </w:rPr>
              <w:t xml:space="preserve"> </w:t>
            </w:r>
            <w:r>
              <w:rPr>
                <w:b/>
                <w:color w:val="000009"/>
                <w:sz w:val="20"/>
              </w:rPr>
              <w:t>Zmiany</w:t>
            </w:r>
            <w:r>
              <w:rPr>
                <w:b/>
                <w:color w:val="000009"/>
                <w:spacing w:val="-8"/>
                <w:sz w:val="20"/>
              </w:rPr>
              <w:t xml:space="preserve"> </w:t>
            </w:r>
            <w:r>
              <w:rPr>
                <w:b/>
                <w:color w:val="000009"/>
                <w:sz w:val="20"/>
              </w:rPr>
              <w:t>dotyczące</w:t>
            </w:r>
            <w:r>
              <w:rPr>
                <w:b/>
                <w:color w:val="000009"/>
                <w:spacing w:val="-8"/>
                <w:sz w:val="20"/>
              </w:rPr>
              <w:t xml:space="preserve"> </w:t>
            </w:r>
            <w:r>
              <w:rPr>
                <w:b/>
                <w:color w:val="000009"/>
                <w:sz w:val="20"/>
              </w:rPr>
              <w:t>terminu</w:t>
            </w:r>
            <w:r>
              <w:rPr>
                <w:b/>
                <w:color w:val="000009"/>
                <w:spacing w:val="-10"/>
                <w:sz w:val="20"/>
              </w:rPr>
              <w:t xml:space="preserve"> </w:t>
            </w:r>
            <w:r>
              <w:rPr>
                <w:b/>
                <w:color w:val="000009"/>
                <w:sz w:val="20"/>
              </w:rPr>
              <w:t>realizacji</w:t>
            </w:r>
            <w:r>
              <w:rPr>
                <w:b/>
                <w:color w:val="000009"/>
                <w:spacing w:val="-10"/>
                <w:sz w:val="20"/>
              </w:rPr>
              <w:t xml:space="preserve"> </w:t>
            </w:r>
            <w:r>
              <w:rPr>
                <w:b/>
                <w:color w:val="000009"/>
                <w:spacing w:val="-2"/>
                <w:sz w:val="20"/>
              </w:rPr>
              <w:t>zamówienia:</w:t>
            </w:r>
          </w:p>
          <w:p w:rsidR="00B90DD8" w:rsidRDefault="00690C41">
            <w:pPr>
              <w:pStyle w:val="TableParagraph"/>
              <w:numPr>
                <w:ilvl w:val="0"/>
                <w:numId w:val="9"/>
              </w:numPr>
              <w:tabs>
                <w:tab w:val="left" w:pos="969"/>
              </w:tabs>
              <w:spacing w:before="36" w:line="276" w:lineRule="auto"/>
              <w:ind w:right="343"/>
              <w:jc w:val="left"/>
              <w:rPr>
                <w:sz w:val="20"/>
              </w:rPr>
            </w:pPr>
            <w:r>
              <w:rPr>
                <w:color w:val="000009"/>
                <w:sz w:val="20"/>
              </w:rPr>
              <w:t>w</w:t>
            </w:r>
            <w:r>
              <w:rPr>
                <w:color w:val="000009"/>
                <w:spacing w:val="-5"/>
                <w:sz w:val="20"/>
              </w:rPr>
              <w:t xml:space="preserve"> </w:t>
            </w:r>
            <w:r>
              <w:rPr>
                <w:color w:val="000009"/>
                <w:sz w:val="20"/>
              </w:rPr>
              <w:t>przypadku</w:t>
            </w:r>
            <w:r>
              <w:rPr>
                <w:color w:val="000009"/>
                <w:spacing w:val="-3"/>
                <w:sz w:val="20"/>
              </w:rPr>
              <w:t xml:space="preserve"> </w:t>
            </w:r>
            <w:r>
              <w:rPr>
                <w:color w:val="000009"/>
                <w:sz w:val="20"/>
              </w:rPr>
              <w:t>wystąpienia</w:t>
            </w:r>
            <w:r>
              <w:rPr>
                <w:color w:val="000009"/>
                <w:spacing w:val="-4"/>
                <w:sz w:val="20"/>
              </w:rPr>
              <w:t xml:space="preserve"> </w:t>
            </w:r>
            <w:r>
              <w:rPr>
                <w:color w:val="000009"/>
                <w:sz w:val="20"/>
              </w:rPr>
              <w:t>siły</w:t>
            </w:r>
            <w:r>
              <w:rPr>
                <w:color w:val="000009"/>
                <w:spacing w:val="-6"/>
                <w:sz w:val="20"/>
              </w:rPr>
              <w:t xml:space="preserve"> </w:t>
            </w:r>
            <w:r>
              <w:rPr>
                <w:color w:val="000009"/>
                <w:sz w:val="20"/>
              </w:rPr>
              <w:t>wyższej</w:t>
            </w:r>
            <w:r>
              <w:rPr>
                <w:color w:val="000009"/>
                <w:spacing w:val="-4"/>
                <w:sz w:val="20"/>
              </w:rPr>
              <w:t xml:space="preserve"> </w:t>
            </w:r>
            <w:r>
              <w:rPr>
                <w:color w:val="000009"/>
                <w:sz w:val="20"/>
              </w:rPr>
              <w:t>tj.</w:t>
            </w:r>
            <w:r>
              <w:rPr>
                <w:color w:val="000009"/>
                <w:spacing w:val="-4"/>
                <w:sz w:val="20"/>
              </w:rPr>
              <w:t xml:space="preserve"> </w:t>
            </w:r>
            <w:r>
              <w:rPr>
                <w:color w:val="000009"/>
                <w:sz w:val="20"/>
              </w:rPr>
              <w:t>zdarzenia</w:t>
            </w:r>
            <w:r>
              <w:rPr>
                <w:color w:val="000009"/>
                <w:spacing w:val="-4"/>
                <w:sz w:val="20"/>
              </w:rPr>
              <w:t xml:space="preserve"> </w:t>
            </w:r>
            <w:r>
              <w:rPr>
                <w:color w:val="000009"/>
                <w:sz w:val="20"/>
              </w:rPr>
              <w:t>nieprzewidywalnego,</w:t>
            </w:r>
            <w:r>
              <w:rPr>
                <w:color w:val="000009"/>
                <w:spacing w:val="-4"/>
                <w:sz w:val="20"/>
              </w:rPr>
              <w:t xml:space="preserve"> </w:t>
            </w:r>
            <w:r>
              <w:rPr>
                <w:color w:val="000009"/>
                <w:sz w:val="20"/>
              </w:rPr>
              <w:t>będącego</w:t>
            </w:r>
            <w:r>
              <w:rPr>
                <w:color w:val="000009"/>
                <w:spacing w:val="-4"/>
                <w:sz w:val="20"/>
              </w:rPr>
              <w:t xml:space="preserve"> </w:t>
            </w:r>
            <w:r>
              <w:rPr>
                <w:color w:val="000009"/>
                <w:sz w:val="20"/>
              </w:rPr>
              <w:t>poza kontrolą stron umowy;</w:t>
            </w:r>
          </w:p>
          <w:p w:rsidR="00B90DD8" w:rsidRDefault="00690C41">
            <w:pPr>
              <w:pStyle w:val="TableParagraph"/>
              <w:numPr>
                <w:ilvl w:val="0"/>
                <w:numId w:val="9"/>
              </w:numPr>
              <w:tabs>
                <w:tab w:val="left" w:pos="969"/>
              </w:tabs>
              <w:spacing w:line="276" w:lineRule="auto"/>
              <w:ind w:right="205"/>
              <w:jc w:val="left"/>
              <w:rPr>
                <w:sz w:val="20"/>
              </w:rPr>
            </w:pPr>
            <w:r>
              <w:rPr>
                <w:color w:val="000009"/>
                <w:sz w:val="20"/>
              </w:rPr>
              <w:t>w</w:t>
            </w:r>
            <w:r>
              <w:rPr>
                <w:color w:val="000009"/>
                <w:spacing w:val="-5"/>
                <w:sz w:val="20"/>
              </w:rPr>
              <w:t xml:space="preserve"> </w:t>
            </w:r>
            <w:r>
              <w:rPr>
                <w:color w:val="000009"/>
                <w:sz w:val="20"/>
              </w:rPr>
              <w:t>przypadku</w:t>
            </w:r>
            <w:r>
              <w:rPr>
                <w:color w:val="000009"/>
                <w:spacing w:val="-1"/>
                <w:sz w:val="20"/>
              </w:rPr>
              <w:t xml:space="preserve"> </w:t>
            </w:r>
            <w:r>
              <w:rPr>
                <w:color w:val="000009"/>
                <w:sz w:val="20"/>
              </w:rPr>
              <w:t>wystąpienie</w:t>
            </w:r>
            <w:r>
              <w:rPr>
                <w:color w:val="000009"/>
                <w:spacing w:val="-6"/>
                <w:sz w:val="20"/>
              </w:rPr>
              <w:t xml:space="preserve"> </w:t>
            </w:r>
            <w:r>
              <w:rPr>
                <w:color w:val="000009"/>
                <w:sz w:val="20"/>
              </w:rPr>
              <w:t>stanu</w:t>
            </w:r>
            <w:r>
              <w:rPr>
                <w:color w:val="000009"/>
                <w:spacing w:val="-4"/>
                <w:sz w:val="20"/>
              </w:rPr>
              <w:t xml:space="preserve"> </w:t>
            </w:r>
            <w:r>
              <w:rPr>
                <w:color w:val="000009"/>
                <w:sz w:val="20"/>
              </w:rPr>
              <w:t>nadzwyczajnego</w:t>
            </w:r>
            <w:r>
              <w:rPr>
                <w:color w:val="000009"/>
                <w:spacing w:val="-4"/>
                <w:sz w:val="20"/>
              </w:rPr>
              <w:t xml:space="preserve"> </w:t>
            </w:r>
            <w:r>
              <w:rPr>
                <w:color w:val="000009"/>
                <w:sz w:val="20"/>
              </w:rPr>
              <w:t>(np.</w:t>
            </w:r>
            <w:r>
              <w:rPr>
                <w:color w:val="000009"/>
                <w:spacing w:val="-4"/>
                <w:sz w:val="20"/>
              </w:rPr>
              <w:t xml:space="preserve"> </w:t>
            </w:r>
            <w:r>
              <w:rPr>
                <w:color w:val="000009"/>
                <w:sz w:val="20"/>
              </w:rPr>
              <w:t>stan</w:t>
            </w:r>
            <w:r>
              <w:rPr>
                <w:color w:val="000009"/>
                <w:spacing w:val="-6"/>
                <w:sz w:val="20"/>
              </w:rPr>
              <w:t xml:space="preserve"> </w:t>
            </w:r>
            <w:r>
              <w:rPr>
                <w:color w:val="000009"/>
                <w:sz w:val="20"/>
              </w:rPr>
              <w:t>wyjątkowy,</w:t>
            </w:r>
            <w:r>
              <w:rPr>
                <w:color w:val="000009"/>
                <w:spacing w:val="-4"/>
                <w:sz w:val="20"/>
              </w:rPr>
              <w:t xml:space="preserve"> </w:t>
            </w:r>
            <w:r>
              <w:rPr>
                <w:color w:val="000009"/>
                <w:sz w:val="20"/>
              </w:rPr>
              <w:t>stan</w:t>
            </w:r>
            <w:r>
              <w:rPr>
                <w:color w:val="000009"/>
                <w:spacing w:val="-4"/>
                <w:sz w:val="20"/>
              </w:rPr>
              <w:t xml:space="preserve"> </w:t>
            </w:r>
            <w:r>
              <w:rPr>
                <w:color w:val="000009"/>
                <w:sz w:val="20"/>
              </w:rPr>
              <w:t>wojenny,</w:t>
            </w:r>
            <w:r>
              <w:rPr>
                <w:color w:val="000009"/>
                <w:spacing w:val="-4"/>
                <w:sz w:val="20"/>
              </w:rPr>
              <w:t xml:space="preserve"> </w:t>
            </w:r>
            <w:r>
              <w:rPr>
                <w:color w:val="000009"/>
                <w:sz w:val="20"/>
              </w:rPr>
              <w:t>stan klęski żywiołowej itp.)</w:t>
            </w:r>
          </w:p>
          <w:p w:rsidR="00B90DD8" w:rsidRPr="00B53C32" w:rsidRDefault="00690C41" w:rsidP="00B53C32">
            <w:pPr>
              <w:pStyle w:val="TableParagraph"/>
              <w:numPr>
                <w:ilvl w:val="0"/>
                <w:numId w:val="9"/>
              </w:numPr>
              <w:tabs>
                <w:tab w:val="left" w:pos="969"/>
              </w:tabs>
              <w:spacing w:before="38"/>
              <w:jc w:val="left"/>
              <w:rPr>
                <w:sz w:val="20"/>
              </w:rPr>
            </w:pPr>
            <w:r w:rsidRPr="00B53C32">
              <w:rPr>
                <w:color w:val="000009"/>
                <w:sz w:val="20"/>
              </w:rPr>
              <w:t>w</w:t>
            </w:r>
            <w:r w:rsidRPr="00B53C32">
              <w:rPr>
                <w:color w:val="000009"/>
                <w:spacing w:val="-9"/>
                <w:sz w:val="20"/>
              </w:rPr>
              <w:t xml:space="preserve"> </w:t>
            </w:r>
            <w:r w:rsidRPr="00B53C32">
              <w:rPr>
                <w:color w:val="000009"/>
                <w:sz w:val="20"/>
              </w:rPr>
              <w:t>przypadku</w:t>
            </w:r>
            <w:r w:rsidRPr="00B53C32">
              <w:rPr>
                <w:color w:val="000009"/>
                <w:spacing w:val="-7"/>
                <w:sz w:val="20"/>
              </w:rPr>
              <w:t xml:space="preserve"> </w:t>
            </w:r>
            <w:r w:rsidRPr="00B53C32">
              <w:rPr>
                <w:color w:val="000009"/>
                <w:sz w:val="20"/>
              </w:rPr>
              <w:t>innych</w:t>
            </w:r>
            <w:r w:rsidRPr="00B53C32">
              <w:rPr>
                <w:color w:val="000009"/>
                <w:spacing w:val="-8"/>
                <w:sz w:val="20"/>
              </w:rPr>
              <w:t xml:space="preserve"> </w:t>
            </w:r>
            <w:r w:rsidRPr="00B53C32">
              <w:rPr>
                <w:color w:val="000009"/>
                <w:sz w:val="20"/>
              </w:rPr>
              <w:t>przeszkód</w:t>
            </w:r>
            <w:r w:rsidRPr="00B53C32">
              <w:rPr>
                <w:color w:val="000009"/>
                <w:spacing w:val="31"/>
                <w:sz w:val="20"/>
              </w:rPr>
              <w:t xml:space="preserve"> </w:t>
            </w:r>
            <w:r w:rsidRPr="00B53C32">
              <w:rPr>
                <w:color w:val="000009"/>
                <w:sz w:val="20"/>
              </w:rPr>
              <w:t>uniemożliwiających</w:t>
            </w:r>
            <w:r w:rsidRPr="00B53C32">
              <w:rPr>
                <w:color w:val="000009"/>
                <w:spacing w:val="-8"/>
                <w:sz w:val="20"/>
              </w:rPr>
              <w:t xml:space="preserve"> </w:t>
            </w:r>
            <w:r w:rsidRPr="00B53C32">
              <w:rPr>
                <w:color w:val="000009"/>
                <w:sz w:val="20"/>
              </w:rPr>
              <w:t>zrealizowanie</w:t>
            </w:r>
            <w:r w:rsidRPr="00B53C32">
              <w:rPr>
                <w:color w:val="000009"/>
                <w:spacing w:val="-9"/>
                <w:sz w:val="20"/>
              </w:rPr>
              <w:t xml:space="preserve"> </w:t>
            </w:r>
            <w:r w:rsidRPr="00B53C32">
              <w:rPr>
                <w:color w:val="000009"/>
                <w:sz w:val="20"/>
              </w:rPr>
              <w:t>zamówienia,</w:t>
            </w:r>
            <w:r w:rsidRPr="00B53C32">
              <w:rPr>
                <w:color w:val="000009"/>
                <w:spacing w:val="-8"/>
                <w:sz w:val="20"/>
              </w:rPr>
              <w:t xml:space="preserve"> </w:t>
            </w:r>
            <w:r w:rsidRPr="00B53C32">
              <w:rPr>
                <w:color w:val="000009"/>
                <w:sz w:val="20"/>
              </w:rPr>
              <w:t>za</w:t>
            </w:r>
            <w:r w:rsidRPr="00B53C32">
              <w:rPr>
                <w:color w:val="000009"/>
                <w:spacing w:val="-8"/>
                <w:sz w:val="20"/>
              </w:rPr>
              <w:t xml:space="preserve"> </w:t>
            </w:r>
            <w:r w:rsidRPr="00B53C32">
              <w:rPr>
                <w:color w:val="000009"/>
                <w:sz w:val="20"/>
              </w:rPr>
              <w:t>które</w:t>
            </w:r>
            <w:r w:rsidRPr="00B53C32">
              <w:rPr>
                <w:color w:val="000009"/>
                <w:spacing w:val="-8"/>
                <w:sz w:val="20"/>
              </w:rPr>
              <w:t xml:space="preserve"> </w:t>
            </w:r>
            <w:r w:rsidRPr="00B53C32">
              <w:rPr>
                <w:color w:val="000009"/>
                <w:spacing w:val="-5"/>
                <w:sz w:val="20"/>
              </w:rPr>
              <w:t>nie</w:t>
            </w:r>
            <w:r w:rsidR="00B53C32">
              <w:rPr>
                <w:color w:val="000009"/>
                <w:spacing w:val="-5"/>
                <w:sz w:val="20"/>
              </w:rPr>
              <w:t xml:space="preserve"> </w:t>
            </w:r>
            <w:r w:rsidRPr="00B53C32">
              <w:rPr>
                <w:color w:val="000009"/>
                <w:sz w:val="20"/>
              </w:rPr>
              <w:t>odpowiada</w:t>
            </w:r>
            <w:r w:rsidRPr="00B53C32">
              <w:rPr>
                <w:color w:val="000009"/>
                <w:spacing w:val="-12"/>
                <w:sz w:val="20"/>
              </w:rPr>
              <w:t xml:space="preserve"> </w:t>
            </w:r>
            <w:r w:rsidRPr="00B53C32">
              <w:rPr>
                <w:color w:val="000009"/>
                <w:spacing w:val="-2"/>
                <w:sz w:val="20"/>
              </w:rPr>
              <w:t>Wykonawca;</w:t>
            </w:r>
          </w:p>
          <w:p w:rsidR="00B90DD8" w:rsidRDefault="00690C41">
            <w:pPr>
              <w:pStyle w:val="TableParagraph"/>
              <w:spacing w:before="36" w:line="276" w:lineRule="auto"/>
              <w:ind w:left="117" w:right="66"/>
              <w:jc w:val="both"/>
              <w:rPr>
                <w:i/>
                <w:sz w:val="20"/>
              </w:rPr>
            </w:pPr>
            <w:r>
              <w:rPr>
                <w:i/>
                <w:sz w:val="20"/>
              </w:rPr>
              <w:t>Zmiana</w:t>
            </w:r>
            <w:r>
              <w:rPr>
                <w:i/>
                <w:spacing w:val="-1"/>
                <w:sz w:val="20"/>
              </w:rPr>
              <w:t xml:space="preserve"> </w:t>
            </w:r>
            <w:r>
              <w:rPr>
                <w:i/>
                <w:sz w:val="20"/>
              </w:rPr>
              <w:t>terminu</w:t>
            </w:r>
            <w:r>
              <w:rPr>
                <w:i/>
                <w:spacing w:val="-1"/>
                <w:sz w:val="20"/>
              </w:rPr>
              <w:t xml:space="preserve"> </w:t>
            </w:r>
            <w:r>
              <w:rPr>
                <w:i/>
                <w:sz w:val="20"/>
              </w:rPr>
              <w:t>określonego</w:t>
            </w:r>
            <w:r>
              <w:rPr>
                <w:i/>
                <w:spacing w:val="-3"/>
                <w:sz w:val="20"/>
              </w:rPr>
              <w:t xml:space="preserve"> </w:t>
            </w:r>
            <w:r>
              <w:rPr>
                <w:i/>
                <w:sz w:val="20"/>
              </w:rPr>
              <w:t>w</w:t>
            </w:r>
            <w:r>
              <w:rPr>
                <w:i/>
                <w:spacing w:val="-2"/>
                <w:sz w:val="20"/>
              </w:rPr>
              <w:t xml:space="preserve"> </w:t>
            </w:r>
            <w:r>
              <w:rPr>
                <w:i/>
                <w:sz w:val="20"/>
              </w:rPr>
              <w:t>umowie</w:t>
            </w:r>
            <w:r>
              <w:rPr>
                <w:i/>
                <w:spacing w:val="-1"/>
                <w:sz w:val="20"/>
              </w:rPr>
              <w:t xml:space="preserve"> </w:t>
            </w:r>
            <w:r>
              <w:rPr>
                <w:i/>
                <w:sz w:val="20"/>
              </w:rPr>
              <w:t>może</w:t>
            </w:r>
            <w:r>
              <w:rPr>
                <w:i/>
                <w:spacing w:val="-1"/>
                <w:sz w:val="20"/>
              </w:rPr>
              <w:t xml:space="preserve"> </w:t>
            </w:r>
            <w:r>
              <w:rPr>
                <w:i/>
                <w:sz w:val="20"/>
              </w:rPr>
              <w:t>nastąpić</w:t>
            </w:r>
            <w:r>
              <w:rPr>
                <w:i/>
                <w:spacing w:val="-1"/>
                <w:sz w:val="20"/>
              </w:rPr>
              <w:t xml:space="preserve"> </w:t>
            </w:r>
            <w:r>
              <w:rPr>
                <w:i/>
                <w:sz w:val="20"/>
              </w:rPr>
              <w:t>w</w:t>
            </w:r>
            <w:r>
              <w:rPr>
                <w:i/>
                <w:spacing w:val="-2"/>
                <w:sz w:val="20"/>
              </w:rPr>
              <w:t xml:space="preserve"> </w:t>
            </w:r>
            <w:r>
              <w:rPr>
                <w:i/>
                <w:sz w:val="20"/>
              </w:rPr>
              <w:t>sytuacji,</w:t>
            </w:r>
            <w:r>
              <w:rPr>
                <w:i/>
                <w:spacing w:val="-1"/>
                <w:sz w:val="20"/>
              </w:rPr>
              <w:t xml:space="preserve"> </w:t>
            </w:r>
            <w:r>
              <w:rPr>
                <w:i/>
                <w:sz w:val="20"/>
              </w:rPr>
              <w:t>gdy</w:t>
            </w:r>
            <w:r>
              <w:rPr>
                <w:i/>
                <w:spacing w:val="-2"/>
                <w:sz w:val="20"/>
              </w:rPr>
              <w:t xml:space="preserve"> </w:t>
            </w:r>
            <w:r>
              <w:rPr>
                <w:i/>
                <w:sz w:val="20"/>
              </w:rPr>
              <w:t>wykonanie</w:t>
            </w:r>
            <w:r>
              <w:rPr>
                <w:i/>
                <w:spacing w:val="-1"/>
                <w:sz w:val="20"/>
              </w:rPr>
              <w:t xml:space="preserve"> </w:t>
            </w:r>
            <w:r>
              <w:rPr>
                <w:i/>
                <w:sz w:val="20"/>
              </w:rPr>
              <w:t>przedmiotu</w:t>
            </w:r>
            <w:r>
              <w:rPr>
                <w:i/>
                <w:spacing w:val="-1"/>
                <w:sz w:val="20"/>
              </w:rPr>
              <w:t xml:space="preserve"> </w:t>
            </w:r>
            <w:r>
              <w:rPr>
                <w:i/>
                <w:sz w:val="20"/>
              </w:rPr>
              <w:t>umowy w terminie jest niemożliwe ze względu na wystąpienie obiektywnych przeszkód uniemożliwiających wykonanie zamówienia, za które nie odpowiada Wykonawca. W przypadku wystąpienia tego typu sytuacji, termin realizacji umowy zostanie wydłużony o czas niezbędny do eliminacji przeszkody, za którą nie odpowiada Wykonawca.</w:t>
            </w:r>
          </w:p>
          <w:p w:rsidR="00B90DD8" w:rsidRDefault="00690C41">
            <w:pPr>
              <w:pStyle w:val="TableParagraph"/>
              <w:numPr>
                <w:ilvl w:val="0"/>
                <w:numId w:val="9"/>
              </w:numPr>
              <w:tabs>
                <w:tab w:val="left" w:pos="969"/>
              </w:tabs>
              <w:spacing w:line="276" w:lineRule="auto"/>
              <w:ind w:right="408"/>
              <w:jc w:val="both"/>
              <w:rPr>
                <w:sz w:val="20"/>
              </w:rPr>
            </w:pPr>
            <w:r>
              <w:rPr>
                <w:color w:val="000009"/>
                <w:sz w:val="20"/>
              </w:rPr>
              <w:t>w</w:t>
            </w:r>
            <w:r>
              <w:rPr>
                <w:color w:val="000009"/>
                <w:spacing w:val="-6"/>
                <w:sz w:val="20"/>
              </w:rPr>
              <w:t xml:space="preserve"> </w:t>
            </w:r>
            <w:r>
              <w:rPr>
                <w:color w:val="000009"/>
                <w:sz w:val="20"/>
              </w:rPr>
              <w:t>przypadku</w:t>
            </w:r>
            <w:r>
              <w:rPr>
                <w:color w:val="000009"/>
                <w:spacing w:val="-4"/>
                <w:sz w:val="20"/>
              </w:rPr>
              <w:t xml:space="preserve"> </w:t>
            </w:r>
            <w:r>
              <w:rPr>
                <w:color w:val="000009"/>
                <w:sz w:val="20"/>
              </w:rPr>
              <w:t>konieczności</w:t>
            </w:r>
            <w:r>
              <w:rPr>
                <w:color w:val="000009"/>
                <w:spacing w:val="-6"/>
                <w:sz w:val="20"/>
              </w:rPr>
              <w:t xml:space="preserve"> </w:t>
            </w:r>
            <w:r>
              <w:rPr>
                <w:color w:val="000009"/>
                <w:sz w:val="20"/>
              </w:rPr>
              <w:t>wykonania</w:t>
            </w:r>
            <w:r>
              <w:rPr>
                <w:color w:val="000009"/>
                <w:spacing w:val="-5"/>
                <w:sz w:val="20"/>
              </w:rPr>
              <w:t xml:space="preserve"> </w:t>
            </w:r>
            <w:r>
              <w:rPr>
                <w:color w:val="000009"/>
                <w:sz w:val="20"/>
              </w:rPr>
              <w:t>zamówień</w:t>
            </w:r>
            <w:r>
              <w:rPr>
                <w:color w:val="000009"/>
                <w:spacing w:val="-5"/>
                <w:sz w:val="20"/>
              </w:rPr>
              <w:t xml:space="preserve"> </w:t>
            </w:r>
            <w:r>
              <w:rPr>
                <w:color w:val="000009"/>
                <w:sz w:val="20"/>
              </w:rPr>
              <w:t>dodatkowych,</w:t>
            </w:r>
            <w:r>
              <w:rPr>
                <w:color w:val="000009"/>
                <w:spacing w:val="-5"/>
                <w:sz w:val="20"/>
              </w:rPr>
              <w:t xml:space="preserve"> </w:t>
            </w:r>
            <w:r>
              <w:rPr>
                <w:color w:val="000009"/>
                <w:sz w:val="20"/>
              </w:rPr>
              <w:t>których</w:t>
            </w:r>
            <w:r>
              <w:rPr>
                <w:color w:val="000009"/>
                <w:spacing w:val="-5"/>
                <w:sz w:val="20"/>
              </w:rPr>
              <w:t xml:space="preserve"> </w:t>
            </w:r>
            <w:r>
              <w:rPr>
                <w:color w:val="000009"/>
                <w:sz w:val="20"/>
              </w:rPr>
              <w:t>wykonanie</w:t>
            </w:r>
            <w:r>
              <w:rPr>
                <w:color w:val="000009"/>
                <w:spacing w:val="-7"/>
                <w:sz w:val="20"/>
              </w:rPr>
              <w:t xml:space="preserve"> </w:t>
            </w:r>
            <w:r>
              <w:rPr>
                <w:color w:val="000009"/>
                <w:sz w:val="20"/>
              </w:rPr>
              <w:t>jest niezbędne dla wykonania przedmiotu Umowy;</w:t>
            </w:r>
          </w:p>
          <w:p w:rsidR="00B90DD8" w:rsidRDefault="00690C41">
            <w:pPr>
              <w:pStyle w:val="TableParagraph"/>
              <w:spacing w:line="276" w:lineRule="auto"/>
              <w:ind w:left="117" w:right="66"/>
              <w:jc w:val="both"/>
              <w:rPr>
                <w:i/>
                <w:sz w:val="20"/>
              </w:rPr>
            </w:pPr>
            <w:r>
              <w:rPr>
                <w:i/>
                <w:sz w:val="20"/>
              </w:rPr>
              <w:t>Zmiana</w:t>
            </w:r>
            <w:r>
              <w:rPr>
                <w:i/>
                <w:spacing w:val="-1"/>
                <w:sz w:val="20"/>
              </w:rPr>
              <w:t xml:space="preserve"> </w:t>
            </w:r>
            <w:r>
              <w:rPr>
                <w:i/>
                <w:sz w:val="20"/>
              </w:rPr>
              <w:t>terminu</w:t>
            </w:r>
            <w:r>
              <w:rPr>
                <w:i/>
                <w:spacing w:val="-1"/>
                <w:sz w:val="20"/>
              </w:rPr>
              <w:t xml:space="preserve"> </w:t>
            </w:r>
            <w:r>
              <w:rPr>
                <w:i/>
                <w:sz w:val="20"/>
              </w:rPr>
              <w:t>określonego</w:t>
            </w:r>
            <w:r>
              <w:rPr>
                <w:i/>
                <w:spacing w:val="-3"/>
                <w:sz w:val="20"/>
              </w:rPr>
              <w:t xml:space="preserve"> </w:t>
            </w:r>
            <w:r>
              <w:rPr>
                <w:i/>
                <w:sz w:val="20"/>
              </w:rPr>
              <w:t>w</w:t>
            </w:r>
            <w:r>
              <w:rPr>
                <w:i/>
                <w:spacing w:val="-2"/>
                <w:sz w:val="20"/>
              </w:rPr>
              <w:t xml:space="preserve"> </w:t>
            </w:r>
            <w:r>
              <w:rPr>
                <w:i/>
                <w:sz w:val="20"/>
              </w:rPr>
              <w:t>umowie</w:t>
            </w:r>
            <w:r>
              <w:rPr>
                <w:i/>
                <w:spacing w:val="-1"/>
                <w:sz w:val="20"/>
              </w:rPr>
              <w:t xml:space="preserve"> </w:t>
            </w:r>
            <w:r>
              <w:rPr>
                <w:i/>
                <w:sz w:val="20"/>
              </w:rPr>
              <w:t>może</w:t>
            </w:r>
            <w:r>
              <w:rPr>
                <w:i/>
                <w:spacing w:val="-1"/>
                <w:sz w:val="20"/>
              </w:rPr>
              <w:t xml:space="preserve"> </w:t>
            </w:r>
            <w:r>
              <w:rPr>
                <w:i/>
                <w:sz w:val="20"/>
              </w:rPr>
              <w:t>nastąpić</w:t>
            </w:r>
            <w:r>
              <w:rPr>
                <w:i/>
                <w:spacing w:val="-1"/>
                <w:sz w:val="20"/>
              </w:rPr>
              <w:t xml:space="preserve"> </w:t>
            </w:r>
            <w:r>
              <w:rPr>
                <w:i/>
                <w:sz w:val="20"/>
              </w:rPr>
              <w:t>w</w:t>
            </w:r>
            <w:r>
              <w:rPr>
                <w:i/>
                <w:spacing w:val="-2"/>
                <w:sz w:val="20"/>
              </w:rPr>
              <w:t xml:space="preserve"> </w:t>
            </w:r>
            <w:r>
              <w:rPr>
                <w:i/>
                <w:sz w:val="20"/>
              </w:rPr>
              <w:t>sytuacji,</w:t>
            </w:r>
            <w:r>
              <w:rPr>
                <w:i/>
                <w:spacing w:val="-1"/>
                <w:sz w:val="20"/>
              </w:rPr>
              <w:t xml:space="preserve"> </w:t>
            </w:r>
            <w:r>
              <w:rPr>
                <w:i/>
                <w:sz w:val="20"/>
              </w:rPr>
              <w:t>gdy</w:t>
            </w:r>
            <w:r>
              <w:rPr>
                <w:i/>
                <w:spacing w:val="-2"/>
                <w:sz w:val="20"/>
              </w:rPr>
              <w:t xml:space="preserve"> </w:t>
            </w:r>
            <w:r>
              <w:rPr>
                <w:i/>
                <w:sz w:val="20"/>
              </w:rPr>
              <w:t>wykonanie</w:t>
            </w:r>
            <w:r>
              <w:rPr>
                <w:i/>
                <w:spacing w:val="-1"/>
                <w:sz w:val="20"/>
              </w:rPr>
              <w:t xml:space="preserve"> </w:t>
            </w:r>
            <w:r>
              <w:rPr>
                <w:i/>
                <w:sz w:val="20"/>
              </w:rPr>
              <w:t>przedmiotu</w:t>
            </w:r>
            <w:r>
              <w:rPr>
                <w:i/>
                <w:spacing w:val="-1"/>
                <w:sz w:val="20"/>
              </w:rPr>
              <w:t xml:space="preserve"> </w:t>
            </w:r>
            <w:r>
              <w:rPr>
                <w:i/>
                <w:sz w:val="20"/>
              </w:rPr>
              <w:t>umowy w terminie jest niemożliwe z uwagi na konieczność wykonania zamówień dodatkowych, których</w:t>
            </w:r>
            <w:r>
              <w:rPr>
                <w:i/>
                <w:spacing w:val="40"/>
                <w:sz w:val="20"/>
              </w:rPr>
              <w:t xml:space="preserve"> </w:t>
            </w:r>
            <w:r>
              <w:rPr>
                <w:i/>
                <w:sz w:val="20"/>
              </w:rPr>
              <w:t>zakup jest niezbędny dla wykonania przedmiotu Umowy.</w:t>
            </w:r>
          </w:p>
          <w:p w:rsidR="00B90DD8" w:rsidRDefault="00690C41">
            <w:pPr>
              <w:pStyle w:val="TableParagraph"/>
              <w:numPr>
                <w:ilvl w:val="0"/>
                <w:numId w:val="9"/>
              </w:numPr>
              <w:tabs>
                <w:tab w:val="left" w:pos="907"/>
                <w:tab w:val="left" w:pos="968"/>
              </w:tabs>
              <w:spacing w:line="276" w:lineRule="auto"/>
              <w:ind w:left="907" w:right="447"/>
              <w:jc w:val="both"/>
              <w:rPr>
                <w:sz w:val="20"/>
              </w:rPr>
            </w:pPr>
            <w:r>
              <w:rPr>
                <w:b/>
                <w:color w:val="000009"/>
                <w:sz w:val="20"/>
              </w:rPr>
              <w:tab/>
            </w:r>
            <w:r>
              <w:rPr>
                <w:color w:val="000009"/>
                <w:sz w:val="20"/>
              </w:rPr>
              <w:t>W</w:t>
            </w:r>
            <w:r>
              <w:rPr>
                <w:color w:val="000009"/>
                <w:spacing w:val="-5"/>
                <w:sz w:val="20"/>
              </w:rPr>
              <w:t xml:space="preserve"> </w:t>
            </w:r>
            <w:r>
              <w:rPr>
                <w:color w:val="000009"/>
                <w:sz w:val="20"/>
              </w:rPr>
              <w:t>przypadku</w:t>
            </w:r>
            <w:r>
              <w:rPr>
                <w:color w:val="000009"/>
                <w:spacing w:val="-7"/>
                <w:sz w:val="20"/>
              </w:rPr>
              <w:t xml:space="preserve"> </w:t>
            </w:r>
            <w:r>
              <w:rPr>
                <w:color w:val="000009"/>
                <w:sz w:val="20"/>
              </w:rPr>
              <w:t>konieczności</w:t>
            </w:r>
            <w:r>
              <w:rPr>
                <w:color w:val="000009"/>
                <w:spacing w:val="-6"/>
                <w:sz w:val="20"/>
              </w:rPr>
              <w:t xml:space="preserve"> </w:t>
            </w:r>
            <w:r>
              <w:rPr>
                <w:color w:val="000009"/>
                <w:sz w:val="20"/>
              </w:rPr>
              <w:t>wprowadzenia</w:t>
            </w:r>
            <w:r>
              <w:rPr>
                <w:color w:val="000009"/>
                <w:spacing w:val="-5"/>
                <w:sz w:val="20"/>
              </w:rPr>
              <w:t xml:space="preserve"> </w:t>
            </w:r>
            <w:r>
              <w:rPr>
                <w:color w:val="000009"/>
                <w:sz w:val="20"/>
              </w:rPr>
              <w:t>zmian</w:t>
            </w:r>
            <w:r>
              <w:rPr>
                <w:color w:val="000009"/>
                <w:spacing w:val="-5"/>
                <w:sz w:val="20"/>
              </w:rPr>
              <w:t xml:space="preserve"> </w:t>
            </w:r>
            <w:r>
              <w:rPr>
                <w:color w:val="000009"/>
                <w:sz w:val="20"/>
              </w:rPr>
              <w:t>w</w:t>
            </w:r>
            <w:r>
              <w:rPr>
                <w:color w:val="000009"/>
                <w:spacing w:val="-6"/>
                <w:sz w:val="20"/>
              </w:rPr>
              <w:t xml:space="preserve"> </w:t>
            </w:r>
            <w:r>
              <w:rPr>
                <w:color w:val="000009"/>
                <w:sz w:val="20"/>
              </w:rPr>
              <w:t>projekcie</w:t>
            </w:r>
            <w:r>
              <w:rPr>
                <w:color w:val="000009"/>
                <w:spacing w:val="-6"/>
                <w:sz w:val="20"/>
              </w:rPr>
              <w:t xml:space="preserve"> </w:t>
            </w:r>
            <w:r>
              <w:rPr>
                <w:color w:val="000009"/>
                <w:sz w:val="20"/>
              </w:rPr>
              <w:t>wymagających</w:t>
            </w:r>
            <w:r>
              <w:rPr>
                <w:color w:val="000009"/>
                <w:spacing w:val="-5"/>
                <w:sz w:val="20"/>
              </w:rPr>
              <w:t xml:space="preserve"> </w:t>
            </w:r>
            <w:r>
              <w:rPr>
                <w:color w:val="000009"/>
                <w:sz w:val="20"/>
              </w:rPr>
              <w:t>akceptacji Instytucji Pośredniczącej</w:t>
            </w:r>
          </w:p>
          <w:p w:rsidR="00B90DD8" w:rsidRDefault="00690C41">
            <w:pPr>
              <w:pStyle w:val="TableParagraph"/>
              <w:spacing w:line="276" w:lineRule="auto"/>
              <w:ind w:left="117" w:right="65"/>
              <w:jc w:val="both"/>
              <w:rPr>
                <w:i/>
                <w:sz w:val="20"/>
              </w:rPr>
            </w:pPr>
            <w:r>
              <w:rPr>
                <w:i/>
                <w:sz w:val="20"/>
              </w:rPr>
              <w:t>Zmiana terminu realizacji określonego w umowie może nastąpić w sytuacji konieczności wprowadzenia zmian do projektu objętego dofinansowaniem. W takim przypadku termin realizacji umowy może zostać wydłużony o czas odpowiadający okresowi od złożenia wniosku o zmianę projektu do czasu akceptacji zmian przez Instytucję Pośredniczącą.</w:t>
            </w:r>
          </w:p>
          <w:p w:rsidR="00B90DD8" w:rsidRDefault="00690C41">
            <w:pPr>
              <w:pStyle w:val="TableParagraph"/>
              <w:numPr>
                <w:ilvl w:val="0"/>
                <w:numId w:val="9"/>
              </w:numPr>
              <w:tabs>
                <w:tab w:val="left" w:pos="907"/>
                <w:tab w:val="left" w:pos="969"/>
              </w:tabs>
              <w:spacing w:line="276" w:lineRule="auto"/>
              <w:ind w:left="907" w:right="326"/>
              <w:jc w:val="left"/>
              <w:rPr>
                <w:sz w:val="20"/>
              </w:rPr>
            </w:pPr>
            <w:r>
              <w:rPr>
                <w:b/>
                <w:color w:val="000009"/>
                <w:sz w:val="20"/>
              </w:rPr>
              <w:tab/>
            </w:r>
            <w:r>
              <w:rPr>
                <w:color w:val="000009"/>
                <w:sz w:val="20"/>
              </w:rPr>
              <w:t>Zamawiający</w:t>
            </w:r>
            <w:r>
              <w:rPr>
                <w:color w:val="000009"/>
                <w:spacing w:val="-4"/>
                <w:sz w:val="20"/>
              </w:rPr>
              <w:t xml:space="preserve"> </w:t>
            </w:r>
            <w:r>
              <w:rPr>
                <w:color w:val="000009"/>
                <w:sz w:val="20"/>
              </w:rPr>
              <w:t>dopuszcza</w:t>
            </w:r>
            <w:r>
              <w:rPr>
                <w:color w:val="000009"/>
                <w:spacing w:val="-4"/>
                <w:sz w:val="20"/>
              </w:rPr>
              <w:t xml:space="preserve"> </w:t>
            </w:r>
            <w:r>
              <w:rPr>
                <w:color w:val="000009"/>
                <w:sz w:val="20"/>
              </w:rPr>
              <w:t>możliwość</w:t>
            </w:r>
            <w:r>
              <w:rPr>
                <w:color w:val="000009"/>
                <w:spacing w:val="-5"/>
                <w:sz w:val="20"/>
              </w:rPr>
              <w:t xml:space="preserve"> </w:t>
            </w:r>
            <w:r>
              <w:rPr>
                <w:color w:val="000009"/>
                <w:sz w:val="20"/>
              </w:rPr>
              <w:t>zmiany</w:t>
            </w:r>
            <w:r>
              <w:rPr>
                <w:color w:val="000009"/>
                <w:spacing w:val="-4"/>
                <w:sz w:val="20"/>
              </w:rPr>
              <w:t xml:space="preserve"> </w:t>
            </w:r>
            <w:r>
              <w:rPr>
                <w:color w:val="000009"/>
                <w:sz w:val="20"/>
              </w:rPr>
              <w:t>terminu</w:t>
            </w:r>
            <w:r>
              <w:rPr>
                <w:color w:val="000009"/>
                <w:spacing w:val="-4"/>
                <w:sz w:val="20"/>
              </w:rPr>
              <w:t xml:space="preserve"> </w:t>
            </w:r>
            <w:r>
              <w:rPr>
                <w:color w:val="000009"/>
                <w:sz w:val="20"/>
              </w:rPr>
              <w:t>realizacji</w:t>
            </w:r>
            <w:r>
              <w:rPr>
                <w:color w:val="000009"/>
                <w:spacing w:val="-5"/>
                <w:sz w:val="20"/>
              </w:rPr>
              <w:t xml:space="preserve"> </w:t>
            </w:r>
            <w:r>
              <w:rPr>
                <w:color w:val="000009"/>
                <w:sz w:val="20"/>
              </w:rPr>
              <w:t>z</w:t>
            </w:r>
            <w:r>
              <w:rPr>
                <w:color w:val="000009"/>
                <w:spacing w:val="-4"/>
                <w:sz w:val="20"/>
              </w:rPr>
              <w:t xml:space="preserve"> </w:t>
            </w:r>
            <w:r>
              <w:rPr>
                <w:color w:val="000009"/>
                <w:sz w:val="20"/>
              </w:rPr>
              <w:t>przyczyn</w:t>
            </w:r>
            <w:r>
              <w:rPr>
                <w:color w:val="000009"/>
                <w:spacing w:val="-4"/>
                <w:sz w:val="20"/>
              </w:rPr>
              <w:t xml:space="preserve"> </w:t>
            </w:r>
            <w:r>
              <w:rPr>
                <w:color w:val="000009"/>
                <w:sz w:val="20"/>
              </w:rPr>
              <w:t>niezależnych</w:t>
            </w:r>
            <w:r>
              <w:rPr>
                <w:color w:val="000009"/>
                <w:spacing w:val="-4"/>
                <w:sz w:val="20"/>
              </w:rPr>
              <w:t xml:space="preserve"> </w:t>
            </w:r>
            <w:r>
              <w:rPr>
                <w:color w:val="000009"/>
                <w:sz w:val="20"/>
              </w:rPr>
              <w:t>od Wykonawcy,</w:t>
            </w:r>
            <w:r>
              <w:rPr>
                <w:color w:val="000009"/>
                <w:spacing w:val="-3"/>
                <w:sz w:val="20"/>
              </w:rPr>
              <w:t xml:space="preserve"> </w:t>
            </w:r>
            <w:r>
              <w:rPr>
                <w:color w:val="000009"/>
                <w:sz w:val="20"/>
              </w:rPr>
              <w:t>będących</w:t>
            </w:r>
            <w:r>
              <w:rPr>
                <w:color w:val="000009"/>
                <w:spacing w:val="-3"/>
                <w:sz w:val="20"/>
              </w:rPr>
              <w:t xml:space="preserve"> </w:t>
            </w:r>
            <w:r>
              <w:rPr>
                <w:color w:val="000009"/>
                <w:sz w:val="20"/>
              </w:rPr>
              <w:t>następstwem</w:t>
            </w:r>
            <w:r>
              <w:rPr>
                <w:color w:val="000009"/>
                <w:spacing w:val="-4"/>
                <w:sz w:val="20"/>
              </w:rPr>
              <w:t xml:space="preserve"> </w:t>
            </w:r>
            <w:r>
              <w:rPr>
                <w:color w:val="000009"/>
                <w:sz w:val="20"/>
              </w:rPr>
              <w:t>okoliczności</w:t>
            </w:r>
            <w:r>
              <w:rPr>
                <w:color w:val="000009"/>
                <w:spacing w:val="-4"/>
                <w:sz w:val="20"/>
              </w:rPr>
              <w:t xml:space="preserve"> </w:t>
            </w:r>
            <w:r>
              <w:rPr>
                <w:color w:val="000009"/>
                <w:sz w:val="20"/>
              </w:rPr>
              <w:t>leżących</w:t>
            </w:r>
            <w:r>
              <w:rPr>
                <w:color w:val="000009"/>
                <w:spacing w:val="-3"/>
                <w:sz w:val="20"/>
              </w:rPr>
              <w:t xml:space="preserve"> </w:t>
            </w:r>
            <w:r>
              <w:rPr>
                <w:color w:val="000009"/>
                <w:sz w:val="20"/>
              </w:rPr>
              <w:t>po</w:t>
            </w:r>
            <w:r>
              <w:rPr>
                <w:color w:val="000009"/>
                <w:spacing w:val="-3"/>
                <w:sz w:val="20"/>
              </w:rPr>
              <w:t xml:space="preserve"> </w:t>
            </w:r>
            <w:r>
              <w:rPr>
                <w:color w:val="000009"/>
                <w:sz w:val="20"/>
              </w:rPr>
              <w:t>stronie</w:t>
            </w:r>
            <w:r>
              <w:rPr>
                <w:color w:val="000009"/>
                <w:spacing w:val="-5"/>
                <w:sz w:val="20"/>
              </w:rPr>
              <w:t xml:space="preserve"> </w:t>
            </w:r>
            <w:r>
              <w:rPr>
                <w:color w:val="000009"/>
                <w:sz w:val="20"/>
              </w:rPr>
              <w:t>Zamawiającego, w szczególności opóźnienia w przekazywaniu niezbędnych informacji i dokumentów, odbiorze, opóźnienia w podejmowaniu decyzji przez Zamawiającego ważnych z punktu widzenia realizacji zamówienia itp.</w:t>
            </w:r>
          </w:p>
          <w:p w:rsidR="00B90DD8" w:rsidRDefault="00690C41">
            <w:pPr>
              <w:pStyle w:val="TableParagraph"/>
              <w:spacing w:line="276" w:lineRule="auto"/>
              <w:ind w:left="117" w:right="63"/>
              <w:jc w:val="both"/>
              <w:rPr>
                <w:i/>
                <w:sz w:val="20"/>
              </w:rPr>
            </w:pPr>
            <w:r>
              <w:rPr>
                <w:i/>
                <w:sz w:val="20"/>
              </w:rPr>
              <w:t>Zmiana terminu realizacji określonego w umowie może nastąpić w sytuacji niezależnej od Wykonawcy, będącej następstwem okoliczności leżących po stronie Zamawiającego.</w:t>
            </w:r>
            <w:r>
              <w:rPr>
                <w:i/>
                <w:spacing w:val="40"/>
                <w:sz w:val="20"/>
              </w:rPr>
              <w:t xml:space="preserve"> </w:t>
            </w:r>
            <w:r>
              <w:rPr>
                <w:i/>
                <w:sz w:val="20"/>
              </w:rPr>
              <w:t xml:space="preserve">W takim przypadku termin realizacji umowy może zostać wydłużony o czas opóźnienia spowodowanego przez </w:t>
            </w:r>
            <w:r>
              <w:rPr>
                <w:i/>
                <w:spacing w:val="-2"/>
                <w:sz w:val="20"/>
              </w:rPr>
              <w:t>Zamawiającego.</w:t>
            </w:r>
          </w:p>
          <w:p w:rsidR="00B90DD8" w:rsidRDefault="00690C41">
            <w:pPr>
              <w:pStyle w:val="TableParagraph"/>
              <w:numPr>
                <w:ilvl w:val="0"/>
                <w:numId w:val="9"/>
              </w:numPr>
              <w:tabs>
                <w:tab w:val="left" w:pos="907"/>
                <w:tab w:val="left" w:pos="969"/>
              </w:tabs>
              <w:spacing w:line="276" w:lineRule="auto"/>
              <w:ind w:left="907" w:right="396"/>
              <w:jc w:val="left"/>
              <w:rPr>
                <w:sz w:val="20"/>
              </w:rPr>
            </w:pPr>
            <w:r>
              <w:rPr>
                <w:b/>
                <w:color w:val="000009"/>
                <w:sz w:val="20"/>
              </w:rPr>
              <w:tab/>
            </w:r>
            <w:r>
              <w:rPr>
                <w:color w:val="000009"/>
                <w:sz w:val="20"/>
              </w:rPr>
              <w:t>Zamawiający</w:t>
            </w:r>
            <w:r>
              <w:rPr>
                <w:color w:val="000009"/>
                <w:spacing w:val="-5"/>
                <w:sz w:val="20"/>
              </w:rPr>
              <w:t xml:space="preserve"> </w:t>
            </w:r>
            <w:r>
              <w:rPr>
                <w:color w:val="000009"/>
                <w:sz w:val="20"/>
              </w:rPr>
              <w:t>dopuszcza</w:t>
            </w:r>
            <w:r>
              <w:rPr>
                <w:color w:val="000009"/>
                <w:spacing w:val="-5"/>
                <w:sz w:val="20"/>
              </w:rPr>
              <w:t xml:space="preserve"> </w:t>
            </w:r>
            <w:r>
              <w:rPr>
                <w:color w:val="000009"/>
                <w:sz w:val="20"/>
              </w:rPr>
              <w:t>możliwość</w:t>
            </w:r>
            <w:r>
              <w:rPr>
                <w:color w:val="000009"/>
                <w:spacing w:val="-6"/>
                <w:sz w:val="20"/>
              </w:rPr>
              <w:t xml:space="preserve"> </w:t>
            </w:r>
            <w:r>
              <w:rPr>
                <w:color w:val="000009"/>
                <w:sz w:val="20"/>
              </w:rPr>
              <w:t>zmiany</w:t>
            </w:r>
            <w:r>
              <w:rPr>
                <w:color w:val="000009"/>
                <w:spacing w:val="-5"/>
                <w:sz w:val="20"/>
              </w:rPr>
              <w:t xml:space="preserve"> </w:t>
            </w:r>
            <w:r>
              <w:rPr>
                <w:color w:val="000009"/>
                <w:sz w:val="20"/>
              </w:rPr>
              <w:t>okresu</w:t>
            </w:r>
            <w:r>
              <w:rPr>
                <w:color w:val="000009"/>
                <w:spacing w:val="-5"/>
                <w:sz w:val="20"/>
              </w:rPr>
              <w:t xml:space="preserve"> </w:t>
            </w:r>
            <w:r>
              <w:rPr>
                <w:color w:val="000009"/>
                <w:sz w:val="20"/>
              </w:rPr>
              <w:t>realizacji</w:t>
            </w:r>
            <w:r>
              <w:rPr>
                <w:color w:val="000009"/>
                <w:spacing w:val="-6"/>
                <w:sz w:val="20"/>
              </w:rPr>
              <w:t xml:space="preserve"> </w:t>
            </w:r>
            <w:r>
              <w:rPr>
                <w:color w:val="000009"/>
                <w:sz w:val="20"/>
              </w:rPr>
              <w:t>przedmiotu</w:t>
            </w:r>
            <w:r>
              <w:rPr>
                <w:color w:val="000009"/>
                <w:spacing w:val="-5"/>
                <w:sz w:val="20"/>
              </w:rPr>
              <w:t xml:space="preserve"> </w:t>
            </w:r>
            <w:r>
              <w:rPr>
                <w:color w:val="000009"/>
                <w:sz w:val="20"/>
              </w:rPr>
              <w:t>zamówienia,</w:t>
            </w:r>
            <w:r>
              <w:rPr>
                <w:color w:val="000009"/>
                <w:spacing w:val="-5"/>
                <w:sz w:val="20"/>
              </w:rPr>
              <w:t xml:space="preserve"> </w:t>
            </w:r>
            <w:r>
              <w:rPr>
                <w:color w:val="000009"/>
                <w:sz w:val="20"/>
              </w:rPr>
              <w:t>w przypadku</w:t>
            </w:r>
            <w:r>
              <w:rPr>
                <w:color w:val="000009"/>
                <w:spacing w:val="-1"/>
                <w:sz w:val="20"/>
              </w:rPr>
              <w:t xml:space="preserve"> </w:t>
            </w:r>
            <w:r>
              <w:rPr>
                <w:color w:val="000009"/>
                <w:sz w:val="20"/>
              </w:rPr>
              <w:t>wystąpienia innych</w:t>
            </w:r>
            <w:r>
              <w:rPr>
                <w:color w:val="000009"/>
                <w:spacing w:val="-1"/>
                <w:sz w:val="20"/>
              </w:rPr>
              <w:t xml:space="preserve"> </w:t>
            </w:r>
            <w:r>
              <w:rPr>
                <w:color w:val="000009"/>
                <w:sz w:val="20"/>
              </w:rPr>
              <w:t>przyczyn niż wyżej wymienione, jeśli wynikać to będzie z okoliczności o charakterze obiektywnym, których nie można było przewidzieć w chwili składania</w:t>
            </w:r>
            <w:r>
              <w:rPr>
                <w:color w:val="000009"/>
                <w:spacing w:val="-1"/>
                <w:sz w:val="20"/>
              </w:rPr>
              <w:t xml:space="preserve"> </w:t>
            </w:r>
            <w:r>
              <w:rPr>
                <w:color w:val="000009"/>
                <w:sz w:val="20"/>
              </w:rPr>
              <w:t>oferty.</w:t>
            </w:r>
          </w:p>
          <w:p w:rsidR="00B90DD8" w:rsidRDefault="00690C41">
            <w:pPr>
              <w:pStyle w:val="TableParagraph"/>
              <w:spacing w:line="276" w:lineRule="auto"/>
              <w:ind w:left="117" w:right="70"/>
              <w:jc w:val="both"/>
              <w:rPr>
                <w:i/>
                <w:sz w:val="20"/>
              </w:rPr>
            </w:pPr>
            <w:r>
              <w:rPr>
                <w:i/>
                <w:sz w:val="20"/>
              </w:rPr>
              <w:t>W przypadku zaistnienia ww. okoliczności termin zostanie przedłużony o czas niezbędny do zrealizowania przedmiotu zamówienia, co zostanie ustalone za porozumieniem obu stron umowy, w oparciu o ww. okoliczności</w:t>
            </w:r>
          </w:p>
          <w:p w:rsidR="00B90DD8" w:rsidRDefault="00B90DD8">
            <w:pPr>
              <w:pStyle w:val="TableParagraph"/>
              <w:spacing w:before="73"/>
              <w:rPr>
                <w:b/>
                <w:sz w:val="20"/>
              </w:rPr>
            </w:pPr>
          </w:p>
          <w:p w:rsidR="00B90DD8" w:rsidRDefault="00690C41">
            <w:pPr>
              <w:pStyle w:val="TableParagraph"/>
              <w:ind w:left="117"/>
              <w:rPr>
                <w:sz w:val="20"/>
              </w:rPr>
            </w:pPr>
            <w:r>
              <w:rPr>
                <w:sz w:val="20"/>
              </w:rPr>
              <w:t>Wszelkie</w:t>
            </w:r>
            <w:r>
              <w:rPr>
                <w:spacing w:val="-8"/>
                <w:sz w:val="20"/>
              </w:rPr>
              <w:t xml:space="preserve"> </w:t>
            </w:r>
            <w:r>
              <w:rPr>
                <w:sz w:val="20"/>
              </w:rPr>
              <w:t>zmiany</w:t>
            </w:r>
            <w:r>
              <w:rPr>
                <w:spacing w:val="-5"/>
                <w:sz w:val="20"/>
              </w:rPr>
              <w:t xml:space="preserve"> </w:t>
            </w:r>
            <w:r>
              <w:rPr>
                <w:sz w:val="20"/>
              </w:rPr>
              <w:t>i</w:t>
            </w:r>
            <w:r>
              <w:rPr>
                <w:spacing w:val="-6"/>
                <w:sz w:val="20"/>
              </w:rPr>
              <w:t xml:space="preserve"> </w:t>
            </w:r>
            <w:r>
              <w:rPr>
                <w:sz w:val="20"/>
              </w:rPr>
              <w:t>uzupełnienia</w:t>
            </w:r>
            <w:r>
              <w:rPr>
                <w:spacing w:val="-5"/>
                <w:sz w:val="20"/>
              </w:rPr>
              <w:t xml:space="preserve"> </w:t>
            </w:r>
            <w:r>
              <w:rPr>
                <w:sz w:val="20"/>
              </w:rPr>
              <w:t>do</w:t>
            </w:r>
            <w:r>
              <w:rPr>
                <w:spacing w:val="-5"/>
                <w:sz w:val="20"/>
              </w:rPr>
              <w:t xml:space="preserve"> </w:t>
            </w:r>
            <w:r>
              <w:rPr>
                <w:sz w:val="20"/>
              </w:rPr>
              <w:t>umowy</w:t>
            </w:r>
            <w:r>
              <w:rPr>
                <w:spacing w:val="-6"/>
                <w:sz w:val="20"/>
              </w:rPr>
              <w:t xml:space="preserve"> </w:t>
            </w:r>
            <w:r>
              <w:rPr>
                <w:sz w:val="20"/>
              </w:rPr>
              <w:t>zawartej</w:t>
            </w:r>
            <w:r>
              <w:rPr>
                <w:spacing w:val="-5"/>
                <w:sz w:val="20"/>
              </w:rPr>
              <w:t xml:space="preserve"> </w:t>
            </w:r>
            <w:r>
              <w:rPr>
                <w:sz w:val="20"/>
              </w:rPr>
              <w:t>z</w:t>
            </w:r>
            <w:r>
              <w:rPr>
                <w:spacing w:val="-3"/>
                <w:sz w:val="20"/>
              </w:rPr>
              <w:t xml:space="preserve"> </w:t>
            </w:r>
            <w:r>
              <w:rPr>
                <w:sz w:val="20"/>
              </w:rPr>
              <w:t>wybranym</w:t>
            </w:r>
            <w:r>
              <w:rPr>
                <w:spacing w:val="-6"/>
                <w:sz w:val="20"/>
              </w:rPr>
              <w:t xml:space="preserve"> </w:t>
            </w:r>
            <w:r>
              <w:rPr>
                <w:sz w:val="20"/>
              </w:rPr>
              <w:t>Wykonawcą</w:t>
            </w:r>
            <w:r>
              <w:rPr>
                <w:spacing w:val="-6"/>
                <w:sz w:val="20"/>
              </w:rPr>
              <w:t xml:space="preserve"> </w:t>
            </w:r>
            <w:r>
              <w:rPr>
                <w:sz w:val="20"/>
              </w:rPr>
              <w:t>muszą</w:t>
            </w:r>
            <w:r>
              <w:rPr>
                <w:spacing w:val="-5"/>
                <w:sz w:val="20"/>
              </w:rPr>
              <w:t xml:space="preserve"> </w:t>
            </w:r>
            <w:r>
              <w:rPr>
                <w:sz w:val="20"/>
              </w:rPr>
              <w:t>być</w:t>
            </w:r>
            <w:r>
              <w:rPr>
                <w:spacing w:val="-7"/>
                <w:sz w:val="20"/>
              </w:rPr>
              <w:t xml:space="preserve"> </w:t>
            </w:r>
            <w:r>
              <w:rPr>
                <w:spacing w:val="-2"/>
                <w:sz w:val="20"/>
              </w:rPr>
              <w:t>dokonywane</w:t>
            </w:r>
            <w:r w:rsidR="00B53C32">
              <w:rPr>
                <w:sz w:val="20"/>
              </w:rPr>
              <w:t xml:space="preserve"> w</w:t>
            </w:r>
            <w:r w:rsidR="00B53C32">
              <w:rPr>
                <w:spacing w:val="-7"/>
                <w:sz w:val="20"/>
              </w:rPr>
              <w:t xml:space="preserve"> </w:t>
            </w:r>
            <w:r w:rsidR="00B53C32">
              <w:rPr>
                <w:sz w:val="20"/>
              </w:rPr>
              <w:t>formie</w:t>
            </w:r>
            <w:r w:rsidR="00B53C32">
              <w:rPr>
                <w:spacing w:val="-8"/>
                <w:sz w:val="20"/>
              </w:rPr>
              <w:t xml:space="preserve"> </w:t>
            </w:r>
            <w:r w:rsidR="00B53C32">
              <w:rPr>
                <w:sz w:val="20"/>
              </w:rPr>
              <w:t>pisemnych</w:t>
            </w:r>
            <w:r w:rsidR="00B53C32">
              <w:rPr>
                <w:spacing w:val="-6"/>
                <w:sz w:val="20"/>
              </w:rPr>
              <w:t xml:space="preserve"> </w:t>
            </w:r>
            <w:r w:rsidR="00B53C32">
              <w:rPr>
                <w:sz w:val="20"/>
              </w:rPr>
              <w:t>aneksów</w:t>
            </w:r>
            <w:r w:rsidR="00B53C32">
              <w:rPr>
                <w:spacing w:val="-5"/>
                <w:sz w:val="20"/>
              </w:rPr>
              <w:t xml:space="preserve"> </w:t>
            </w:r>
            <w:r w:rsidR="00B53C32">
              <w:rPr>
                <w:sz w:val="20"/>
              </w:rPr>
              <w:t>do</w:t>
            </w:r>
            <w:r w:rsidR="00B53C32">
              <w:rPr>
                <w:spacing w:val="-5"/>
                <w:sz w:val="20"/>
              </w:rPr>
              <w:t xml:space="preserve"> </w:t>
            </w:r>
            <w:r w:rsidR="00B53C32">
              <w:rPr>
                <w:sz w:val="20"/>
              </w:rPr>
              <w:t>umowy</w:t>
            </w:r>
            <w:r w:rsidR="00B53C32">
              <w:rPr>
                <w:spacing w:val="-6"/>
                <w:sz w:val="20"/>
              </w:rPr>
              <w:t xml:space="preserve"> </w:t>
            </w:r>
            <w:r w:rsidR="00B53C32">
              <w:rPr>
                <w:sz w:val="20"/>
              </w:rPr>
              <w:t>podpisanych</w:t>
            </w:r>
            <w:r w:rsidR="00B53C32">
              <w:rPr>
                <w:spacing w:val="-6"/>
                <w:sz w:val="20"/>
              </w:rPr>
              <w:t xml:space="preserve"> </w:t>
            </w:r>
            <w:r w:rsidR="00B53C32">
              <w:rPr>
                <w:sz w:val="20"/>
              </w:rPr>
              <w:t>przez</w:t>
            </w:r>
            <w:r w:rsidR="00B53C32">
              <w:rPr>
                <w:spacing w:val="-9"/>
                <w:sz w:val="20"/>
              </w:rPr>
              <w:t xml:space="preserve"> </w:t>
            </w:r>
            <w:r w:rsidR="00B53C32">
              <w:rPr>
                <w:sz w:val="20"/>
              </w:rPr>
              <w:t>obie</w:t>
            </w:r>
            <w:r w:rsidR="00B53C32">
              <w:rPr>
                <w:spacing w:val="-7"/>
                <w:sz w:val="20"/>
              </w:rPr>
              <w:t xml:space="preserve"> </w:t>
            </w:r>
            <w:r w:rsidR="00B53C32">
              <w:rPr>
                <w:sz w:val="20"/>
              </w:rPr>
              <w:t>strony,</w:t>
            </w:r>
            <w:r w:rsidR="00B53C32">
              <w:rPr>
                <w:spacing w:val="-8"/>
                <w:sz w:val="20"/>
              </w:rPr>
              <w:t xml:space="preserve"> </w:t>
            </w:r>
            <w:r w:rsidR="00B53C32">
              <w:rPr>
                <w:sz w:val="20"/>
              </w:rPr>
              <w:t>pod</w:t>
            </w:r>
            <w:r w:rsidR="00B53C32">
              <w:rPr>
                <w:spacing w:val="-6"/>
                <w:sz w:val="20"/>
              </w:rPr>
              <w:t xml:space="preserve"> </w:t>
            </w:r>
            <w:r w:rsidR="00B53C32">
              <w:rPr>
                <w:sz w:val="20"/>
              </w:rPr>
              <w:t>rygorem</w:t>
            </w:r>
            <w:r w:rsidR="00B53C32">
              <w:rPr>
                <w:spacing w:val="-7"/>
                <w:sz w:val="20"/>
              </w:rPr>
              <w:t xml:space="preserve"> </w:t>
            </w:r>
            <w:r w:rsidR="00B53C32">
              <w:rPr>
                <w:spacing w:val="-2"/>
                <w:sz w:val="20"/>
              </w:rPr>
              <w:t>nieważności.</w:t>
            </w:r>
          </w:p>
        </w:tc>
      </w:tr>
      <w:bookmarkEnd w:id="0"/>
    </w:tbl>
    <w:p w:rsidR="00B90DD8" w:rsidRDefault="00B90DD8">
      <w:pPr>
        <w:rPr>
          <w:sz w:val="20"/>
        </w:rPr>
        <w:sectPr w:rsidR="00B90DD8">
          <w:headerReference w:type="default" r:id="rId14"/>
          <w:footerReference w:type="default" r:id="rId15"/>
          <w:type w:val="continuous"/>
          <w:pgSz w:w="11910" w:h="16840"/>
          <w:pgMar w:top="1440" w:right="580" w:bottom="660" w:left="720" w:header="708" w:footer="470" w:gutter="0"/>
          <w:cols w:space="708"/>
        </w:sectPr>
      </w:pPr>
    </w:p>
    <w:tbl>
      <w:tblPr>
        <w:tblStyle w:val="TableNormal"/>
        <w:tblW w:w="0" w:type="auto"/>
        <w:tblInd w:w="151" w:type="dxa"/>
        <w:tblBorders>
          <w:top w:val="thickThinMediumGap" w:sz="6" w:space="0" w:color="000000"/>
          <w:left w:val="thickThinMediumGap" w:sz="6" w:space="0" w:color="000000"/>
          <w:bottom w:val="thickThinMediumGap" w:sz="6" w:space="0" w:color="000000"/>
          <w:right w:val="thickThinMediumGap" w:sz="6" w:space="0" w:color="000000"/>
          <w:insideH w:val="thickThinMediumGap" w:sz="6" w:space="0" w:color="000000"/>
          <w:insideV w:val="thickThinMediumGap" w:sz="6" w:space="0" w:color="000000"/>
        </w:tblBorders>
        <w:tblLayout w:type="fixed"/>
        <w:tblLook w:val="01E0" w:firstRow="1" w:lastRow="1" w:firstColumn="1" w:lastColumn="1" w:noHBand="0" w:noVBand="0"/>
      </w:tblPr>
      <w:tblGrid>
        <w:gridCol w:w="1914"/>
        <w:gridCol w:w="8434"/>
      </w:tblGrid>
      <w:tr w:rsidR="00B90DD8">
        <w:trPr>
          <w:trHeight w:val="556"/>
        </w:trPr>
        <w:tc>
          <w:tcPr>
            <w:tcW w:w="1914" w:type="dxa"/>
            <w:tcBorders>
              <w:top w:val="nil"/>
              <w:bottom w:val="single" w:sz="4" w:space="0" w:color="000000"/>
              <w:right w:val="single" w:sz="4" w:space="0" w:color="000000"/>
            </w:tcBorders>
            <w:shd w:val="clear" w:color="auto" w:fill="D9D9D9"/>
          </w:tcPr>
          <w:p w:rsidR="00B90DD8" w:rsidRDefault="00B90DD8">
            <w:pPr>
              <w:pStyle w:val="TableParagraph"/>
              <w:rPr>
                <w:rFonts w:ascii="Times New Roman"/>
                <w:sz w:val="18"/>
              </w:rPr>
            </w:pPr>
          </w:p>
        </w:tc>
        <w:tc>
          <w:tcPr>
            <w:tcW w:w="8434" w:type="dxa"/>
            <w:tcBorders>
              <w:top w:val="single" w:sz="4" w:space="0" w:color="000000"/>
              <w:left w:val="single" w:sz="4" w:space="0" w:color="000000"/>
              <w:bottom w:val="single" w:sz="4" w:space="0" w:color="000000"/>
            </w:tcBorders>
          </w:tcPr>
          <w:p w:rsidR="00B90DD8" w:rsidRDefault="00B90DD8" w:rsidP="00CD403F">
            <w:pPr>
              <w:pStyle w:val="TableParagraph"/>
              <w:spacing w:before="1"/>
              <w:rPr>
                <w:sz w:val="20"/>
              </w:rPr>
            </w:pPr>
          </w:p>
        </w:tc>
      </w:tr>
      <w:tr w:rsidR="00B90DD8">
        <w:trPr>
          <w:trHeight w:val="12073"/>
        </w:trPr>
        <w:tc>
          <w:tcPr>
            <w:tcW w:w="1914" w:type="dxa"/>
            <w:tcBorders>
              <w:top w:val="single" w:sz="4" w:space="0" w:color="000000"/>
              <w:bottom w:val="single" w:sz="4" w:space="0" w:color="000000"/>
              <w:right w:val="single" w:sz="4" w:space="0" w:color="000000"/>
            </w:tcBorders>
            <w:shd w:val="clear" w:color="auto" w:fill="D9D9D9"/>
          </w:tcPr>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spacing w:before="141"/>
              <w:rPr>
                <w:b/>
                <w:sz w:val="20"/>
              </w:rPr>
            </w:pPr>
          </w:p>
          <w:p w:rsidR="00B90DD8" w:rsidRDefault="00690C41">
            <w:pPr>
              <w:pStyle w:val="TableParagraph"/>
              <w:spacing w:before="1" w:line="276" w:lineRule="auto"/>
              <w:ind w:left="93" w:right="59"/>
              <w:rPr>
                <w:b/>
                <w:sz w:val="20"/>
              </w:rPr>
            </w:pPr>
            <w:r>
              <w:rPr>
                <w:b/>
                <w:color w:val="252525"/>
                <w:spacing w:val="-2"/>
                <w:sz w:val="20"/>
              </w:rPr>
              <w:t xml:space="preserve">Przetwarzanie </w:t>
            </w:r>
            <w:r>
              <w:rPr>
                <w:b/>
                <w:color w:val="252525"/>
                <w:sz w:val="20"/>
              </w:rPr>
              <w:t>danych</w:t>
            </w:r>
            <w:r>
              <w:rPr>
                <w:b/>
                <w:color w:val="252525"/>
                <w:spacing w:val="-12"/>
                <w:sz w:val="20"/>
              </w:rPr>
              <w:t xml:space="preserve"> </w:t>
            </w:r>
            <w:r>
              <w:rPr>
                <w:b/>
                <w:color w:val="252525"/>
                <w:sz w:val="20"/>
              </w:rPr>
              <w:t>osobowych</w:t>
            </w:r>
          </w:p>
        </w:tc>
        <w:tc>
          <w:tcPr>
            <w:tcW w:w="8434" w:type="dxa"/>
            <w:tcBorders>
              <w:top w:val="single" w:sz="4" w:space="0" w:color="000000"/>
              <w:left w:val="single" w:sz="4" w:space="0" w:color="000000"/>
              <w:bottom w:val="single" w:sz="4" w:space="0" w:color="000000"/>
            </w:tcBorders>
          </w:tcPr>
          <w:p w:rsidR="00B90DD8" w:rsidRDefault="00690C41">
            <w:pPr>
              <w:pStyle w:val="TableParagraph"/>
              <w:spacing w:before="1" w:line="276" w:lineRule="auto"/>
              <w:ind w:left="117" w:right="65"/>
              <w:jc w:val="both"/>
              <w:rPr>
                <w:sz w:val="20"/>
              </w:rPr>
            </w:pPr>
            <w:r>
              <w:rPr>
                <w:color w:val="252525"/>
                <w:sz w:val="20"/>
              </w:rPr>
              <w:t>1/ Oferent wyraża zgodę na gromadzenie i przetwarzanie swoich danych osobowych przez Zamawiającego</w:t>
            </w:r>
            <w:r>
              <w:rPr>
                <w:color w:val="252525"/>
                <w:spacing w:val="-1"/>
                <w:sz w:val="20"/>
              </w:rPr>
              <w:t xml:space="preserve"> </w:t>
            </w:r>
            <w:r>
              <w:rPr>
                <w:color w:val="252525"/>
                <w:sz w:val="20"/>
              </w:rPr>
              <w:t>w</w:t>
            </w:r>
            <w:r>
              <w:rPr>
                <w:color w:val="252525"/>
                <w:spacing w:val="-2"/>
                <w:sz w:val="20"/>
              </w:rPr>
              <w:t xml:space="preserve"> </w:t>
            </w:r>
            <w:r>
              <w:rPr>
                <w:color w:val="252525"/>
                <w:sz w:val="20"/>
              </w:rPr>
              <w:t>zakresie</w:t>
            </w:r>
            <w:r>
              <w:rPr>
                <w:color w:val="252525"/>
                <w:spacing w:val="-2"/>
                <w:sz w:val="20"/>
              </w:rPr>
              <w:t xml:space="preserve"> </w:t>
            </w:r>
            <w:r>
              <w:rPr>
                <w:color w:val="252525"/>
                <w:sz w:val="20"/>
              </w:rPr>
              <w:t>niezbędnym</w:t>
            </w:r>
            <w:r>
              <w:rPr>
                <w:color w:val="252525"/>
                <w:spacing w:val="-2"/>
                <w:sz w:val="20"/>
              </w:rPr>
              <w:t xml:space="preserve"> </w:t>
            </w:r>
            <w:r>
              <w:rPr>
                <w:color w:val="252525"/>
                <w:sz w:val="20"/>
              </w:rPr>
              <w:t>do</w:t>
            </w:r>
            <w:r>
              <w:rPr>
                <w:color w:val="252525"/>
                <w:spacing w:val="-1"/>
                <w:sz w:val="20"/>
              </w:rPr>
              <w:t xml:space="preserve"> </w:t>
            </w:r>
            <w:r>
              <w:rPr>
                <w:color w:val="252525"/>
                <w:sz w:val="20"/>
              </w:rPr>
              <w:t>realizacji</w:t>
            </w:r>
            <w:r>
              <w:rPr>
                <w:color w:val="252525"/>
                <w:spacing w:val="-1"/>
                <w:sz w:val="20"/>
              </w:rPr>
              <w:t xml:space="preserve"> </w:t>
            </w:r>
            <w:r>
              <w:rPr>
                <w:color w:val="252525"/>
                <w:sz w:val="20"/>
              </w:rPr>
              <w:t>niniejszego</w:t>
            </w:r>
            <w:r>
              <w:rPr>
                <w:color w:val="252525"/>
                <w:spacing w:val="-1"/>
                <w:sz w:val="20"/>
              </w:rPr>
              <w:t xml:space="preserve"> </w:t>
            </w:r>
            <w:r>
              <w:rPr>
                <w:color w:val="252525"/>
                <w:sz w:val="20"/>
              </w:rPr>
              <w:t>postępowania</w:t>
            </w:r>
            <w:r>
              <w:rPr>
                <w:color w:val="252525"/>
                <w:spacing w:val="-1"/>
                <w:sz w:val="20"/>
              </w:rPr>
              <w:t xml:space="preserve"> </w:t>
            </w:r>
            <w:r>
              <w:rPr>
                <w:color w:val="252525"/>
                <w:sz w:val="20"/>
              </w:rPr>
              <w:t>ofertowego,</w:t>
            </w:r>
            <w:r>
              <w:rPr>
                <w:color w:val="252525"/>
                <w:spacing w:val="-1"/>
                <w:sz w:val="20"/>
              </w:rPr>
              <w:t xml:space="preserve"> </w:t>
            </w:r>
            <w:r>
              <w:rPr>
                <w:color w:val="252525"/>
                <w:sz w:val="20"/>
              </w:rPr>
              <w:t>zgodnie</w:t>
            </w:r>
            <w:r>
              <w:rPr>
                <w:color w:val="252525"/>
                <w:spacing w:val="-2"/>
                <w:sz w:val="20"/>
              </w:rPr>
              <w:t xml:space="preserve"> </w:t>
            </w:r>
            <w:r>
              <w:rPr>
                <w:color w:val="252525"/>
                <w:sz w:val="20"/>
              </w:rPr>
              <w:t>z Rozporządzeniem Parlamentu Europejskiego i Rady (UE) 2016/679 z dnia 27 kwietnia 2016 r. w sprawie ochrony osób fizycznych w związku z przetwarzaniem danych osobowych i w sprawie swobodnego przepływu takich danych oraz uchylenia dyrektywy 95/46/WE (dalej, jako „RODO” lub</w:t>
            </w:r>
          </w:p>
          <w:p w:rsidR="00B90DD8" w:rsidRDefault="00690C41">
            <w:pPr>
              <w:pStyle w:val="TableParagraph"/>
              <w:spacing w:line="276" w:lineRule="auto"/>
              <w:ind w:left="117" w:right="68"/>
              <w:jc w:val="both"/>
              <w:rPr>
                <w:sz w:val="20"/>
              </w:rPr>
            </w:pPr>
            <w:r>
              <w:rPr>
                <w:color w:val="252525"/>
                <w:sz w:val="20"/>
              </w:rPr>
              <w:t>„Ogólne rozporządzenie o ochronie danych osobowych”). Przetwarzanie powierzonych danych osobowych będzie odbywało się z poszanowaniem przepisów RODO oraz wydanych w związku z nim krajowych przepisów z zakresu ochrony danych osobowych.</w:t>
            </w:r>
          </w:p>
          <w:p w:rsidR="00B90DD8" w:rsidRDefault="00B90DD8">
            <w:pPr>
              <w:pStyle w:val="TableParagraph"/>
              <w:spacing w:before="37"/>
              <w:rPr>
                <w:b/>
                <w:sz w:val="20"/>
              </w:rPr>
            </w:pPr>
          </w:p>
          <w:p w:rsidR="00B90DD8" w:rsidRDefault="00690C41" w:rsidP="005B5738">
            <w:pPr>
              <w:pStyle w:val="TableParagraph"/>
              <w:ind w:left="117"/>
              <w:rPr>
                <w:sz w:val="20"/>
              </w:rPr>
            </w:pPr>
            <w:r>
              <w:rPr>
                <w:color w:val="252525"/>
                <w:sz w:val="20"/>
              </w:rPr>
              <w:t>2/</w:t>
            </w:r>
            <w:r>
              <w:rPr>
                <w:color w:val="252525"/>
                <w:spacing w:val="-1"/>
                <w:sz w:val="20"/>
              </w:rPr>
              <w:t xml:space="preserve"> </w:t>
            </w:r>
            <w:r>
              <w:rPr>
                <w:color w:val="252525"/>
                <w:sz w:val="20"/>
              </w:rPr>
              <w:t>Zamawiający</w:t>
            </w:r>
            <w:r>
              <w:rPr>
                <w:color w:val="252525"/>
                <w:spacing w:val="1"/>
                <w:sz w:val="20"/>
              </w:rPr>
              <w:t xml:space="preserve"> </w:t>
            </w:r>
            <w:r>
              <w:rPr>
                <w:color w:val="252525"/>
                <w:sz w:val="20"/>
              </w:rPr>
              <w:t>oświadcza, że jest administratorem</w:t>
            </w:r>
            <w:r>
              <w:rPr>
                <w:color w:val="252525"/>
                <w:spacing w:val="-1"/>
                <w:sz w:val="20"/>
              </w:rPr>
              <w:t xml:space="preserve"> </w:t>
            </w:r>
            <w:r>
              <w:rPr>
                <w:color w:val="252525"/>
                <w:sz w:val="20"/>
              </w:rPr>
              <w:t>danych,</w:t>
            </w:r>
            <w:r>
              <w:rPr>
                <w:color w:val="252525"/>
                <w:spacing w:val="-2"/>
                <w:sz w:val="20"/>
              </w:rPr>
              <w:t xml:space="preserve"> </w:t>
            </w:r>
            <w:r>
              <w:rPr>
                <w:color w:val="252525"/>
                <w:sz w:val="20"/>
              </w:rPr>
              <w:t>o których</w:t>
            </w:r>
            <w:r>
              <w:rPr>
                <w:color w:val="252525"/>
                <w:spacing w:val="-2"/>
                <w:sz w:val="20"/>
              </w:rPr>
              <w:t xml:space="preserve"> </w:t>
            </w:r>
            <w:r>
              <w:rPr>
                <w:color w:val="252525"/>
                <w:sz w:val="20"/>
              </w:rPr>
              <w:t>mowa</w:t>
            </w:r>
            <w:r>
              <w:rPr>
                <w:color w:val="252525"/>
                <w:spacing w:val="-1"/>
                <w:sz w:val="20"/>
              </w:rPr>
              <w:t xml:space="preserve"> </w:t>
            </w:r>
            <w:r>
              <w:rPr>
                <w:color w:val="252525"/>
                <w:sz w:val="20"/>
              </w:rPr>
              <w:t>w</w:t>
            </w:r>
            <w:r>
              <w:rPr>
                <w:color w:val="252525"/>
                <w:spacing w:val="-1"/>
                <w:sz w:val="20"/>
              </w:rPr>
              <w:t xml:space="preserve"> </w:t>
            </w:r>
            <w:r>
              <w:rPr>
                <w:color w:val="252525"/>
                <w:sz w:val="20"/>
              </w:rPr>
              <w:t>niniejszym</w:t>
            </w:r>
            <w:r>
              <w:rPr>
                <w:color w:val="252525"/>
                <w:spacing w:val="-1"/>
                <w:sz w:val="20"/>
              </w:rPr>
              <w:t xml:space="preserve"> </w:t>
            </w:r>
            <w:r>
              <w:rPr>
                <w:color w:val="252525"/>
                <w:spacing w:val="-2"/>
                <w:sz w:val="20"/>
              </w:rPr>
              <w:t>zapytaniu</w:t>
            </w:r>
            <w:r w:rsidR="005B5738">
              <w:rPr>
                <w:color w:val="252525"/>
                <w:spacing w:val="-2"/>
                <w:sz w:val="20"/>
              </w:rPr>
              <w:t xml:space="preserve"> </w:t>
            </w:r>
            <w:r>
              <w:rPr>
                <w:color w:val="252525"/>
                <w:spacing w:val="-2"/>
                <w:sz w:val="20"/>
              </w:rPr>
              <w:t>ofertowym.</w:t>
            </w:r>
          </w:p>
          <w:p w:rsidR="00B90DD8" w:rsidRDefault="00B90DD8">
            <w:pPr>
              <w:pStyle w:val="TableParagraph"/>
              <w:spacing w:before="73"/>
              <w:rPr>
                <w:b/>
                <w:sz w:val="20"/>
              </w:rPr>
            </w:pPr>
          </w:p>
          <w:p w:rsidR="00B90DD8" w:rsidRDefault="00690C41">
            <w:pPr>
              <w:pStyle w:val="TableParagraph"/>
              <w:spacing w:before="1" w:line="276" w:lineRule="auto"/>
              <w:ind w:left="117" w:right="69"/>
              <w:jc w:val="both"/>
              <w:rPr>
                <w:sz w:val="20"/>
              </w:rPr>
            </w:pPr>
            <w:r>
              <w:rPr>
                <w:color w:val="252525"/>
                <w:sz w:val="20"/>
              </w:rPr>
              <w:t>3/ Zamawiający będzie przetwarzać dane osobowe w zakresie i celu przeprowadzenia postępowania ofertowego oraz realizacji obowiązku prawnego na podstawie art. 6 ust. 1 lit. c</w:t>
            </w:r>
            <w:r>
              <w:rPr>
                <w:color w:val="252525"/>
                <w:spacing w:val="40"/>
                <w:sz w:val="20"/>
              </w:rPr>
              <w:t xml:space="preserve"> </w:t>
            </w:r>
            <w:r>
              <w:rPr>
                <w:color w:val="252525"/>
                <w:sz w:val="20"/>
              </w:rPr>
              <w:t>RODO</w:t>
            </w:r>
          </w:p>
          <w:p w:rsidR="00B90DD8" w:rsidRDefault="00B90DD8">
            <w:pPr>
              <w:pStyle w:val="TableParagraph"/>
              <w:spacing w:before="36"/>
              <w:rPr>
                <w:b/>
                <w:sz w:val="20"/>
              </w:rPr>
            </w:pPr>
          </w:p>
          <w:p w:rsidR="00B90DD8" w:rsidRDefault="00690C41">
            <w:pPr>
              <w:pStyle w:val="TableParagraph"/>
              <w:spacing w:line="276" w:lineRule="auto"/>
              <w:ind w:left="117" w:right="67"/>
              <w:jc w:val="both"/>
              <w:rPr>
                <w:sz w:val="20"/>
              </w:rPr>
            </w:pPr>
            <w:r>
              <w:rPr>
                <w:color w:val="252525"/>
                <w:sz w:val="20"/>
              </w:rPr>
              <w:t>4/ Podanie danych osobowych jest warunkiem udziału w niniejszym postępowaniu oraz wymogiem ustawowym do wypełnienia obowiązków wynikających z mocy prawa. Brak podania danych osobowych uniemożliwia udział Oferenta w postępowaniu ofertowym.</w:t>
            </w:r>
          </w:p>
          <w:p w:rsidR="00B90DD8" w:rsidRDefault="00B90DD8">
            <w:pPr>
              <w:pStyle w:val="TableParagraph"/>
              <w:spacing w:before="37"/>
              <w:rPr>
                <w:b/>
                <w:sz w:val="20"/>
              </w:rPr>
            </w:pPr>
          </w:p>
          <w:p w:rsidR="00B90DD8" w:rsidRDefault="00690C41">
            <w:pPr>
              <w:pStyle w:val="TableParagraph"/>
              <w:spacing w:line="276" w:lineRule="auto"/>
              <w:ind w:left="117" w:right="56"/>
              <w:jc w:val="both"/>
              <w:rPr>
                <w:sz w:val="20"/>
              </w:rPr>
            </w:pPr>
            <w:r>
              <w:rPr>
                <w:color w:val="252525"/>
                <w:sz w:val="20"/>
              </w:rPr>
              <w:t xml:space="preserve">5/ Odbiorcą danych mogą być w szczególności Instytucje Pośredniczące, Instytucje Zarządzające oraz inne instytucje państwowe i unijne, jak również podmioty zaangażowane przez te instytucje w związku z audytem, rozliczeniem i kontrolą projektu unijnego, Urząd Skarbowy, Bank, Kancelaria Prawna, Poczta Polska, firmy kurierskie. Ponadto dane mogą być przekazywane/ udostępniane dostawcom i podwykonawcom usług tj. informatyk, biuro rachunkowe, firmy doradczo- konsultingowe – takie podmioty przetwarzają dane tylko na podstawie umowy oraz tylko zgodnie z </w:t>
            </w:r>
            <w:r>
              <w:rPr>
                <w:color w:val="252525"/>
                <w:spacing w:val="-2"/>
                <w:sz w:val="20"/>
              </w:rPr>
              <w:t>poleceniami.</w:t>
            </w:r>
          </w:p>
          <w:p w:rsidR="00B90DD8" w:rsidRDefault="00B90DD8">
            <w:pPr>
              <w:pStyle w:val="TableParagraph"/>
              <w:spacing w:before="37"/>
              <w:rPr>
                <w:b/>
                <w:sz w:val="20"/>
              </w:rPr>
            </w:pPr>
          </w:p>
          <w:p w:rsidR="00B90DD8" w:rsidRDefault="00690C41">
            <w:pPr>
              <w:pStyle w:val="TableParagraph"/>
              <w:ind w:left="117"/>
              <w:rPr>
                <w:sz w:val="20"/>
              </w:rPr>
            </w:pPr>
            <w:r>
              <w:rPr>
                <w:color w:val="252525"/>
                <w:sz w:val="20"/>
              </w:rPr>
              <w:t>6/</w:t>
            </w:r>
            <w:r>
              <w:rPr>
                <w:color w:val="252525"/>
                <w:spacing w:val="-6"/>
                <w:sz w:val="20"/>
              </w:rPr>
              <w:t xml:space="preserve"> </w:t>
            </w:r>
            <w:r>
              <w:rPr>
                <w:color w:val="252525"/>
                <w:sz w:val="20"/>
              </w:rPr>
              <w:t>Oferent</w:t>
            </w:r>
            <w:r>
              <w:rPr>
                <w:color w:val="252525"/>
                <w:spacing w:val="-6"/>
                <w:sz w:val="20"/>
              </w:rPr>
              <w:t xml:space="preserve"> </w:t>
            </w:r>
            <w:r>
              <w:rPr>
                <w:color w:val="252525"/>
                <w:spacing w:val="-2"/>
                <w:sz w:val="20"/>
              </w:rPr>
              <w:t>posiada:</w:t>
            </w:r>
          </w:p>
          <w:p w:rsidR="00B90DD8" w:rsidRDefault="00690C41">
            <w:pPr>
              <w:pStyle w:val="TableParagraph"/>
              <w:numPr>
                <w:ilvl w:val="0"/>
                <w:numId w:val="8"/>
              </w:numPr>
              <w:tabs>
                <w:tab w:val="left" w:pos="825"/>
              </w:tabs>
              <w:spacing w:before="37"/>
              <w:ind w:left="825"/>
              <w:rPr>
                <w:sz w:val="20"/>
              </w:rPr>
            </w:pPr>
            <w:r>
              <w:rPr>
                <w:color w:val="252525"/>
                <w:sz w:val="20"/>
              </w:rPr>
              <w:t>na</w:t>
            </w:r>
            <w:r>
              <w:rPr>
                <w:color w:val="252525"/>
                <w:spacing w:val="-7"/>
                <w:sz w:val="20"/>
              </w:rPr>
              <w:t xml:space="preserve"> </w:t>
            </w:r>
            <w:r>
              <w:rPr>
                <w:color w:val="252525"/>
                <w:sz w:val="20"/>
              </w:rPr>
              <w:t>podstawie</w:t>
            </w:r>
            <w:r>
              <w:rPr>
                <w:color w:val="252525"/>
                <w:spacing w:val="-8"/>
                <w:sz w:val="20"/>
              </w:rPr>
              <w:t xml:space="preserve"> </w:t>
            </w:r>
            <w:r>
              <w:rPr>
                <w:color w:val="252525"/>
                <w:sz w:val="20"/>
              </w:rPr>
              <w:t>art.</w:t>
            </w:r>
            <w:r>
              <w:rPr>
                <w:color w:val="252525"/>
                <w:spacing w:val="-6"/>
                <w:sz w:val="20"/>
              </w:rPr>
              <w:t xml:space="preserve"> </w:t>
            </w:r>
            <w:r>
              <w:rPr>
                <w:color w:val="252525"/>
                <w:sz w:val="20"/>
              </w:rPr>
              <w:t>15</w:t>
            </w:r>
            <w:r>
              <w:rPr>
                <w:color w:val="252525"/>
                <w:spacing w:val="-7"/>
                <w:sz w:val="20"/>
              </w:rPr>
              <w:t xml:space="preserve"> </w:t>
            </w:r>
            <w:r>
              <w:rPr>
                <w:color w:val="252525"/>
                <w:sz w:val="20"/>
              </w:rPr>
              <w:t>RODO</w:t>
            </w:r>
            <w:r>
              <w:rPr>
                <w:color w:val="252525"/>
                <w:spacing w:val="-7"/>
                <w:sz w:val="20"/>
              </w:rPr>
              <w:t xml:space="preserve"> </w:t>
            </w:r>
            <w:r>
              <w:rPr>
                <w:color w:val="252525"/>
                <w:sz w:val="20"/>
              </w:rPr>
              <w:t>prawo</w:t>
            </w:r>
            <w:r>
              <w:rPr>
                <w:color w:val="252525"/>
                <w:spacing w:val="-6"/>
                <w:sz w:val="20"/>
              </w:rPr>
              <w:t xml:space="preserve"> </w:t>
            </w:r>
            <w:r>
              <w:rPr>
                <w:color w:val="252525"/>
                <w:sz w:val="20"/>
              </w:rPr>
              <w:t>dostępu</w:t>
            </w:r>
            <w:r>
              <w:rPr>
                <w:color w:val="252525"/>
                <w:spacing w:val="-6"/>
                <w:sz w:val="20"/>
              </w:rPr>
              <w:t xml:space="preserve"> </w:t>
            </w:r>
            <w:r>
              <w:rPr>
                <w:color w:val="252525"/>
                <w:sz w:val="20"/>
              </w:rPr>
              <w:t>do</w:t>
            </w:r>
            <w:r>
              <w:rPr>
                <w:color w:val="252525"/>
                <w:spacing w:val="-7"/>
                <w:sz w:val="20"/>
              </w:rPr>
              <w:t xml:space="preserve"> </w:t>
            </w:r>
            <w:r>
              <w:rPr>
                <w:color w:val="252525"/>
                <w:sz w:val="20"/>
              </w:rPr>
              <w:t>danych</w:t>
            </w:r>
            <w:r>
              <w:rPr>
                <w:color w:val="252525"/>
                <w:spacing w:val="-6"/>
                <w:sz w:val="20"/>
              </w:rPr>
              <w:t xml:space="preserve"> </w:t>
            </w:r>
            <w:r>
              <w:rPr>
                <w:color w:val="252525"/>
                <w:sz w:val="20"/>
              </w:rPr>
              <w:t>osobowych</w:t>
            </w:r>
            <w:r>
              <w:rPr>
                <w:color w:val="252525"/>
                <w:spacing w:val="-6"/>
                <w:sz w:val="20"/>
              </w:rPr>
              <w:t xml:space="preserve"> </w:t>
            </w:r>
            <w:r>
              <w:rPr>
                <w:color w:val="252525"/>
                <w:sz w:val="20"/>
              </w:rPr>
              <w:t>dotyczących</w:t>
            </w:r>
            <w:r>
              <w:rPr>
                <w:color w:val="252525"/>
                <w:spacing w:val="-7"/>
                <w:sz w:val="20"/>
              </w:rPr>
              <w:t xml:space="preserve"> </w:t>
            </w:r>
            <w:r>
              <w:rPr>
                <w:color w:val="252525"/>
                <w:spacing w:val="-2"/>
                <w:sz w:val="20"/>
              </w:rPr>
              <w:t>oferenta;</w:t>
            </w:r>
          </w:p>
          <w:p w:rsidR="00B90DD8" w:rsidRDefault="00690C41">
            <w:pPr>
              <w:pStyle w:val="TableParagraph"/>
              <w:numPr>
                <w:ilvl w:val="0"/>
                <w:numId w:val="8"/>
              </w:numPr>
              <w:tabs>
                <w:tab w:val="left" w:pos="825"/>
              </w:tabs>
              <w:spacing w:before="37"/>
              <w:ind w:left="825"/>
              <w:rPr>
                <w:sz w:val="20"/>
              </w:rPr>
            </w:pPr>
            <w:r>
              <w:rPr>
                <w:color w:val="252525"/>
                <w:sz w:val="20"/>
              </w:rPr>
              <w:t>na</w:t>
            </w:r>
            <w:r>
              <w:rPr>
                <w:color w:val="252525"/>
                <w:spacing w:val="-7"/>
                <w:sz w:val="20"/>
              </w:rPr>
              <w:t xml:space="preserve"> </w:t>
            </w:r>
            <w:r>
              <w:rPr>
                <w:color w:val="252525"/>
                <w:sz w:val="20"/>
              </w:rPr>
              <w:t>podstawie</w:t>
            </w:r>
            <w:r>
              <w:rPr>
                <w:color w:val="252525"/>
                <w:spacing w:val="-8"/>
                <w:sz w:val="20"/>
              </w:rPr>
              <w:t xml:space="preserve"> </w:t>
            </w:r>
            <w:r>
              <w:rPr>
                <w:color w:val="252525"/>
                <w:sz w:val="20"/>
              </w:rPr>
              <w:t>art.</w:t>
            </w:r>
            <w:r>
              <w:rPr>
                <w:color w:val="252525"/>
                <w:spacing w:val="-6"/>
                <w:sz w:val="20"/>
              </w:rPr>
              <w:t xml:space="preserve"> </w:t>
            </w:r>
            <w:r>
              <w:rPr>
                <w:color w:val="252525"/>
                <w:sz w:val="20"/>
              </w:rPr>
              <w:t>16</w:t>
            </w:r>
            <w:r>
              <w:rPr>
                <w:color w:val="252525"/>
                <w:spacing w:val="-7"/>
                <w:sz w:val="20"/>
              </w:rPr>
              <w:t xml:space="preserve"> </w:t>
            </w:r>
            <w:r>
              <w:rPr>
                <w:color w:val="252525"/>
                <w:sz w:val="20"/>
              </w:rPr>
              <w:t>RODO</w:t>
            </w:r>
            <w:r>
              <w:rPr>
                <w:color w:val="252525"/>
                <w:spacing w:val="-7"/>
                <w:sz w:val="20"/>
              </w:rPr>
              <w:t xml:space="preserve"> </w:t>
            </w:r>
            <w:r>
              <w:rPr>
                <w:color w:val="252525"/>
                <w:sz w:val="20"/>
              </w:rPr>
              <w:t>prawo</w:t>
            </w:r>
            <w:r>
              <w:rPr>
                <w:color w:val="252525"/>
                <w:spacing w:val="-6"/>
                <w:sz w:val="20"/>
              </w:rPr>
              <w:t xml:space="preserve"> </w:t>
            </w:r>
            <w:r>
              <w:rPr>
                <w:color w:val="252525"/>
                <w:sz w:val="20"/>
              </w:rPr>
              <w:t>do</w:t>
            </w:r>
            <w:r>
              <w:rPr>
                <w:color w:val="252525"/>
                <w:spacing w:val="-6"/>
                <w:sz w:val="20"/>
              </w:rPr>
              <w:t xml:space="preserve"> </w:t>
            </w:r>
            <w:r>
              <w:rPr>
                <w:color w:val="252525"/>
                <w:sz w:val="20"/>
              </w:rPr>
              <w:t>sprostowania</w:t>
            </w:r>
            <w:r>
              <w:rPr>
                <w:color w:val="252525"/>
                <w:spacing w:val="-7"/>
                <w:sz w:val="20"/>
              </w:rPr>
              <w:t xml:space="preserve"> </w:t>
            </w:r>
            <w:r>
              <w:rPr>
                <w:color w:val="252525"/>
                <w:sz w:val="20"/>
              </w:rPr>
              <w:t>danych</w:t>
            </w:r>
            <w:r>
              <w:rPr>
                <w:color w:val="252525"/>
                <w:spacing w:val="-8"/>
                <w:sz w:val="20"/>
              </w:rPr>
              <w:t xml:space="preserve"> </w:t>
            </w:r>
            <w:r>
              <w:rPr>
                <w:color w:val="252525"/>
                <w:sz w:val="20"/>
              </w:rPr>
              <w:t>osobowych</w:t>
            </w:r>
            <w:r>
              <w:rPr>
                <w:color w:val="252525"/>
                <w:spacing w:val="-6"/>
                <w:sz w:val="20"/>
              </w:rPr>
              <w:t xml:space="preserve"> </w:t>
            </w:r>
            <w:r>
              <w:rPr>
                <w:color w:val="252525"/>
                <w:spacing w:val="-2"/>
                <w:sz w:val="20"/>
              </w:rPr>
              <w:t>oferenta;</w:t>
            </w:r>
          </w:p>
          <w:p w:rsidR="00B90DD8" w:rsidRDefault="00690C41">
            <w:pPr>
              <w:pStyle w:val="TableParagraph"/>
              <w:numPr>
                <w:ilvl w:val="0"/>
                <w:numId w:val="8"/>
              </w:numPr>
              <w:tabs>
                <w:tab w:val="left" w:pos="825"/>
                <w:tab w:val="left" w:pos="837"/>
              </w:tabs>
              <w:spacing w:before="36" w:line="276" w:lineRule="auto"/>
              <w:ind w:right="70" w:hanging="360"/>
              <w:rPr>
                <w:sz w:val="20"/>
              </w:rPr>
            </w:pPr>
            <w:r>
              <w:rPr>
                <w:color w:val="252525"/>
                <w:sz w:val="20"/>
              </w:rPr>
              <w:t>na</w:t>
            </w:r>
            <w:r>
              <w:rPr>
                <w:color w:val="252525"/>
                <w:spacing w:val="25"/>
                <w:sz w:val="20"/>
              </w:rPr>
              <w:t xml:space="preserve"> </w:t>
            </w:r>
            <w:r>
              <w:rPr>
                <w:color w:val="252525"/>
                <w:sz w:val="20"/>
              </w:rPr>
              <w:t>podstawie</w:t>
            </w:r>
            <w:r>
              <w:rPr>
                <w:color w:val="252525"/>
                <w:spacing w:val="23"/>
                <w:sz w:val="20"/>
              </w:rPr>
              <w:t xml:space="preserve"> </w:t>
            </w:r>
            <w:r>
              <w:rPr>
                <w:color w:val="252525"/>
                <w:sz w:val="20"/>
              </w:rPr>
              <w:t>art.</w:t>
            </w:r>
            <w:r>
              <w:rPr>
                <w:color w:val="252525"/>
                <w:spacing w:val="24"/>
                <w:sz w:val="20"/>
              </w:rPr>
              <w:t xml:space="preserve"> </w:t>
            </w:r>
            <w:r>
              <w:rPr>
                <w:color w:val="252525"/>
                <w:sz w:val="20"/>
              </w:rPr>
              <w:t>18</w:t>
            </w:r>
            <w:r>
              <w:rPr>
                <w:color w:val="252525"/>
                <w:spacing w:val="24"/>
                <w:sz w:val="20"/>
              </w:rPr>
              <w:t xml:space="preserve"> </w:t>
            </w:r>
            <w:r>
              <w:rPr>
                <w:color w:val="252525"/>
                <w:sz w:val="20"/>
              </w:rPr>
              <w:t>RODO</w:t>
            </w:r>
            <w:r>
              <w:rPr>
                <w:color w:val="252525"/>
                <w:spacing w:val="27"/>
                <w:sz w:val="20"/>
              </w:rPr>
              <w:t xml:space="preserve"> </w:t>
            </w:r>
            <w:r>
              <w:rPr>
                <w:color w:val="252525"/>
                <w:sz w:val="20"/>
              </w:rPr>
              <w:t>prawo</w:t>
            </w:r>
            <w:r>
              <w:rPr>
                <w:color w:val="252525"/>
                <w:spacing w:val="25"/>
                <w:sz w:val="20"/>
              </w:rPr>
              <w:t xml:space="preserve"> </w:t>
            </w:r>
            <w:r>
              <w:rPr>
                <w:color w:val="252525"/>
                <w:sz w:val="20"/>
              </w:rPr>
              <w:t>żądania</w:t>
            </w:r>
            <w:r>
              <w:rPr>
                <w:color w:val="252525"/>
                <w:spacing w:val="25"/>
                <w:sz w:val="20"/>
              </w:rPr>
              <w:t xml:space="preserve"> </w:t>
            </w:r>
            <w:r>
              <w:rPr>
                <w:color w:val="252525"/>
                <w:sz w:val="20"/>
              </w:rPr>
              <w:t>od</w:t>
            </w:r>
            <w:r>
              <w:rPr>
                <w:color w:val="252525"/>
                <w:spacing w:val="25"/>
                <w:sz w:val="20"/>
              </w:rPr>
              <w:t xml:space="preserve"> </w:t>
            </w:r>
            <w:r>
              <w:rPr>
                <w:color w:val="252525"/>
                <w:sz w:val="20"/>
              </w:rPr>
              <w:t>administratora</w:t>
            </w:r>
            <w:r>
              <w:rPr>
                <w:color w:val="252525"/>
                <w:spacing w:val="25"/>
                <w:sz w:val="20"/>
              </w:rPr>
              <w:t xml:space="preserve"> </w:t>
            </w:r>
            <w:r>
              <w:rPr>
                <w:color w:val="252525"/>
                <w:sz w:val="20"/>
              </w:rPr>
              <w:t>ograniczenia</w:t>
            </w:r>
            <w:r>
              <w:rPr>
                <w:color w:val="252525"/>
                <w:spacing w:val="25"/>
                <w:sz w:val="20"/>
              </w:rPr>
              <w:t xml:space="preserve"> </w:t>
            </w:r>
            <w:r>
              <w:rPr>
                <w:color w:val="252525"/>
                <w:sz w:val="20"/>
              </w:rPr>
              <w:t>przetwarzania danych osobowych z zastrzeżeniem przypadków, o których mowa w art. 18 ust. 2 RODO</w:t>
            </w:r>
          </w:p>
          <w:p w:rsidR="00B90DD8" w:rsidRDefault="00B90DD8">
            <w:pPr>
              <w:pStyle w:val="TableParagraph"/>
              <w:spacing w:before="37"/>
              <w:rPr>
                <w:b/>
                <w:sz w:val="20"/>
              </w:rPr>
            </w:pPr>
          </w:p>
          <w:p w:rsidR="00B90DD8" w:rsidRDefault="00690C41" w:rsidP="00701B33">
            <w:pPr>
              <w:pStyle w:val="TableParagraph"/>
              <w:ind w:left="117"/>
              <w:rPr>
                <w:sz w:val="20"/>
              </w:rPr>
            </w:pPr>
            <w:r>
              <w:rPr>
                <w:color w:val="252525"/>
                <w:sz w:val="20"/>
              </w:rPr>
              <w:t>7/</w:t>
            </w:r>
            <w:r>
              <w:rPr>
                <w:color w:val="252525"/>
                <w:spacing w:val="-5"/>
                <w:sz w:val="20"/>
              </w:rPr>
              <w:t xml:space="preserve"> </w:t>
            </w:r>
            <w:r>
              <w:rPr>
                <w:color w:val="252525"/>
                <w:sz w:val="20"/>
              </w:rPr>
              <w:t>W</w:t>
            </w:r>
            <w:r>
              <w:rPr>
                <w:color w:val="252525"/>
                <w:spacing w:val="-3"/>
                <w:sz w:val="20"/>
              </w:rPr>
              <w:t xml:space="preserve"> </w:t>
            </w:r>
            <w:r>
              <w:rPr>
                <w:color w:val="252525"/>
                <w:sz w:val="20"/>
              </w:rPr>
              <w:t>każdej</w:t>
            </w:r>
            <w:r>
              <w:rPr>
                <w:color w:val="252525"/>
                <w:spacing w:val="-4"/>
                <w:sz w:val="20"/>
              </w:rPr>
              <w:t xml:space="preserve"> </w:t>
            </w:r>
            <w:r>
              <w:rPr>
                <w:color w:val="252525"/>
                <w:sz w:val="20"/>
              </w:rPr>
              <w:t>chwili,</w:t>
            </w:r>
            <w:r>
              <w:rPr>
                <w:color w:val="252525"/>
                <w:spacing w:val="-3"/>
                <w:sz w:val="20"/>
              </w:rPr>
              <w:t xml:space="preserve"> </w:t>
            </w:r>
            <w:r>
              <w:rPr>
                <w:color w:val="252525"/>
                <w:sz w:val="20"/>
              </w:rPr>
              <w:t>Oferentowi</w:t>
            </w:r>
            <w:r>
              <w:rPr>
                <w:color w:val="252525"/>
                <w:spacing w:val="-4"/>
                <w:sz w:val="20"/>
              </w:rPr>
              <w:t xml:space="preserve"> </w:t>
            </w:r>
            <w:r>
              <w:rPr>
                <w:color w:val="252525"/>
                <w:sz w:val="20"/>
              </w:rPr>
              <w:t>przysługuje</w:t>
            </w:r>
            <w:r>
              <w:rPr>
                <w:color w:val="252525"/>
                <w:spacing w:val="-4"/>
                <w:sz w:val="20"/>
              </w:rPr>
              <w:t xml:space="preserve"> </w:t>
            </w:r>
            <w:r>
              <w:rPr>
                <w:color w:val="252525"/>
                <w:sz w:val="20"/>
              </w:rPr>
              <w:t>prawo</w:t>
            </w:r>
            <w:r>
              <w:rPr>
                <w:color w:val="252525"/>
                <w:spacing w:val="-4"/>
                <w:sz w:val="20"/>
              </w:rPr>
              <w:t xml:space="preserve"> </w:t>
            </w:r>
            <w:r>
              <w:rPr>
                <w:color w:val="252525"/>
                <w:sz w:val="20"/>
              </w:rPr>
              <w:t>wniesienia</w:t>
            </w:r>
            <w:r>
              <w:rPr>
                <w:color w:val="252525"/>
                <w:spacing w:val="-3"/>
                <w:sz w:val="20"/>
              </w:rPr>
              <w:t xml:space="preserve"> </w:t>
            </w:r>
            <w:r>
              <w:rPr>
                <w:color w:val="252525"/>
                <w:sz w:val="20"/>
              </w:rPr>
              <w:t>skargi</w:t>
            </w:r>
            <w:r>
              <w:rPr>
                <w:color w:val="252525"/>
                <w:spacing w:val="-4"/>
                <w:sz w:val="20"/>
              </w:rPr>
              <w:t xml:space="preserve"> </w:t>
            </w:r>
            <w:r>
              <w:rPr>
                <w:color w:val="252525"/>
                <w:sz w:val="20"/>
              </w:rPr>
              <w:t>do</w:t>
            </w:r>
            <w:r>
              <w:rPr>
                <w:color w:val="252525"/>
                <w:spacing w:val="-4"/>
                <w:sz w:val="20"/>
              </w:rPr>
              <w:t xml:space="preserve"> </w:t>
            </w:r>
            <w:r>
              <w:rPr>
                <w:color w:val="252525"/>
                <w:sz w:val="20"/>
              </w:rPr>
              <w:t>organu</w:t>
            </w:r>
            <w:r>
              <w:rPr>
                <w:color w:val="252525"/>
                <w:spacing w:val="-5"/>
                <w:sz w:val="20"/>
              </w:rPr>
              <w:t xml:space="preserve"> </w:t>
            </w:r>
            <w:r>
              <w:rPr>
                <w:color w:val="252525"/>
                <w:sz w:val="20"/>
              </w:rPr>
              <w:t>nadzorczego</w:t>
            </w:r>
            <w:r>
              <w:rPr>
                <w:color w:val="252525"/>
                <w:spacing w:val="6"/>
                <w:sz w:val="20"/>
              </w:rPr>
              <w:t xml:space="preserve"> </w:t>
            </w:r>
            <w:r w:rsidR="00701B33">
              <w:rPr>
                <w:color w:val="252525"/>
                <w:sz w:val="20"/>
              </w:rPr>
              <w:t>–</w:t>
            </w:r>
            <w:r>
              <w:rPr>
                <w:color w:val="252525"/>
                <w:spacing w:val="-5"/>
                <w:sz w:val="20"/>
              </w:rPr>
              <w:t xml:space="preserve"> </w:t>
            </w:r>
            <w:r>
              <w:rPr>
                <w:color w:val="252525"/>
                <w:spacing w:val="-2"/>
                <w:sz w:val="20"/>
              </w:rPr>
              <w:t>Prezesa</w:t>
            </w:r>
            <w:r w:rsidR="00701B33">
              <w:rPr>
                <w:color w:val="252525"/>
                <w:spacing w:val="-2"/>
                <w:sz w:val="20"/>
              </w:rPr>
              <w:t xml:space="preserve"> </w:t>
            </w:r>
            <w:r>
              <w:rPr>
                <w:color w:val="252525"/>
                <w:sz w:val="20"/>
              </w:rPr>
              <w:t>Urzędu</w:t>
            </w:r>
            <w:r>
              <w:rPr>
                <w:color w:val="252525"/>
                <w:spacing w:val="-9"/>
                <w:sz w:val="20"/>
              </w:rPr>
              <w:t xml:space="preserve"> </w:t>
            </w:r>
            <w:r>
              <w:rPr>
                <w:color w:val="252525"/>
                <w:sz w:val="20"/>
              </w:rPr>
              <w:t>Ochrony</w:t>
            </w:r>
            <w:r>
              <w:rPr>
                <w:color w:val="252525"/>
                <w:spacing w:val="-9"/>
                <w:sz w:val="20"/>
              </w:rPr>
              <w:t xml:space="preserve"> </w:t>
            </w:r>
            <w:r>
              <w:rPr>
                <w:color w:val="252525"/>
                <w:sz w:val="20"/>
              </w:rPr>
              <w:t>Danych</w:t>
            </w:r>
            <w:r>
              <w:rPr>
                <w:color w:val="252525"/>
                <w:spacing w:val="-8"/>
                <w:sz w:val="20"/>
              </w:rPr>
              <w:t xml:space="preserve"> </w:t>
            </w:r>
            <w:r>
              <w:rPr>
                <w:color w:val="252525"/>
                <w:spacing w:val="-2"/>
                <w:sz w:val="20"/>
              </w:rPr>
              <w:t>Osobowych.</w:t>
            </w:r>
          </w:p>
          <w:p w:rsidR="00B90DD8" w:rsidRDefault="00B90DD8">
            <w:pPr>
              <w:pStyle w:val="TableParagraph"/>
              <w:spacing w:before="71"/>
              <w:rPr>
                <w:b/>
                <w:sz w:val="20"/>
              </w:rPr>
            </w:pPr>
          </w:p>
          <w:p w:rsidR="00B90DD8" w:rsidRDefault="00690C41">
            <w:pPr>
              <w:pStyle w:val="TableParagraph"/>
              <w:spacing w:line="276" w:lineRule="auto"/>
              <w:ind w:left="117" w:right="71"/>
              <w:jc w:val="both"/>
              <w:rPr>
                <w:sz w:val="20"/>
              </w:rPr>
            </w:pPr>
            <w:r>
              <w:rPr>
                <w:color w:val="252525"/>
                <w:sz w:val="20"/>
              </w:rPr>
              <w:t>8/ Okres przetwarzania obejmuje okres wykonywania zobowiązań oraz okres przedawnienia</w:t>
            </w:r>
            <w:r>
              <w:rPr>
                <w:color w:val="252525"/>
                <w:spacing w:val="40"/>
                <w:sz w:val="20"/>
              </w:rPr>
              <w:t xml:space="preserve"> </w:t>
            </w:r>
            <w:r>
              <w:rPr>
                <w:color w:val="252525"/>
                <w:sz w:val="20"/>
              </w:rPr>
              <w:t>roszczeń wynikający z przepisów, oraz okres przechowywania dokumentacji projektowej zgodnie zapisami umowy o dofinansowanie projektu.</w:t>
            </w:r>
          </w:p>
          <w:p w:rsidR="00B90DD8" w:rsidRDefault="00B90DD8">
            <w:pPr>
              <w:pStyle w:val="TableParagraph"/>
              <w:spacing w:before="1"/>
              <w:rPr>
                <w:b/>
                <w:sz w:val="20"/>
              </w:rPr>
            </w:pPr>
          </w:p>
          <w:p w:rsidR="00B90DD8" w:rsidRDefault="00690C41">
            <w:pPr>
              <w:pStyle w:val="TableParagraph"/>
              <w:spacing w:line="280" w:lineRule="atLeast"/>
              <w:ind w:left="117" w:right="69"/>
              <w:jc w:val="both"/>
              <w:rPr>
                <w:sz w:val="20"/>
              </w:rPr>
            </w:pPr>
            <w:r>
              <w:rPr>
                <w:color w:val="252525"/>
                <w:sz w:val="20"/>
              </w:rPr>
              <w:t xml:space="preserve">9/ W przypadku zawarcia umowy lub zamówienia pomiędzy Oferentem a Zamawiającym, dane podane przez Oferenta będą przetwarzane w celu wykonania takiej umowy lub zamówienia oraz ich </w:t>
            </w:r>
            <w:r>
              <w:rPr>
                <w:color w:val="252525"/>
                <w:spacing w:val="-2"/>
                <w:sz w:val="20"/>
              </w:rPr>
              <w:t>rozliczenia.</w:t>
            </w:r>
          </w:p>
        </w:tc>
      </w:tr>
      <w:tr w:rsidR="00B90DD8">
        <w:trPr>
          <w:trHeight w:val="1686"/>
        </w:trPr>
        <w:tc>
          <w:tcPr>
            <w:tcW w:w="1914" w:type="dxa"/>
            <w:tcBorders>
              <w:top w:val="single" w:sz="4" w:space="0" w:color="000000"/>
              <w:bottom w:val="nil"/>
              <w:right w:val="single" w:sz="4" w:space="0" w:color="000000"/>
            </w:tcBorders>
            <w:shd w:val="clear" w:color="auto" w:fill="D9D9D9"/>
          </w:tcPr>
          <w:p w:rsidR="00B90DD8" w:rsidRDefault="00B90DD8">
            <w:pPr>
              <w:pStyle w:val="TableParagraph"/>
              <w:rPr>
                <w:b/>
                <w:sz w:val="20"/>
              </w:rPr>
            </w:pPr>
          </w:p>
          <w:p w:rsidR="00B90DD8" w:rsidRDefault="00B90DD8">
            <w:pPr>
              <w:pStyle w:val="TableParagraph"/>
              <w:spacing w:before="77"/>
              <w:rPr>
                <w:b/>
                <w:sz w:val="20"/>
              </w:rPr>
            </w:pPr>
          </w:p>
          <w:p w:rsidR="00B90DD8" w:rsidRDefault="00690C41">
            <w:pPr>
              <w:pStyle w:val="TableParagraph"/>
              <w:ind w:left="93"/>
              <w:rPr>
                <w:b/>
                <w:sz w:val="20"/>
              </w:rPr>
            </w:pPr>
            <w:r>
              <w:rPr>
                <w:b/>
                <w:color w:val="252525"/>
                <w:spacing w:val="-2"/>
                <w:sz w:val="20"/>
              </w:rPr>
              <w:t>Zastrzeżenia</w:t>
            </w:r>
          </w:p>
          <w:p w:rsidR="00B90DD8" w:rsidRDefault="00690C41">
            <w:pPr>
              <w:pStyle w:val="TableParagraph"/>
              <w:spacing w:before="34"/>
              <w:ind w:left="93"/>
              <w:rPr>
                <w:b/>
                <w:sz w:val="20"/>
              </w:rPr>
            </w:pPr>
            <w:r>
              <w:rPr>
                <w:b/>
                <w:color w:val="252525"/>
                <w:spacing w:val="-2"/>
                <w:sz w:val="20"/>
              </w:rPr>
              <w:t>dodatkowe:</w:t>
            </w:r>
          </w:p>
        </w:tc>
        <w:tc>
          <w:tcPr>
            <w:tcW w:w="8434" w:type="dxa"/>
            <w:tcBorders>
              <w:top w:val="single" w:sz="4" w:space="0" w:color="000000"/>
              <w:left w:val="single" w:sz="4" w:space="0" w:color="000000"/>
              <w:bottom w:val="single" w:sz="4" w:space="0" w:color="000000"/>
            </w:tcBorders>
          </w:tcPr>
          <w:p w:rsidR="00B90DD8" w:rsidRDefault="00690C41" w:rsidP="00DF682E">
            <w:pPr>
              <w:pStyle w:val="TableParagraph"/>
              <w:numPr>
                <w:ilvl w:val="0"/>
                <w:numId w:val="7"/>
              </w:numPr>
              <w:tabs>
                <w:tab w:val="left" w:pos="837"/>
              </w:tabs>
              <w:spacing w:before="3"/>
              <w:rPr>
                <w:rFonts w:ascii="Wingdings" w:hAnsi="Wingdings"/>
                <w:color w:val="252525"/>
                <w:sz w:val="20"/>
              </w:rPr>
            </w:pPr>
            <w:r>
              <w:rPr>
                <w:color w:val="252525"/>
                <w:sz w:val="20"/>
              </w:rPr>
              <w:t>Oferty</w:t>
            </w:r>
            <w:r>
              <w:rPr>
                <w:color w:val="252525"/>
                <w:spacing w:val="-4"/>
                <w:sz w:val="20"/>
              </w:rPr>
              <w:t xml:space="preserve"> </w:t>
            </w:r>
            <w:r>
              <w:rPr>
                <w:color w:val="252525"/>
                <w:sz w:val="20"/>
              </w:rPr>
              <w:t>złożone</w:t>
            </w:r>
            <w:r>
              <w:rPr>
                <w:color w:val="252525"/>
                <w:spacing w:val="-6"/>
                <w:sz w:val="20"/>
              </w:rPr>
              <w:t xml:space="preserve"> </w:t>
            </w:r>
            <w:r>
              <w:rPr>
                <w:color w:val="252525"/>
                <w:sz w:val="20"/>
              </w:rPr>
              <w:t>po</w:t>
            </w:r>
            <w:r>
              <w:rPr>
                <w:color w:val="252525"/>
                <w:spacing w:val="-5"/>
                <w:sz w:val="20"/>
              </w:rPr>
              <w:t xml:space="preserve"> </w:t>
            </w:r>
            <w:r>
              <w:rPr>
                <w:color w:val="252525"/>
                <w:sz w:val="20"/>
              </w:rPr>
              <w:t>terminie</w:t>
            </w:r>
            <w:r>
              <w:rPr>
                <w:color w:val="252525"/>
                <w:spacing w:val="-7"/>
                <w:sz w:val="20"/>
              </w:rPr>
              <w:t xml:space="preserve"> </w:t>
            </w:r>
            <w:r>
              <w:rPr>
                <w:color w:val="252525"/>
                <w:sz w:val="20"/>
              </w:rPr>
              <w:t>nie</w:t>
            </w:r>
            <w:r>
              <w:rPr>
                <w:color w:val="252525"/>
                <w:spacing w:val="-6"/>
                <w:sz w:val="20"/>
              </w:rPr>
              <w:t xml:space="preserve"> </w:t>
            </w:r>
            <w:r>
              <w:rPr>
                <w:color w:val="252525"/>
                <w:sz w:val="20"/>
              </w:rPr>
              <w:t>będą</w:t>
            </w:r>
            <w:r>
              <w:rPr>
                <w:color w:val="252525"/>
                <w:spacing w:val="-5"/>
                <w:sz w:val="20"/>
              </w:rPr>
              <w:t xml:space="preserve"> </w:t>
            </w:r>
            <w:r>
              <w:rPr>
                <w:color w:val="252525"/>
                <w:spacing w:val="-2"/>
                <w:sz w:val="20"/>
              </w:rPr>
              <w:t>rozpatrywane;</w:t>
            </w:r>
          </w:p>
          <w:p w:rsidR="00B90DD8" w:rsidRDefault="00690C41" w:rsidP="00DF682E">
            <w:pPr>
              <w:pStyle w:val="TableParagraph"/>
              <w:numPr>
                <w:ilvl w:val="0"/>
                <w:numId w:val="7"/>
              </w:numPr>
              <w:tabs>
                <w:tab w:val="left" w:pos="837"/>
              </w:tabs>
              <w:spacing w:before="37"/>
              <w:rPr>
                <w:rFonts w:ascii="Wingdings" w:hAnsi="Wingdings"/>
                <w:color w:val="252525"/>
                <w:sz w:val="20"/>
              </w:rPr>
            </w:pPr>
            <w:r>
              <w:rPr>
                <w:color w:val="252525"/>
                <w:sz w:val="20"/>
              </w:rPr>
              <w:t>Złożenie</w:t>
            </w:r>
            <w:r>
              <w:rPr>
                <w:color w:val="252525"/>
                <w:spacing w:val="-8"/>
                <w:sz w:val="20"/>
              </w:rPr>
              <w:t xml:space="preserve"> </w:t>
            </w:r>
            <w:r>
              <w:rPr>
                <w:color w:val="252525"/>
                <w:sz w:val="20"/>
              </w:rPr>
              <w:t>oferty</w:t>
            </w:r>
            <w:r>
              <w:rPr>
                <w:color w:val="252525"/>
                <w:spacing w:val="-5"/>
                <w:sz w:val="20"/>
              </w:rPr>
              <w:t xml:space="preserve"> </w:t>
            </w:r>
            <w:r>
              <w:rPr>
                <w:color w:val="252525"/>
                <w:sz w:val="20"/>
              </w:rPr>
              <w:t>nie</w:t>
            </w:r>
            <w:r>
              <w:rPr>
                <w:color w:val="252525"/>
                <w:spacing w:val="-8"/>
                <w:sz w:val="20"/>
              </w:rPr>
              <w:t xml:space="preserve"> </w:t>
            </w:r>
            <w:r>
              <w:rPr>
                <w:color w:val="252525"/>
                <w:sz w:val="20"/>
              </w:rPr>
              <w:t>stanowi</w:t>
            </w:r>
            <w:r>
              <w:rPr>
                <w:color w:val="252525"/>
                <w:spacing w:val="-7"/>
                <w:sz w:val="20"/>
              </w:rPr>
              <w:t xml:space="preserve"> </w:t>
            </w:r>
            <w:r>
              <w:rPr>
                <w:color w:val="252525"/>
                <w:sz w:val="20"/>
              </w:rPr>
              <w:t>zawarcia</w:t>
            </w:r>
            <w:r>
              <w:rPr>
                <w:color w:val="252525"/>
                <w:spacing w:val="-6"/>
                <w:sz w:val="20"/>
              </w:rPr>
              <w:t xml:space="preserve"> </w:t>
            </w:r>
            <w:r>
              <w:rPr>
                <w:color w:val="252525"/>
                <w:spacing w:val="-2"/>
                <w:sz w:val="20"/>
              </w:rPr>
              <w:t>umowy;</w:t>
            </w:r>
          </w:p>
          <w:p w:rsidR="00B90DD8" w:rsidRDefault="00690C41" w:rsidP="00DF682E">
            <w:pPr>
              <w:pStyle w:val="TableParagraph"/>
              <w:numPr>
                <w:ilvl w:val="0"/>
                <w:numId w:val="7"/>
              </w:numPr>
              <w:tabs>
                <w:tab w:val="left" w:pos="837"/>
              </w:tabs>
              <w:spacing w:before="37"/>
              <w:rPr>
                <w:rFonts w:ascii="Wingdings" w:hAnsi="Wingdings"/>
                <w:color w:val="252525"/>
                <w:sz w:val="20"/>
              </w:rPr>
            </w:pPr>
            <w:r>
              <w:rPr>
                <w:color w:val="252525"/>
                <w:sz w:val="20"/>
              </w:rPr>
              <w:t>Zamawiający</w:t>
            </w:r>
            <w:r>
              <w:rPr>
                <w:color w:val="252525"/>
                <w:spacing w:val="-10"/>
                <w:sz w:val="20"/>
              </w:rPr>
              <w:t xml:space="preserve"> </w:t>
            </w:r>
            <w:r>
              <w:rPr>
                <w:color w:val="252525"/>
                <w:sz w:val="20"/>
              </w:rPr>
              <w:t>nie</w:t>
            </w:r>
            <w:r>
              <w:rPr>
                <w:color w:val="252525"/>
                <w:spacing w:val="-11"/>
                <w:sz w:val="20"/>
              </w:rPr>
              <w:t xml:space="preserve"> </w:t>
            </w:r>
            <w:r>
              <w:rPr>
                <w:color w:val="252525"/>
                <w:sz w:val="20"/>
              </w:rPr>
              <w:t>przewiduje</w:t>
            </w:r>
            <w:r>
              <w:rPr>
                <w:color w:val="252525"/>
                <w:spacing w:val="-10"/>
                <w:sz w:val="20"/>
              </w:rPr>
              <w:t xml:space="preserve"> </w:t>
            </w:r>
            <w:r>
              <w:rPr>
                <w:color w:val="252525"/>
                <w:sz w:val="20"/>
              </w:rPr>
              <w:t>publicznego</w:t>
            </w:r>
            <w:r>
              <w:rPr>
                <w:color w:val="252525"/>
                <w:spacing w:val="-10"/>
                <w:sz w:val="20"/>
              </w:rPr>
              <w:t xml:space="preserve"> </w:t>
            </w:r>
            <w:r>
              <w:rPr>
                <w:color w:val="252525"/>
                <w:sz w:val="20"/>
              </w:rPr>
              <w:t>rozpatrzenia</w:t>
            </w:r>
            <w:r>
              <w:rPr>
                <w:color w:val="252525"/>
                <w:spacing w:val="-9"/>
                <w:sz w:val="20"/>
              </w:rPr>
              <w:t xml:space="preserve"> </w:t>
            </w:r>
            <w:r>
              <w:rPr>
                <w:color w:val="252525"/>
                <w:spacing w:val="-2"/>
                <w:sz w:val="20"/>
              </w:rPr>
              <w:t>ofert,</w:t>
            </w:r>
          </w:p>
          <w:p w:rsidR="00B90DD8" w:rsidRPr="00B53C32" w:rsidRDefault="00690C41" w:rsidP="00DF682E">
            <w:pPr>
              <w:pStyle w:val="TableParagraph"/>
              <w:numPr>
                <w:ilvl w:val="0"/>
                <w:numId w:val="7"/>
              </w:numPr>
              <w:tabs>
                <w:tab w:val="left" w:pos="837"/>
              </w:tabs>
              <w:spacing w:before="37"/>
              <w:rPr>
                <w:sz w:val="20"/>
              </w:rPr>
            </w:pPr>
            <w:r w:rsidRPr="00B53C32">
              <w:rPr>
                <w:sz w:val="20"/>
              </w:rPr>
              <w:t>Wykonawca</w:t>
            </w:r>
            <w:r w:rsidRPr="00B53C32">
              <w:rPr>
                <w:spacing w:val="8"/>
                <w:sz w:val="20"/>
              </w:rPr>
              <w:t xml:space="preserve"> </w:t>
            </w:r>
            <w:r w:rsidRPr="00B53C32">
              <w:rPr>
                <w:sz w:val="20"/>
              </w:rPr>
              <w:t>zapewnia,</w:t>
            </w:r>
            <w:r w:rsidRPr="00B53C32">
              <w:rPr>
                <w:spacing w:val="10"/>
                <w:sz w:val="20"/>
              </w:rPr>
              <w:t xml:space="preserve"> </w:t>
            </w:r>
            <w:r w:rsidRPr="00B53C32">
              <w:rPr>
                <w:sz w:val="20"/>
              </w:rPr>
              <w:t>że</w:t>
            </w:r>
            <w:r w:rsidRPr="00B53C32">
              <w:rPr>
                <w:spacing w:val="9"/>
                <w:sz w:val="20"/>
              </w:rPr>
              <w:t xml:space="preserve"> </w:t>
            </w:r>
            <w:r w:rsidRPr="00B53C32">
              <w:rPr>
                <w:sz w:val="20"/>
              </w:rPr>
              <w:t>cena</w:t>
            </w:r>
            <w:r w:rsidRPr="00B53C32">
              <w:rPr>
                <w:spacing w:val="9"/>
                <w:sz w:val="20"/>
              </w:rPr>
              <w:t xml:space="preserve"> </w:t>
            </w:r>
            <w:r w:rsidRPr="00B53C32">
              <w:rPr>
                <w:sz w:val="20"/>
              </w:rPr>
              <w:t>podana</w:t>
            </w:r>
            <w:r w:rsidRPr="00B53C32">
              <w:rPr>
                <w:spacing w:val="10"/>
                <w:sz w:val="20"/>
              </w:rPr>
              <w:t xml:space="preserve"> </w:t>
            </w:r>
            <w:r w:rsidRPr="00B53C32">
              <w:rPr>
                <w:sz w:val="20"/>
              </w:rPr>
              <w:t>w</w:t>
            </w:r>
            <w:r w:rsidRPr="00B53C32">
              <w:rPr>
                <w:spacing w:val="8"/>
                <w:sz w:val="20"/>
              </w:rPr>
              <w:t xml:space="preserve"> </w:t>
            </w:r>
            <w:r w:rsidRPr="00B53C32">
              <w:rPr>
                <w:sz w:val="20"/>
              </w:rPr>
              <w:t>ofercie</w:t>
            </w:r>
            <w:r w:rsidRPr="00B53C32">
              <w:rPr>
                <w:spacing w:val="7"/>
                <w:sz w:val="20"/>
              </w:rPr>
              <w:t xml:space="preserve"> </w:t>
            </w:r>
            <w:r w:rsidRPr="00B53C32">
              <w:rPr>
                <w:sz w:val="20"/>
              </w:rPr>
              <w:t>nie</w:t>
            </w:r>
            <w:r w:rsidRPr="00B53C32">
              <w:rPr>
                <w:spacing w:val="8"/>
                <w:sz w:val="20"/>
              </w:rPr>
              <w:t xml:space="preserve"> </w:t>
            </w:r>
            <w:r w:rsidRPr="00B53C32">
              <w:rPr>
                <w:sz w:val="20"/>
              </w:rPr>
              <w:t>ulegnie</w:t>
            </w:r>
            <w:r w:rsidRPr="00B53C32">
              <w:rPr>
                <w:spacing w:val="8"/>
                <w:sz w:val="20"/>
              </w:rPr>
              <w:t xml:space="preserve"> </w:t>
            </w:r>
            <w:r w:rsidRPr="00B53C32">
              <w:rPr>
                <w:sz w:val="20"/>
              </w:rPr>
              <w:t>zmianie</w:t>
            </w:r>
            <w:r w:rsidRPr="00B53C32">
              <w:rPr>
                <w:spacing w:val="8"/>
                <w:sz w:val="20"/>
              </w:rPr>
              <w:t xml:space="preserve"> </w:t>
            </w:r>
            <w:r w:rsidRPr="00B53C32">
              <w:rPr>
                <w:sz w:val="20"/>
              </w:rPr>
              <w:t>przez</w:t>
            </w:r>
            <w:r w:rsidRPr="00B53C32">
              <w:rPr>
                <w:spacing w:val="9"/>
                <w:sz w:val="20"/>
              </w:rPr>
              <w:t xml:space="preserve"> </w:t>
            </w:r>
            <w:r w:rsidRPr="00B53C32">
              <w:rPr>
                <w:sz w:val="20"/>
              </w:rPr>
              <w:t>okres</w:t>
            </w:r>
            <w:r w:rsidRPr="00B53C32">
              <w:rPr>
                <w:spacing w:val="10"/>
                <w:sz w:val="20"/>
              </w:rPr>
              <w:t xml:space="preserve"> </w:t>
            </w:r>
            <w:r w:rsidRPr="00B53C32">
              <w:rPr>
                <w:spacing w:val="-2"/>
                <w:sz w:val="20"/>
              </w:rPr>
              <w:t>ważności</w:t>
            </w:r>
            <w:r w:rsidR="00B53C32" w:rsidRPr="00B53C32">
              <w:rPr>
                <w:spacing w:val="-2"/>
                <w:sz w:val="20"/>
              </w:rPr>
              <w:t xml:space="preserve"> </w:t>
            </w:r>
            <w:r w:rsidRPr="00B53C32">
              <w:rPr>
                <w:sz w:val="20"/>
              </w:rPr>
              <w:t>oferty</w:t>
            </w:r>
            <w:r w:rsidRPr="00B53C32">
              <w:rPr>
                <w:spacing w:val="-7"/>
                <w:sz w:val="20"/>
              </w:rPr>
              <w:t xml:space="preserve"> </w:t>
            </w:r>
            <w:r w:rsidRPr="00B53C32">
              <w:rPr>
                <w:sz w:val="20"/>
              </w:rPr>
              <w:t>oraz</w:t>
            </w:r>
            <w:r w:rsidRPr="00B53C32">
              <w:rPr>
                <w:spacing w:val="-8"/>
                <w:sz w:val="20"/>
              </w:rPr>
              <w:t xml:space="preserve"> </w:t>
            </w:r>
            <w:r w:rsidRPr="00B53C32">
              <w:rPr>
                <w:sz w:val="20"/>
              </w:rPr>
              <w:t>okres</w:t>
            </w:r>
            <w:r w:rsidRPr="00B53C32">
              <w:rPr>
                <w:spacing w:val="-7"/>
                <w:sz w:val="20"/>
              </w:rPr>
              <w:t xml:space="preserve"> </w:t>
            </w:r>
            <w:r w:rsidRPr="00B53C32">
              <w:rPr>
                <w:sz w:val="20"/>
              </w:rPr>
              <w:t>realizacji</w:t>
            </w:r>
            <w:r w:rsidRPr="00B53C32">
              <w:rPr>
                <w:spacing w:val="-8"/>
                <w:sz w:val="20"/>
              </w:rPr>
              <w:t xml:space="preserve"> </w:t>
            </w:r>
            <w:r w:rsidRPr="00B53C32">
              <w:rPr>
                <w:sz w:val="20"/>
              </w:rPr>
              <w:t>(wykonania)</w:t>
            </w:r>
            <w:r w:rsidRPr="00B53C32">
              <w:rPr>
                <w:spacing w:val="-3"/>
                <w:sz w:val="20"/>
              </w:rPr>
              <w:t xml:space="preserve"> </w:t>
            </w:r>
            <w:r w:rsidRPr="00B53C32">
              <w:rPr>
                <w:spacing w:val="-2"/>
                <w:sz w:val="20"/>
              </w:rPr>
              <w:t>zamówienia.</w:t>
            </w:r>
          </w:p>
          <w:p w:rsidR="00B53C32" w:rsidRPr="00B53C32" w:rsidRDefault="00690C41" w:rsidP="00DF682E">
            <w:pPr>
              <w:pStyle w:val="TableParagraph"/>
              <w:numPr>
                <w:ilvl w:val="0"/>
                <w:numId w:val="7"/>
              </w:numPr>
              <w:tabs>
                <w:tab w:val="left" w:pos="837"/>
              </w:tabs>
              <w:spacing w:before="36"/>
              <w:rPr>
                <w:rFonts w:ascii="Wingdings" w:hAnsi="Wingdings"/>
                <w:sz w:val="20"/>
              </w:rPr>
            </w:pPr>
            <w:r w:rsidRPr="005B5738">
              <w:rPr>
                <w:b/>
                <w:sz w:val="20"/>
              </w:rPr>
              <w:t>Nie</w:t>
            </w:r>
            <w:r w:rsidRPr="005B5738">
              <w:rPr>
                <w:b/>
                <w:spacing w:val="-7"/>
                <w:sz w:val="20"/>
              </w:rPr>
              <w:t xml:space="preserve"> </w:t>
            </w:r>
            <w:r w:rsidRPr="005B5738">
              <w:rPr>
                <w:b/>
                <w:sz w:val="20"/>
              </w:rPr>
              <w:t>dopuszcza</w:t>
            </w:r>
            <w:r w:rsidRPr="005B5738">
              <w:rPr>
                <w:b/>
                <w:spacing w:val="-5"/>
                <w:sz w:val="20"/>
              </w:rPr>
              <w:t xml:space="preserve"> </w:t>
            </w:r>
            <w:r w:rsidRPr="005B5738">
              <w:rPr>
                <w:b/>
                <w:sz w:val="20"/>
              </w:rPr>
              <w:t>się</w:t>
            </w:r>
            <w:r w:rsidRPr="005B5738">
              <w:rPr>
                <w:b/>
                <w:spacing w:val="-6"/>
                <w:sz w:val="20"/>
              </w:rPr>
              <w:t xml:space="preserve"> </w:t>
            </w:r>
            <w:r w:rsidRPr="005B5738">
              <w:rPr>
                <w:b/>
                <w:sz w:val="20"/>
              </w:rPr>
              <w:t>składania</w:t>
            </w:r>
            <w:r w:rsidRPr="005B5738">
              <w:rPr>
                <w:b/>
                <w:spacing w:val="-7"/>
                <w:sz w:val="20"/>
              </w:rPr>
              <w:t xml:space="preserve"> </w:t>
            </w:r>
            <w:r w:rsidRPr="005B5738">
              <w:rPr>
                <w:b/>
                <w:sz w:val="20"/>
              </w:rPr>
              <w:t>ofert</w:t>
            </w:r>
            <w:r w:rsidRPr="005B5738">
              <w:rPr>
                <w:b/>
                <w:spacing w:val="-4"/>
                <w:sz w:val="20"/>
              </w:rPr>
              <w:t xml:space="preserve"> </w:t>
            </w:r>
            <w:r w:rsidRPr="005B5738">
              <w:rPr>
                <w:b/>
                <w:spacing w:val="-2"/>
                <w:sz w:val="20"/>
              </w:rPr>
              <w:t>częściowych</w:t>
            </w:r>
            <w:r w:rsidRPr="00B53C32">
              <w:rPr>
                <w:b/>
                <w:spacing w:val="-2"/>
                <w:sz w:val="20"/>
              </w:rPr>
              <w:t>;</w:t>
            </w:r>
          </w:p>
          <w:p w:rsidR="00B53C32" w:rsidRPr="00B53C32" w:rsidRDefault="00B53C32" w:rsidP="00DF682E">
            <w:pPr>
              <w:pStyle w:val="TableParagraph"/>
              <w:numPr>
                <w:ilvl w:val="0"/>
                <w:numId w:val="7"/>
              </w:numPr>
              <w:tabs>
                <w:tab w:val="left" w:pos="837"/>
              </w:tabs>
              <w:spacing w:before="36"/>
              <w:rPr>
                <w:rFonts w:ascii="Wingdings" w:hAnsi="Wingdings"/>
                <w:sz w:val="20"/>
              </w:rPr>
            </w:pPr>
            <w:r w:rsidRPr="00B53C32">
              <w:rPr>
                <w:rFonts w:ascii="Arial" w:hAnsi="Arial" w:cs="Arial"/>
                <w:sz w:val="20"/>
                <w:szCs w:val="20"/>
              </w:rPr>
              <w:lastRenderedPageBreak/>
              <w:t xml:space="preserve">Zamówienie ze względów technicznych tworzy nierozerwalną całość. </w:t>
            </w:r>
          </w:p>
          <w:p w:rsidR="00B53C32" w:rsidRPr="00B53C32" w:rsidRDefault="00B53C32" w:rsidP="00DF682E">
            <w:pPr>
              <w:pStyle w:val="TableParagraph"/>
              <w:numPr>
                <w:ilvl w:val="0"/>
                <w:numId w:val="7"/>
              </w:numPr>
              <w:tabs>
                <w:tab w:val="left" w:pos="837"/>
              </w:tabs>
              <w:spacing w:before="36"/>
              <w:rPr>
                <w:rFonts w:ascii="Wingdings" w:hAnsi="Wingdings"/>
                <w:sz w:val="20"/>
              </w:rPr>
            </w:pPr>
            <w:r w:rsidRPr="00B53C32">
              <w:rPr>
                <w:rFonts w:ascii="Arial" w:hAnsi="Arial" w:cs="Arial"/>
                <w:sz w:val="20"/>
                <w:szCs w:val="20"/>
              </w:rPr>
              <w:t>Oferent składa ofertę na pełny zakres przedmiotu zamówienia.</w:t>
            </w:r>
          </w:p>
          <w:p w:rsidR="00B53C32" w:rsidRPr="00B53C32" w:rsidRDefault="00B53C32" w:rsidP="00DF682E">
            <w:pPr>
              <w:pStyle w:val="TableParagraph"/>
              <w:numPr>
                <w:ilvl w:val="0"/>
                <w:numId w:val="7"/>
              </w:numPr>
              <w:tabs>
                <w:tab w:val="left" w:pos="837"/>
              </w:tabs>
              <w:spacing w:before="36"/>
              <w:rPr>
                <w:rFonts w:ascii="Wingdings" w:hAnsi="Wingdings"/>
                <w:sz w:val="20"/>
              </w:rPr>
            </w:pPr>
            <w:r w:rsidRPr="00B53C32">
              <w:rPr>
                <w:rFonts w:ascii="Arial" w:hAnsi="Arial" w:cs="Arial"/>
                <w:sz w:val="20"/>
                <w:szCs w:val="20"/>
              </w:rPr>
              <w:t xml:space="preserve">Opis przedmiotu zamówienia nie odnosi się do określonego wyrobu lub źródła lub znaków towarowych, patentów, rodzajów lub specyficznego pochodzenia. </w:t>
            </w:r>
          </w:p>
          <w:p w:rsidR="00B53C32" w:rsidRPr="00B53C32" w:rsidRDefault="00B53C32" w:rsidP="00DF682E">
            <w:pPr>
              <w:pStyle w:val="TableParagraph"/>
              <w:numPr>
                <w:ilvl w:val="0"/>
                <w:numId w:val="7"/>
              </w:numPr>
              <w:tabs>
                <w:tab w:val="left" w:pos="837"/>
              </w:tabs>
              <w:spacing w:before="36"/>
              <w:rPr>
                <w:rFonts w:ascii="Wingdings" w:hAnsi="Wingdings"/>
                <w:sz w:val="20"/>
              </w:rPr>
            </w:pPr>
            <w:r w:rsidRPr="00B53C32">
              <w:rPr>
                <w:rFonts w:ascii="Arial" w:hAnsi="Arial" w:cs="Arial"/>
                <w:sz w:val="20"/>
                <w:szCs w:val="20"/>
              </w:rPr>
              <w:t>Jeżeli w opisie przedmiotu zamówienia wskazano jakikolwiek znak towarowy, patent, rodzaj czy specyficzne pochodzenie, należy przyjąć, że wskazane znaki towarowe, patenty, rodzaje czy pochodzenie określają parametry techniczne, eksploatacyjne, użytkowe, co oznacza, że Zamawiający dopuszcza złożenie oferty w tej części przedmiotu zamówienia o równoważnych lub lepszych parametrach technicznych, eksploatacyjnych i użytkowych. Wszelkie wskazanie określonego typu należy traktować jako przykładowe i pomocnicze.</w:t>
            </w:r>
          </w:p>
          <w:p w:rsidR="00B53C32" w:rsidRPr="00B53C32" w:rsidRDefault="00B53C32" w:rsidP="00DF682E">
            <w:pPr>
              <w:pStyle w:val="TableParagraph"/>
              <w:numPr>
                <w:ilvl w:val="0"/>
                <w:numId w:val="7"/>
              </w:numPr>
              <w:tabs>
                <w:tab w:val="left" w:pos="837"/>
              </w:tabs>
              <w:spacing w:before="36"/>
              <w:rPr>
                <w:rFonts w:ascii="Wingdings" w:hAnsi="Wingdings"/>
                <w:sz w:val="20"/>
              </w:rPr>
            </w:pPr>
            <w:r w:rsidRPr="00B53C32">
              <w:rPr>
                <w:rFonts w:ascii="Arial" w:hAnsi="Arial" w:cs="Arial"/>
                <w:sz w:val="20"/>
                <w:szCs w:val="20"/>
              </w:rPr>
              <w:t xml:space="preserve">Zamawiający zastrzega sobie prawo do unieważnienie postępowania na każdym etapie bez podawania przyczyny lub pozostawienie postępowania bez rozstrzygnięcia. Wszelka korespondencja z Oferentami będzie prowadzona w języku polskim. Dokumenty sporządzone w innym języku powinny być przetłumaczone przez Oferenta. </w:t>
            </w:r>
          </w:p>
          <w:p w:rsidR="00B53C32" w:rsidRPr="005B5738" w:rsidRDefault="005B5738" w:rsidP="005B5738">
            <w:pPr>
              <w:pStyle w:val="TableParagraph"/>
              <w:numPr>
                <w:ilvl w:val="0"/>
                <w:numId w:val="7"/>
              </w:numPr>
              <w:tabs>
                <w:tab w:val="left" w:pos="837"/>
              </w:tabs>
              <w:spacing w:before="36"/>
              <w:rPr>
                <w:rFonts w:ascii="Wingdings" w:hAnsi="Wingdings"/>
                <w:color w:val="C00000"/>
                <w:sz w:val="20"/>
              </w:rPr>
            </w:pPr>
            <w:r w:rsidRPr="005B5738">
              <w:rPr>
                <w:rFonts w:ascii="Arial" w:hAnsi="Arial" w:cs="Arial"/>
                <w:sz w:val="20"/>
                <w:szCs w:val="20"/>
              </w:rPr>
              <w:t xml:space="preserve">W przypadku złożenia oferty w walucie obcej, przeliczenie waluty na PLN odbędzie się wg średniego kursu ogłoszonego przez Narodowy Bank Polski obowiązującego w </w:t>
            </w:r>
            <w:r w:rsidR="005E04BF">
              <w:rPr>
                <w:rFonts w:ascii="Arial" w:hAnsi="Arial" w:cs="Arial"/>
                <w:sz w:val="20"/>
                <w:szCs w:val="20"/>
              </w:rPr>
              <w:t>ogłoszenia postępowania na Bazie Konkurencyjności</w:t>
            </w:r>
            <w:r w:rsidRPr="005B5738">
              <w:rPr>
                <w:rFonts w:ascii="Arial" w:hAnsi="Arial" w:cs="Arial"/>
                <w:sz w:val="20"/>
                <w:szCs w:val="20"/>
              </w:rPr>
              <w:t>.</w:t>
            </w:r>
          </w:p>
          <w:p w:rsidR="00DF682E" w:rsidRDefault="00DF682E" w:rsidP="00DF682E">
            <w:pPr>
              <w:pStyle w:val="TableParagraph"/>
              <w:numPr>
                <w:ilvl w:val="0"/>
                <w:numId w:val="7"/>
              </w:numPr>
              <w:tabs>
                <w:tab w:val="left" w:pos="836"/>
              </w:tabs>
              <w:spacing w:before="1"/>
              <w:jc w:val="both"/>
              <w:rPr>
                <w:b/>
                <w:sz w:val="20"/>
              </w:rPr>
            </w:pPr>
            <w:r>
              <w:rPr>
                <w:color w:val="252525"/>
                <w:sz w:val="20"/>
              </w:rPr>
              <w:t>Nie</w:t>
            </w:r>
            <w:r>
              <w:rPr>
                <w:color w:val="252525"/>
                <w:spacing w:val="-9"/>
                <w:sz w:val="20"/>
              </w:rPr>
              <w:t xml:space="preserve"> </w:t>
            </w:r>
            <w:r>
              <w:rPr>
                <w:color w:val="252525"/>
                <w:sz w:val="20"/>
              </w:rPr>
              <w:t>dopuszcza</w:t>
            </w:r>
            <w:r>
              <w:rPr>
                <w:color w:val="252525"/>
                <w:spacing w:val="-8"/>
                <w:sz w:val="20"/>
              </w:rPr>
              <w:t xml:space="preserve"> </w:t>
            </w:r>
            <w:r>
              <w:rPr>
                <w:color w:val="252525"/>
                <w:sz w:val="20"/>
              </w:rPr>
              <w:t>się</w:t>
            </w:r>
            <w:r>
              <w:rPr>
                <w:color w:val="252525"/>
                <w:spacing w:val="-9"/>
                <w:sz w:val="20"/>
              </w:rPr>
              <w:t xml:space="preserve"> </w:t>
            </w:r>
            <w:r>
              <w:rPr>
                <w:color w:val="252525"/>
                <w:sz w:val="20"/>
              </w:rPr>
              <w:t>składania</w:t>
            </w:r>
            <w:r>
              <w:rPr>
                <w:color w:val="252525"/>
                <w:spacing w:val="-9"/>
                <w:sz w:val="20"/>
              </w:rPr>
              <w:t xml:space="preserve"> </w:t>
            </w:r>
            <w:r>
              <w:rPr>
                <w:color w:val="252525"/>
                <w:sz w:val="20"/>
              </w:rPr>
              <w:t>ofert</w:t>
            </w:r>
            <w:r>
              <w:rPr>
                <w:color w:val="252525"/>
                <w:spacing w:val="-8"/>
                <w:sz w:val="20"/>
              </w:rPr>
              <w:t xml:space="preserve"> </w:t>
            </w:r>
            <w:r>
              <w:rPr>
                <w:color w:val="252525"/>
                <w:sz w:val="20"/>
              </w:rPr>
              <w:t>wariantowych</w:t>
            </w:r>
            <w:r>
              <w:rPr>
                <w:color w:val="252525"/>
                <w:spacing w:val="-2"/>
                <w:sz w:val="20"/>
              </w:rPr>
              <w:t xml:space="preserve"> </w:t>
            </w:r>
            <w:r>
              <w:rPr>
                <w:b/>
                <w:color w:val="252525"/>
                <w:sz w:val="20"/>
              </w:rPr>
              <w:t>(oferty</w:t>
            </w:r>
            <w:r>
              <w:rPr>
                <w:b/>
                <w:color w:val="252525"/>
                <w:spacing w:val="-8"/>
                <w:sz w:val="20"/>
              </w:rPr>
              <w:t xml:space="preserve"> </w:t>
            </w:r>
            <w:r>
              <w:rPr>
                <w:b/>
                <w:color w:val="252525"/>
                <w:sz w:val="20"/>
              </w:rPr>
              <w:t>wariantowe</w:t>
            </w:r>
            <w:r>
              <w:rPr>
                <w:b/>
                <w:color w:val="252525"/>
                <w:spacing w:val="-7"/>
                <w:sz w:val="20"/>
              </w:rPr>
              <w:t xml:space="preserve"> </w:t>
            </w:r>
            <w:r>
              <w:rPr>
                <w:b/>
                <w:color w:val="252525"/>
                <w:sz w:val="20"/>
              </w:rPr>
              <w:t>zostaną</w:t>
            </w:r>
            <w:r>
              <w:rPr>
                <w:b/>
                <w:color w:val="252525"/>
                <w:spacing w:val="-8"/>
                <w:sz w:val="20"/>
              </w:rPr>
              <w:t xml:space="preserve"> </w:t>
            </w:r>
            <w:r>
              <w:rPr>
                <w:b/>
                <w:color w:val="252525"/>
                <w:spacing w:val="-2"/>
                <w:sz w:val="20"/>
              </w:rPr>
              <w:t>odrzucone);</w:t>
            </w:r>
          </w:p>
          <w:p w:rsidR="00DF682E" w:rsidRDefault="00DF682E" w:rsidP="00DF682E">
            <w:pPr>
              <w:pStyle w:val="TableParagraph"/>
              <w:numPr>
                <w:ilvl w:val="0"/>
                <w:numId w:val="7"/>
              </w:numPr>
              <w:tabs>
                <w:tab w:val="left" w:pos="837"/>
              </w:tabs>
              <w:spacing w:before="37" w:line="276" w:lineRule="auto"/>
              <w:ind w:right="57"/>
              <w:jc w:val="both"/>
              <w:rPr>
                <w:sz w:val="20"/>
              </w:rPr>
            </w:pPr>
            <w:r>
              <w:rPr>
                <w:color w:val="252525"/>
                <w:sz w:val="20"/>
              </w:rPr>
              <w:t xml:space="preserve">Każdy wykonawca może zaproponować tylko </w:t>
            </w:r>
            <w:r>
              <w:rPr>
                <w:b/>
                <w:color w:val="252525"/>
                <w:sz w:val="20"/>
              </w:rPr>
              <w:t>jedną cenę całkowitą netto oraz brutto za każdą maszynę</w:t>
            </w:r>
            <w:r>
              <w:rPr>
                <w:color w:val="252525"/>
                <w:sz w:val="20"/>
              </w:rPr>
              <w:t>, z dokładnością do dwóch miejsc po przecinku. W przypadku udzielenia rabatu, należy podsumować ostateczną wartość oferty;</w:t>
            </w:r>
          </w:p>
          <w:p w:rsidR="00DF682E" w:rsidRDefault="00DF682E" w:rsidP="00DF682E">
            <w:pPr>
              <w:pStyle w:val="TableParagraph"/>
              <w:numPr>
                <w:ilvl w:val="0"/>
                <w:numId w:val="7"/>
              </w:numPr>
              <w:tabs>
                <w:tab w:val="left" w:pos="837"/>
              </w:tabs>
              <w:spacing w:line="276" w:lineRule="auto"/>
              <w:ind w:right="67"/>
              <w:jc w:val="both"/>
              <w:rPr>
                <w:sz w:val="20"/>
              </w:rPr>
            </w:pPr>
            <w:r>
              <w:rPr>
                <w:color w:val="252525"/>
                <w:sz w:val="20"/>
              </w:rPr>
              <w:t xml:space="preserve">W przypadku złożenia przez Wykonawcę więcej niż jednej oferty pod uwagę brana jest </w:t>
            </w:r>
            <w:r>
              <w:rPr>
                <w:b/>
                <w:color w:val="252525"/>
                <w:sz w:val="20"/>
              </w:rPr>
              <w:t xml:space="preserve">ostatnia </w:t>
            </w:r>
            <w:r>
              <w:rPr>
                <w:color w:val="252525"/>
                <w:sz w:val="20"/>
              </w:rPr>
              <w:t>oferta, która wpłynęła w</w:t>
            </w:r>
            <w:r>
              <w:rPr>
                <w:color w:val="252525"/>
                <w:spacing w:val="-2"/>
                <w:sz w:val="20"/>
              </w:rPr>
              <w:t xml:space="preserve"> </w:t>
            </w:r>
            <w:r>
              <w:rPr>
                <w:color w:val="252525"/>
                <w:sz w:val="20"/>
              </w:rPr>
              <w:t>terminie</w:t>
            </w:r>
            <w:r>
              <w:rPr>
                <w:color w:val="252525"/>
                <w:spacing w:val="-2"/>
                <w:sz w:val="20"/>
              </w:rPr>
              <w:t xml:space="preserve"> </w:t>
            </w:r>
            <w:r>
              <w:rPr>
                <w:color w:val="252525"/>
                <w:sz w:val="20"/>
              </w:rPr>
              <w:t>na składanie</w:t>
            </w:r>
            <w:r>
              <w:rPr>
                <w:color w:val="252525"/>
                <w:spacing w:val="-2"/>
                <w:sz w:val="20"/>
              </w:rPr>
              <w:t xml:space="preserve"> </w:t>
            </w:r>
            <w:r>
              <w:rPr>
                <w:color w:val="252525"/>
                <w:sz w:val="20"/>
              </w:rPr>
              <w:t>ofert. Pozostałe</w:t>
            </w:r>
            <w:r>
              <w:rPr>
                <w:color w:val="252525"/>
                <w:spacing w:val="-2"/>
                <w:sz w:val="20"/>
              </w:rPr>
              <w:t xml:space="preserve"> </w:t>
            </w:r>
            <w:r>
              <w:rPr>
                <w:color w:val="252525"/>
                <w:sz w:val="20"/>
              </w:rPr>
              <w:t>oferty tego</w:t>
            </w:r>
            <w:r>
              <w:rPr>
                <w:color w:val="252525"/>
                <w:spacing w:val="-1"/>
                <w:sz w:val="20"/>
              </w:rPr>
              <w:t xml:space="preserve"> </w:t>
            </w:r>
            <w:r>
              <w:rPr>
                <w:color w:val="252525"/>
                <w:sz w:val="20"/>
              </w:rPr>
              <w:t>samego wykonawcy zostaną odrzucone;</w:t>
            </w:r>
          </w:p>
          <w:p w:rsidR="00DF682E" w:rsidRDefault="00DF682E" w:rsidP="00DF682E">
            <w:pPr>
              <w:pStyle w:val="TableParagraph"/>
              <w:numPr>
                <w:ilvl w:val="0"/>
                <w:numId w:val="7"/>
              </w:numPr>
              <w:tabs>
                <w:tab w:val="left" w:pos="837"/>
              </w:tabs>
              <w:spacing w:line="276" w:lineRule="auto"/>
              <w:ind w:right="66"/>
              <w:jc w:val="both"/>
              <w:rPr>
                <w:sz w:val="20"/>
              </w:rPr>
            </w:pPr>
            <w:r>
              <w:rPr>
                <w:color w:val="252525"/>
                <w:sz w:val="20"/>
              </w:rPr>
              <w:t>Oferent</w:t>
            </w:r>
            <w:r>
              <w:rPr>
                <w:color w:val="252525"/>
                <w:spacing w:val="-1"/>
                <w:sz w:val="20"/>
              </w:rPr>
              <w:t xml:space="preserve"> </w:t>
            </w:r>
            <w:r>
              <w:rPr>
                <w:color w:val="252525"/>
                <w:sz w:val="20"/>
              </w:rPr>
              <w:t>nie</w:t>
            </w:r>
            <w:r>
              <w:rPr>
                <w:color w:val="252525"/>
                <w:spacing w:val="-3"/>
                <w:sz w:val="20"/>
              </w:rPr>
              <w:t xml:space="preserve"> </w:t>
            </w:r>
            <w:r>
              <w:rPr>
                <w:color w:val="252525"/>
                <w:sz w:val="20"/>
              </w:rPr>
              <w:t>może</w:t>
            </w:r>
            <w:r>
              <w:rPr>
                <w:color w:val="252525"/>
                <w:spacing w:val="-2"/>
                <w:sz w:val="20"/>
              </w:rPr>
              <w:t xml:space="preserve"> </w:t>
            </w:r>
            <w:r>
              <w:rPr>
                <w:color w:val="252525"/>
                <w:sz w:val="20"/>
              </w:rPr>
              <w:t>uczestniczyć</w:t>
            </w:r>
            <w:r>
              <w:rPr>
                <w:color w:val="252525"/>
                <w:spacing w:val="-2"/>
                <w:sz w:val="20"/>
              </w:rPr>
              <w:t xml:space="preserve"> </w:t>
            </w:r>
            <w:r>
              <w:rPr>
                <w:color w:val="252525"/>
                <w:sz w:val="20"/>
              </w:rPr>
              <w:t>w</w:t>
            </w:r>
            <w:r>
              <w:rPr>
                <w:color w:val="252525"/>
                <w:spacing w:val="-3"/>
                <w:sz w:val="20"/>
              </w:rPr>
              <w:t xml:space="preserve"> </w:t>
            </w:r>
            <w:r>
              <w:rPr>
                <w:color w:val="252525"/>
                <w:sz w:val="20"/>
              </w:rPr>
              <w:t>kilku</w:t>
            </w:r>
            <w:r>
              <w:rPr>
                <w:color w:val="252525"/>
                <w:spacing w:val="-1"/>
                <w:sz w:val="20"/>
              </w:rPr>
              <w:t xml:space="preserve"> </w:t>
            </w:r>
            <w:r>
              <w:rPr>
                <w:color w:val="252525"/>
                <w:sz w:val="20"/>
              </w:rPr>
              <w:t>ofertach</w:t>
            </w:r>
            <w:r>
              <w:rPr>
                <w:color w:val="252525"/>
                <w:spacing w:val="-1"/>
                <w:sz w:val="20"/>
              </w:rPr>
              <w:t xml:space="preserve"> </w:t>
            </w:r>
            <w:r>
              <w:rPr>
                <w:color w:val="252525"/>
                <w:sz w:val="20"/>
              </w:rPr>
              <w:t>do</w:t>
            </w:r>
            <w:r>
              <w:rPr>
                <w:color w:val="252525"/>
                <w:spacing w:val="-2"/>
                <w:sz w:val="20"/>
              </w:rPr>
              <w:t xml:space="preserve"> </w:t>
            </w:r>
            <w:r>
              <w:rPr>
                <w:color w:val="252525"/>
                <w:sz w:val="20"/>
              </w:rPr>
              <w:t>tego</w:t>
            </w:r>
            <w:r>
              <w:rPr>
                <w:color w:val="252525"/>
                <w:spacing w:val="-2"/>
                <w:sz w:val="20"/>
              </w:rPr>
              <w:t xml:space="preserve"> </w:t>
            </w:r>
            <w:r>
              <w:rPr>
                <w:color w:val="252525"/>
                <w:sz w:val="20"/>
              </w:rPr>
              <w:t>samego</w:t>
            </w:r>
            <w:r>
              <w:rPr>
                <w:color w:val="252525"/>
                <w:spacing w:val="-2"/>
                <w:sz w:val="20"/>
              </w:rPr>
              <w:t xml:space="preserve"> </w:t>
            </w:r>
            <w:r>
              <w:rPr>
                <w:color w:val="252525"/>
                <w:sz w:val="20"/>
              </w:rPr>
              <w:t>postępowania.</w:t>
            </w:r>
            <w:r>
              <w:rPr>
                <w:color w:val="252525"/>
                <w:spacing w:val="-1"/>
                <w:sz w:val="20"/>
              </w:rPr>
              <w:t xml:space="preserve"> </w:t>
            </w:r>
            <w:r>
              <w:rPr>
                <w:color w:val="252525"/>
                <w:sz w:val="20"/>
              </w:rPr>
              <w:t>Możliwe jest złożenie tylko jednej oferty.</w:t>
            </w:r>
          </w:p>
          <w:p w:rsidR="00DF682E" w:rsidRDefault="00DF682E" w:rsidP="00DF682E">
            <w:pPr>
              <w:pStyle w:val="TableParagraph"/>
              <w:numPr>
                <w:ilvl w:val="0"/>
                <w:numId w:val="7"/>
              </w:numPr>
              <w:tabs>
                <w:tab w:val="left" w:pos="837"/>
              </w:tabs>
              <w:spacing w:line="276" w:lineRule="auto"/>
              <w:ind w:right="70"/>
              <w:jc w:val="both"/>
              <w:rPr>
                <w:sz w:val="20"/>
              </w:rPr>
            </w:pPr>
            <w:r>
              <w:rPr>
                <w:color w:val="252525"/>
                <w:sz w:val="20"/>
              </w:rPr>
              <w:t>Oferent może przed upływem terminu składania ofert zmienić lub wycofać swoją ofertę; Niedozwolona jest zmiana oferty po upływie terminu na składanie ofert.</w:t>
            </w:r>
          </w:p>
          <w:p w:rsidR="00DF682E" w:rsidRDefault="00DF682E" w:rsidP="00DF682E">
            <w:pPr>
              <w:pStyle w:val="TableParagraph"/>
              <w:numPr>
                <w:ilvl w:val="0"/>
                <w:numId w:val="7"/>
              </w:numPr>
              <w:tabs>
                <w:tab w:val="left" w:pos="837"/>
              </w:tabs>
              <w:spacing w:before="1" w:line="276" w:lineRule="auto"/>
              <w:ind w:right="61"/>
              <w:jc w:val="both"/>
              <w:rPr>
                <w:sz w:val="20"/>
              </w:rPr>
            </w:pPr>
            <w:r>
              <w:rPr>
                <w:color w:val="252525"/>
                <w:sz w:val="20"/>
              </w:rPr>
              <w:t>W</w:t>
            </w:r>
            <w:r>
              <w:rPr>
                <w:color w:val="252525"/>
                <w:spacing w:val="-3"/>
                <w:sz w:val="20"/>
              </w:rPr>
              <w:t xml:space="preserve"> </w:t>
            </w:r>
            <w:r>
              <w:rPr>
                <w:color w:val="252525"/>
                <w:sz w:val="20"/>
              </w:rPr>
              <w:t>toku</w:t>
            </w:r>
            <w:r>
              <w:rPr>
                <w:color w:val="252525"/>
                <w:spacing w:val="-2"/>
                <w:sz w:val="20"/>
              </w:rPr>
              <w:t xml:space="preserve"> </w:t>
            </w:r>
            <w:r>
              <w:rPr>
                <w:color w:val="252525"/>
                <w:sz w:val="20"/>
              </w:rPr>
              <w:t>badania</w:t>
            </w:r>
            <w:r>
              <w:rPr>
                <w:color w:val="252525"/>
                <w:spacing w:val="-3"/>
                <w:sz w:val="20"/>
              </w:rPr>
              <w:t xml:space="preserve"> </w:t>
            </w:r>
            <w:r>
              <w:rPr>
                <w:color w:val="252525"/>
                <w:sz w:val="20"/>
              </w:rPr>
              <w:t>i</w:t>
            </w:r>
            <w:r>
              <w:rPr>
                <w:color w:val="252525"/>
                <w:spacing w:val="-4"/>
                <w:sz w:val="20"/>
              </w:rPr>
              <w:t xml:space="preserve"> </w:t>
            </w:r>
            <w:r>
              <w:rPr>
                <w:color w:val="252525"/>
                <w:sz w:val="20"/>
              </w:rPr>
              <w:t>oceny</w:t>
            </w:r>
            <w:r>
              <w:rPr>
                <w:color w:val="252525"/>
                <w:spacing w:val="-3"/>
                <w:sz w:val="20"/>
              </w:rPr>
              <w:t xml:space="preserve"> </w:t>
            </w:r>
            <w:r>
              <w:rPr>
                <w:color w:val="252525"/>
                <w:sz w:val="20"/>
              </w:rPr>
              <w:t>ofert</w:t>
            </w:r>
            <w:r>
              <w:rPr>
                <w:color w:val="252525"/>
                <w:spacing w:val="-3"/>
                <w:sz w:val="20"/>
              </w:rPr>
              <w:t xml:space="preserve"> </w:t>
            </w:r>
            <w:r>
              <w:rPr>
                <w:color w:val="252525"/>
                <w:sz w:val="20"/>
              </w:rPr>
              <w:t>Zamawiający może</w:t>
            </w:r>
            <w:r>
              <w:rPr>
                <w:color w:val="252525"/>
                <w:spacing w:val="-4"/>
                <w:sz w:val="20"/>
              </w:rPr>
              <w:t xml:space="preserve"> </w:t>
            </w:r>
            <w:r>
              <w:rPr>
                <w:color w:val="252525"/>
                <w:sz w:val="20"/>
              </w:rPr>
              <w:t>żądać</w:t>
            </w:r>
            <w:r>
              <w:rPr>
                <w:color w:val="252525"/>
                <w:spacing w:val="-3"/>
                <w:sz w:val="20"/>
              </w:rPr>
              <w:t xml:space="preserve"> </w:t>
            </w:r>
            <w:r>
              <w:rPr>
                <w:color w:val="252525"/>
                <w:sz w:val="20"/>
              </w:rPr>
              <w:t>od</w:t>
            </w:r>
            <w:r>
              <w:rPr>
                <w:color w:val="252525"/>
                <w:spacing w:val="-3"/>
                <w:sz w:val="20"/>
              </w:rPr>
              <w:t xml:space="preserve"> </w:t>
            </w:r>
            <w:r>
              <w:rPr>
                <w:color w:val="252525"/>
                <w:sz w:val="20"/>
              </w:rPr>
              <w:t>oferentów</w:t>
            </w:r>
            <w:r>
              <w:rPr>
                <w:color w:val="252525"/>
                <w:spacing w:val="-4"/>
                <w:sz w:val="20"/>
              </w:rPr>
              <w:t xml:space="preserve"> </w:t>
            </w:r>
            <w:r>
              <w:rPr>
                <w:color w:val="252525"/>
                <w:sz w:val="20"/>
              </w:rPr>
              <w:t>wyjaśnień</w:t>
            </w:r>
            <w:r>
              <w:rPr>
                <w:color w:val="252525"/>
                <w:spacing w:val="-3"/>
                <w:sz w:val="20"/>
              </w:rPr>
              <w:t xml:space="preserve"> </w:t>
            </w:r>
            <w:r>
              <w:rPr>
                <w:color w:val="252525"/>
                <w:sz w:val="20"/>
              </w:rPr>
              <w:t>dotyczących treści złożonych ofert, Niezłożenie wyjaśnień w wyznaczonym przez Zamawiającego</w:t>
            </w:r>
            <w:r>
              <w:rPr>
                <w:color w:val="252525"/>
                <w:spacing w:val="40"/>
                <w:sz w:val="20"/>
              </w:rPr>
              <w:t xml:space="preserve"> </w:t>
            </w:r>
            <w:r>
              <w:rPr>
                <w:color w:val="252525"/>
                <w:sz w:val="20"/>
              </w:rPr>
              <w:t>terminie oraz wymaganej formie będzie podstawą do odrzucenia oferty,</w:t>
            </w:r>
          </w:p>
          <w:p w:rsidR="00DF682E" w:rsidRDefault="00DF682E" w:rsidP="00DF682E">
            <w:pPr>
              <w:pStyle w:val="TableParagraph"/>
              <w:numPr>
                <w:ilvl w:val="0"/>
                <w:numId w:val="7"/>
              </w:numPr>
              <w:tabs>
                <w:tab w:val="left" w:pos="837"/>
              </w:tabs>
              <w:spacing w:line="276" w:lineRule="auto"/>
              <w:ind w:right="72"/>
              <w:jc w:val="both"/>
              <w:rPr>
                <w:sz w:val="20"/>
              </w:rPr>
            </w:pPr>
            <w:r>
              <w:rPr>
                <w:color w:val="252525"/>
                <w:sz w:val="20"/>
              </w:rPr>
              <w:t>Po wygaśnięciu oferty, Zamawiający może zwrócić się do Oferenta o przedłużenie terminu jej ważności;</w:t>
            </w:r>
          </w:p>
          <w:p w:rsidR="00DF682E" w:rsidRDefault="00DF682E" w:rsidP="00DF682E">
            <w:pPr>
              <w:pStyle w:val="TableParagraph"/>
              <w:numPr>
                <w:ilvl w:val="0"/>
                <w:numId w:val="7"/>
              </w:numPr>
              <w:tabs>
                <w:tab w:val="left" w:pos="837"/>
              </w:tabs>
              <w:spacing w:line="276" w:lineRule="auto"/>
              <w:ind w:right="66"/>
              <w:jc w:val="both"/>
              <w:rPr>
                <w:sz w:val="20"/>
              </w:rPr>
            </w:pPr>
            <w:r>
              <w:rPr>
                <w:color w:val="252525"/>
                <w:sz w:val="20"/>
              </w:rPr>
              <w:t>Zamawiający zastrzega możliwość wydłużenia terminu nadsyłania ofert. O tym fakcie każdorazowo powiadomi wszystkich oferentów, od których otrzymał ofertę oraz zamieści stosowną informację na stronie internetowej, na której zapytanie ogłoszono;</w:t>
            </w:r>
          </w:p>
          <w:p w:rsidR="00DF682E" w:rsidRDefault="00DF682E" w:rsidP="00DF682E">
            <w:pPr>
              <w:pStyle w:val="TableParagraph"/>
              <w:numPr>
                <w:ilvl w:val="0"/>
                <w:numId w:val="7"/>
              </w:numPr>
              <w:tabs>
                <w:tab w:val="left" w:pos="837"/>
              </w:tabs>
              <w:spacing w:line="273" w:lineRule="auto"/>
              <w:ind w:right="67"/>
              <w:jc w:val="both"/>
              <w:rPr>
                <w:sz w:val="20"/>
              </w:rPr>
            </w:pPr>
            <w:r>
              <w:rPr>
                <w:color w:val="252525"/>
                <w:sz w:val="20"/>
              </w:rPr>
              <w:t xml:space="preserve">Nie dopuszcza się składania ofert przez podmioty powiązane osobowo lub kapitałowo z </w:t>
            </w:r>
            <w:r>
              <w:rPr>
                <w:color w:val="252525"/>
                <w:spacing w:val="-2"/>
                <w:sz w:val="20"/>
              </w:rPr>
              <w:t>Zamawiającym;</w:t>
            </w:r>
          </w:p>
          <w:p w:rsidR="00DF682E" w:rsidRDefault="00DF682E" w:rsidP="00DF682E">
            <w:pPr>
              <w:pStyle w:val="TableParagraph"/>
              <w:numPr>
                <w:ilvl w:val="0"/>
                <w:numId w:val="7"/>
              </w:numPr>
              <w:tabs>
                <w:tab w:val="left" w:pos="837"/>
              </w:tabs>
              <w:spacing w:before="3" w:line="276" w:lineRule="auto"/>
              <w:ind w:right="67"/>
              <w:jc w:val="both"/>
              <w:rPr>
                <w:sz w:val="20"/>
              </w:rPr>
            </w:pPr>
            <w:r>
              <w:rPr>
                <w:color w:val="252525"/>
                <w:sz w:val="20"/>
              </w:rPr>
              <w:t xml:space="preserve">Warunkiem przystąpienia do realizacji zamówienia będzie podpisanie umowy z </w:t>
            </w:r>
            <w:r>
              <w:rPr>
                <w:color w:val="252525"/>
                <w:spacing w:val="-2"/>
                <w:sz w:val="20"/>
              </w:rPr>
              <w:t>Zamawiającym.</w:t>
            </w:r>
          </w:p>
          <w:p w:rsidR="00DF682E" w:rsidRPr="00B53C32" w:rsidRDefault="00DF682E" w:rsidP="00DF682E">
            <w:pPr>
              <w:pStyle w:val="TableParagraph"/>
              <w:tabs>
                <w:tab w:val="left" w:pos="837"/>
              </w:tabs>
              <w:spacing w:before="36"/>
              <w:ind w:left="837"/>
              <w:rPr>
                <w:rFonts w:ascii="Wingdings" w:hAnsi="Wingdings"/>
                <w:color w:val="C00000"/>
                <w:sz w:val="20"/>
              </w:rPr>
            </w:pPr>
          </w:p>
          <w:p w:rsidR="00B53C32" w:rsidRDefault="00B53C32" w:rsidP="00B53C32">
            <w:pPr>
              <w:pStyle w:val="TableParagraph"/>
              <w:tabs>
                <w:tab w:val="left" w:pos="837"/>
              </w:tabs>
              <w:spacing w:before="36"/>
              <w:ind w:left="837"/>
              <w:rPr>
                <w:rFonts w:ascii="Wingdings" w:hAnsi="Wingdings"/>
                <w:color w:val="C00000"/>
                <w:sz w:val="20"/>
              </w:rPr>
            </w:pPr>
          </w:p>
        </w:tc>
      </w:tr>
    </w:tbl>
    <w:p w:rsidR="00B90DD8" w:rsidRDefault="00B90DD8">
      <w:pPr>
        <w:rPr>
          <w:rFonts w:ascii="Wingdings" w:hAnsi="Wingdings"/>
          <w:sz w:val="20"/>
        </w:rPr>
        <w:sectPr w:rsidR="00B90DD8">
          <w:type w:val="continuous"/>
          <w:pgSz w:w="11910" w:h="16840"/>
          <w:pgMar w:top="1440" w:right="580" w:bottom="660" w:left="720" w:header="708" w:footer="470" w:gutter="0"/>
          <w:cols w:space="708"/>
        </w:sectPr>
      </w:pPr>
    </w:p>
    <w:p w:rsidR="00B90DD8" w:rsidRDefault="00B90DD8">
      <w:pPr>
        <w:spacing w:before="13" w:after="1"/>
        <w:rPr>
          <w:b/>
          <w:sz w:val="20"/>
        </w:rPr>
      </w:pPr>
    </w:p>
    <w:tbl>
      <w:tblPr>
        <w:tblStyle w:val="TableNormal"/>
        <w:tblW w:w="0" w:type="auto"/>
        <w:tblInd w:w="1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914"/>
        <w:gridCol w:w="8434"/>
      </w:tblGrid>
      <w:tr w:rsidR="00B90DD8">
        <w:trPr>
          <w:trHeight w:val="14454"/>
        </w:trPr>
        <w:tc>
          <w:tcPr>
            <w:tcW w:w="1914" w:type="dxa"/>
            <w:tcBorders>
              <w:left w:val="thickThinMediumGap" w:sz="6" w:space="0" w:color="000000"/>
            </w:tcBorders>
            <w:shd w:val="clear" w:color="auto" w:fill="D9D9D9"/>
          </w:tcPr>
          <w:p w:rsidR="00B90DD8" w:rsidRDefault="00B90DD8">
            <w:pPr>
              <w:pStyle w:val="TableParagraph"/>
              <w:rPr>
                <w:rFonts w:ascii="Times New Roman"/>
                <w:sz w:val="18"/>
              </w:rPr>
            </w:pPr>
          </w:p>
        </w:tc>
        <w:tc>
          <w:tcPr>
            <w:tcW w:w="8434" w:type="dxa"/>
            <w:tcBorders>
              <w:right w:val="thickThinMediumGap" w:sz="6" w:space="0" w:color="000000"/>
            </w:tcBorders>
          </w:tcPr>
          <w:p w:rsidR="00DF682E" w:rsidRPr="00DF682E" w:rsidRDefault="00DF682E" w:rsidP="00DF682E">
            <w:pPr>
              <w:pStyle w:val="TableParagraph"/>
              <w:tabs>
                <w:tab w:val="left" w:pos="837"/>
              </w:tabs>
              <w:spacing w:before="37" w:line="276" w:lineRule="auto"/>
              <w:ind w:right="57"/>
              <w:jc w:val="both"/>
              <w:rPr>
                <w:sz w:val="20"/>
              </w:rPr>
            </w:pPr>
          </w:p>
          <w:p w:rsidR="00B90DD8" w:rsidRPr="00DF682E" w:rsidRDefault="00690C41" w:rsidP="00F658BF">
            <w:pPr>
              <w:pStyle w:val="TableParagraph"/>
              <w:numPr>
                <w:ilvl w:val="0"/>
                <w:numId w:val="6"/>
              </w:numPr>
              <w:tabs>
                <w:tab w:val="left" w:pos="837"/>
              </w:tabs>
              <w:spacing w:before="3" w:line="276" w:lineRule="auto"/>
              <w:ind w:right="125"/>
              <w:jc w:val="both"/>
              <w:rPr>
                <w:sz w:val="20"/>
              </w:rPr>
            </w:pPr>
            <w:r w:rsidRPr="00DF682E">
              <w:rPr>
                <w:color w:val="252525"/>
                <w:sz w:val="20"/>
              </w:rPr>
              <w:t>Oferentom</w:t>
            </w:r>
            <w:r w:rsidRPr="00DF682E">
              <w:rPr>
                <w:color w:val="252525"/>
                <w:spacing w:val="8"/>
                <w:sz w:val="20"/>
              </w:rPr>
              <w:t xml:space="preserve"> </w:t>
            </w:r>
            <w:r w:rsidRPr="00DF682E">
              <w:rPr>
                <w:color w:val="252525"/>
                <w:sz w:val="20"/>
              </w:rPr>
              <w:t>nie</w:t>
            </w:r>
            <w:r w:rsidRPr="00DF682E">
              <w:rPr>
                <w:color w:val="252525"/>
                <w:spacing w:val="40"/>
                <w:sz w:val="20"/>
              </w:rPr>
              <w:t xml:space="preserve"> </w:t>
            </w:r>
            <w:r w:rsidRPr="00DF682E">
              <w:rPr>
                <w:color w:val="252525"/>
                <w:sz w:val="20"/>
              </w:rPr>
              <w:t>przysługują</w:t>
            </w:r>
            <w:r w:rsidRPr="00DF682E">
              <w:rPr>
                <w:color w:val="252525"/>
                <w:spacing w:val="-12"/>
                <w:sz w:val="20"/>
              </w:rPr>
              <w:t xml:space="preserve"> </w:t>
            </w:r>
            <w:r w:rsidRPr="00DF682E">
              <w:rPr>
                <w:color w:val="252525"/>
                <w:spacing w:val="-102"/>
                <w:position w:val="-2"/>
                <w:sz w:val="20"/>
              </w:rPr>
              <w:t>̨</w:t>
            </w:r>
            <w:r w:rsidRPr="00DF682E">
              <w:rPr>
                <w:color w:val="252525"/>
                <w:spacing w:val="68"/>
                <w:w w:val="150"/>
                <w:position w:val="-2"/>
                <w:sz w:val="20"/>
              </w:rPr>
              <w:t xml:space="preserve"> </w:t>
            </w:r>
            <w:r w:rsidRPr="00DF682E">
              <w:rPr>
                <w:color w:val="252525"/>
                <w:sz w:val="20"/>
              </w:rPr>
              <w:t>żadne</w:t>
            </w:r>
            <w:r w:rsidRPr="00DF682E">
              <w:rPr>
                <w:color w:val="252525"/>
                <w:spacing w:val="40"/>
                <w:sz w:val="20"/>
              </w:rPr>
              <w:t xml:space="preserve"> </w:t>
            </w:r>
            <w:r w:rsidRPr="00DF682E">
              <w:rPr>
                <w:color w:val="252525"/>
                <w:sz w:val="20"/>
              </w:rPr>
              <w:t>roszczenia</w:t>
            </w:r>
            <w:r w:rsidRPr="00DF682E">
              <w:rPr>
                <w:color w:val="252525"/>
                <w:spacing w:val="40"/>
                <w:sz w:val="20"/>
              </w:rPr>
              <w:t xml:space="preserve"> </w:t>
            </w:r>
            <w:r w:rsidRPr="00DF682E">
              <w:rPr>
                <w:color w:val="252525"/>
                <w:sz w:val="20"/>
              </w:rPr>
              <w:t>względem</w:t>
            </w:r>
            <w:r w:rsidRPr="00DF682E">
              <w:rPr>
                <w:color w:val="252525"/>
                <w:spacing w:val="40"/>
                <w:sz w:val="20"/>
              </w:rPr>
              <w:t xml:space="preserve"> </w:t>
            </w:r>
            <w:r w:rsidRPr="00DF682E">
              <w:rPr>
                <w:color w:val="252525"/>
                <w:sz w:val="20"/>
              </w:rPr>
              <w:t>Zamawiającego</w:t>
            </w:r>
            <w:r w:rsidRPr="00DF682E">
              <w:rPr>
                <w:color w:val="252525"/>
                <w:spacing w:val="40"/>
                <w:sz w:val="20"/>
              </w:rPr>
              <w:t xml:space="preserve"> </w:t>
            </w:r>
            <w:r w:rsidRPr="00DF682E">
              <w:rPr>
                <w:color w:val="252525"/>
                <w:sz w:val="20"/>
              </w:rPr>
              <w:t>w</w:t>
            </w:r>
            <w:r w:rsidRPr="00DF682E">
              <w:rPr>
                <w:color w:val="252525"/>
                <w:spacing w:val="40"/>
                <w:sz w:val="20"/>
              </w:rPr>
              <w:t xml:space="preserve"> </w:t>
            </w:r>
            <w:r w:rsidRPr="00DF682E">
              <w:rPr>
                <w:color w:val="252525"/>
                <w:sz w:val="20"/>
              </w:rPr>
              <w:t xml:space="preserve">przypadku </w:t>
            </w:r>
            <w:r w:rsidRPr="00DF682E">
              <w:rPr>
                <w:color w:val="252525"/>
                <w:spacing w:val="-2"/>
                <w:sz w:val="20"/>
              </w:rPr>
              <w:t xml:space="preserve">skorzystania przez niego z któregokolwiek z </w:t>
            </w:r>
            <w:r w:rsidRPr="00DF682E">
              <w:rPr>
                <w:color w:val="252525"/>
                <w:spacing w:val="8"/>
                <w:sz w:val="20"/>
              </w:rPr>
              <w:t>upra</w:t>
            </w:r>
            <w:r w:rsidRPr="00DF682E">
              <w:rPr>
                <w:color w:val="252525"/>
                <w:spacing w:val="7"/>
                <w:sz w:val="20"/>
              </w:rPr>
              <w:t>w</w:t>
            </w:r>
            <w:r w:rsidRPr="00DF682E">
              <w:rPr>
                <w:color w:val="252525"/>
                <w:spacing w:val="8"/>
                <w:sz w:val="20"/>
              </w:rPr>
              <w:t>ni</w:t>
            </w:r>
            <w:r w:rsidRPr="00DF682E">
              <w:rPr>
                <w:color w:val="252525"/>
                <w:spacing w:val="12"/>
                <w:sz w:val="20"/>
              </w:rPr>
              <w:t>e</w:t>
            </w:r>
            <w:r w:rsidRPr="00DF682E">
              <w:rPr>
                <w:color w:val="252525"/>
                <w:spacing w:val="6"/>
                <w:sz w:val="20"/>
              </w:rPr>
              <w:t>ń</w:t>
            </w:r>
            <w:r w:rsidRPr="00DF682E">
              <w:rPr>
                <w:color w:val="252525"/>
                <w:spacing w:val="-94"/>
                <w:position w:val="4"/>
                <w:sz w:val="20"/>
              </w:rPr>
              <w:t>́</w:t>
            </w:r>
            <w:r w:rsidRPr="00DF682E">
              <w:rPr>
                <w:color w:val="252525"/>
                <w:spacing w:val="-3"/>
                <w:position w:val="4"/>
                <w:sz w:val="20"/>
              </w:rPr>
              <w:t xml:space="preserve"> </w:t>
            </w:r>
            <w:r w:rsidRPr="00DF682E">
              <w:rPr>
                <w:color w:val="252525"/>
                <w:spacing w:val="-2"/>
                <w:sz w:val="20"/>
              </w:rPr>
              <w:t>wskazanych w niniejszym zapytaniu</w:t>
            </w:r>
            <w:r w:rsidR="00DF682E">
              <w:rPr>
                <w:color w:val="252525"/>
                <w:spacing w:val="-2"/>
                <w:sz w:val="20"/>
              </w:rPr>
              <w:t xml:space="preserve"> </w:t>
            </w:r>
            <w:r w:rsidRPr="00DF682E">
              <w:rPr>
                <w:color w:val="252525"/>
                <w:sz w:val="20"/>
              </w:rPr>
              <w:t>ofertowym. W tym zakresie</w:t>
            </w:r>
            <w:r w:rsidRPr="00DF682E">
              <w:rPr>
                <w:color w:val="252525"/>
                <w:spacing w:val="21"/>
                <w:sz w:val="20"/>
              </w:rPr>
              <w:t xml:space="preserve"> </w:t>
            </w:r>
            <w:r w:rsidRPr="00DF682E">
              <w:rPr>
                <w:color w:val="252525"/>
                <w:sz w:val="20"/>
              </w:rPr>
              <w:t>Oferenci zrzekają się wszelkich ewentualnych przysługujących im roszczeń.</w:t>
            </w:r>
          </w:p>
          <w:p w:rsidR="00B90DD8" w:rsidRPr="00DF682E" w:rsidRDefault="00690C41" w:rsidP="00F658BF">
            <w:pPr>
              <w:pStyle w:val="TableParagraph"/>
              <w:numPr>
                <w:ilvl w:val="0"/>
                <w:numId w:val="6"/>
              </w:numPr>
              <w:tabs>
                <w:tab w:val="left" w:pos="837"/>
              </w:tabs>
              <w:spacing w:before="37" w:line="276" w:lineRule="auto"/>
              <w:rPr>
                <w:sz w:val="20"/>
              </w:rPr>
            </w:pPr>
            <w:r w:rsidRPr="00DF682E">
              <w:rPr>
                <w:color w:val="252525"/>
                <w:sz w:val="20"/>
              </w:rPr>
              <w:t>Zamawiający</w:t>
            </w:r>
            <w:r w:rsidRPr="00DF682E">
              <w:rPr>
                <w:color w:val="252525"/>
                <w:spacing w:val="45"/>
                <w:sz w:val="20"/>
              </w:rPr>
              <w:t xml:space="preserve">  </w:t>
            </w:r>
            <w:r w:rsidRPr="00DF682E">
              <w:rPr>
                <w:color w:val="252525"/>
                <w:sz w:val="20"/>
              </w:rPr>
              <w:t>może</w:t>
            </w:r>
            <w:r w:rsidRPr="00DF682E">
              <w:rPr>
                <w:color w:val="252525"/>
                <w:spacing w:val="46"/>
                <w:sz w:val="20"/>
              </w:rPr>
              <w:t xml:space="preserve">  </w:t>
            </w:r>
            <w:r w:rsidRPr="00DF682E">
              <w:rPr>
                <w:color w:val="252525"/>
                <w:sz w:val="20"/>
              </w:rPr>
              <w:t>unieważnić</w:t>
            </w:r>
            <w:r w:rsidRPr="00DF682E">
              <w:rPr>
                <w:color w:val="252525"/>
                <w:spacing w:val="45"/>
                <w:sz w:val="20"/>
              </w:rPr>
              <w:t xml:space="preserve">  </w:t>
            </w:r>
            <w:r w:rsidRPr="00DF682E">
              <w:rPr>
                <w:color w:val="252525"/>
                <w:sz w:val="20"/>
              </w:rPr>
              <w:t>postępowanie</w:t>
            </w:r>
            <w:r w:rsidRPr="00DF682E">
              <w:rPr>
                <w:color w:val="252525"/>
                <w:spacing w:val="45"/>
                <w:sz w:val="20"/>
              </w:rPr>
              <w:t xml:space="preserve">  </w:t>
            </w:r>
            <w:r w:rsidRPr="00DF682E">
              <w:rPr>
                <w:color w:val="252525"/>
                <w:sz w:val="20"/>
              </w:rPr>
              <w:t>lub</w:t>
            </w:r>
            <w:r w:rsidRPr="00DF682E">
              <w:rPr>
                <w:color w:val="252525"/>
                <w:spacing w:val="46"/>
                <w:sz w:val="20"/>
              </w:rPr>
              <w:t xml:space="preserve">  </w:t>
            </w:r>
            <w:r w:rsidRPr="00DF682E">
              <w:rPr>
                <w:color w:val="252525"/>
                <w:sz w:val="20"/>
              </w:rPr>
              <w:t>zmodyfikować</w:t>
            </w:r>
            <w:r w:rsidRPr="00DF682E">
              <w:rPr>
                <w:color w:val="252525"/>
                <w:spacing w:val="46"/>
                <w:sz w:val="20"/>
              </w:rPr>
              <w:t xml:space="preserve">  </w:t>
            </w:r>
            <w:r w:rsidRPr="00DF682E">
              <w:rPr>
                <w:color w:val="252525"/>
                <w:sz w:val="20"/>
              </w:rPr>
              <w:t>treść</w:t>
            </w:r>
            <w:r w:rsidRPr="00DF682E">
              <w:rPr>
                <w:color w:val="252525"/>
                <w:spacing w:val="45"/>
                <w:sz w:val="20"/>
              </w:rPr>
              <w:t xml:space="preserve">  </w:t>
            </w:r>
            <w:r w:rsidRPr="00DF682E">
              <w:rPr>
                <w:color w:val="252525"/>
                <w:spacing w:val="-2"/>
                <w:sz w:val="20"/>
              </w:rPr>
              <w:t>zapytania</w:t>
            </w:r>
            <w:r w:rsidR="00DF682E">
              <w:rPr>
                <w:color w:val="252525"/>
                <w:spacing w:val="-2"/>
                <w:sz w:val="20"/>
              </w:rPr>
              <w:t xml:space="preserve"> </w:t>
            </w:r>
            <w:r w:rsidRPr="00DF682E">
              <w:rPr>
                <w:color w:val="252525"/>
                <w:spacing w:val="-2"/>
                <w:sz w:val="20"/>
              </w:rPr>
              <w:t>ofertowego.</w:t>
            </w:r>
          </w:p>
          <w:p w:rsidR="00B90DD8" w:rsidRDefault="00690C41">
            <w:pPr>
              <w:pStyle w:val="TableParagraph"/>
              <w:spacing w:before="37" w:line="276" w:lineRule="auto"/>
              <w:ind w:left="117" w:right="63"/>
              <w:jc w:val="both"/>
              <w:rPr>
                <w:sz w:val="20"/>
              </w:rPr>
            </w:pPr>
            <w:r>
              <w:rPr>
                <w:color w:val="252525"/>
                <w:sz w:val="20"/>
              </w:rPr>
              <w:t>Modyfikacja zapytania ofertowego: Zamawiający może przed upływem terminu składania ofert zmodyfikować treść zapytania ofertowego w szczególności ze względu na konieczność usunięcia wad lub niejasności w treści zapytania ( w szczególności w odpowiedzi na pytania Wykonawców), dostosowania zapytania do wymagań powszechnie obowiązującego prawa lub innych regulacji wiążących Zamawiającego, oraz o ile okaże się to konieczne do prawidłowej realizacji Projektu lub przedmiotu zapytania (szczególności ze względu na należytą jakość wykonania przedmiotu zapytania oraz jego zgodność z celami Projektu).</w:t>
            </w:r>
          </w:p>
          <w:p w:rsidR="00B90DD8" w:rsidRDefault="00B90DD8">
            <w:pPr>
              <w:pStyle w:val="TableParagraph"/>
              <w:spacing w:before="37"/>
              <w:rPr>
                <w:b/>
                <w:sz w:val="20"/>
              </w:rPr>
            </w:pPr>
          </w:p>
          <w:p w:rsidR="00B90DD8" w:rsidRDefault="00690C41">
            <w:pPr>
              <w:pStyle w:val="TableParagraph"/>
              <w:spacing w:line="276" w:lineRule="auto"/>
              <w:ind w:left="117" w:right="62"/>
              <w:jc w:val="both"/>
              <w:rPr>
                <w:sz w:val="20"/>
              </w:rPr>
            </w:pPr>
            <w:r>
              <w:rPr>
                <w:color w:val="252525"/>
                <w:sz w:val="20"/>
              </w:rPr>
              <w:t>Informacja o zmianie treści zapytania ofertowego zostanie zamieszczona w miejscach publikacji niniejszego zapytania oraz zostaną o tym poinformowani oferenci, od których Zamawiający otrzymał już zapytania, oferty. W przypadku modyfikacji istotnych treści zapytania, termin składania ofert zostanie przedłużony o czas niezbędny na wprowadzenia zmian w ofertach.</w:t>
            </w:r>
          </w:p>
          <w:p w:rsidR="00B90DD8" w:rsidRDefault="00690C41">
            <w:pPr>
              <w:pStyle w:val="TableParagraph"/>
              <w:numPr>
                <w:ilvl w:val="0"/>
                <w:numId w:val="6"/>
              </w:numPr>
              <w:tabs>
                <w:tab w:val="left" w:pos="837"/>
              </w:tabs>
              <w:spacing w:line="276" w:lineRule="auto"/>
              <w:ind w:right="57"/>
              <w:jc w:val="both"/>
              <w:rPr>
                <w:sz w:val="20"/>
              </w:rPr>
            </w:pPr>
            <w:r>
              <w:rPr>
                <w:color w:val="252525"/>
                <w:sz w:val="20"/>
              </w:rPr>
              <w:t>Zamawiający w trakcie trwania postępowania, a także w trakcie trwania oceny ofert, może unieważnić postępowanie bez podawania przyczyny, a w szczególności w przypadku, gdy:</w:t>
            </w:r>
          </w:p>
          <w:p w:rsidR="00B90DD8" w:rsidRDefault="00690C41">
            <w:pPr>
              <w:pStyle w:val="TableParagraph"/>
              <w:numPr>
                <w:ilvl w:val="0"/>
                <w:numId w:val="5"/>
              </w:numPr>
              <w:tabs>
                <w:tab w:val="left" w:pos="321"/>
              </w:tabs>
              <w:ind w:left="321" w:hanging="204"/>
              <w:jc w:val="both"/>
              <w:rPr>
                <w:sz w:val="20"/>
              </w:rPr>
            </w:pPr>
            <w:r>
              <w:rPr>
                <w:color w:val="252525"/>
                <w:sz w:val="20"/>
              </w:rPr>
              <w:t>nie</w:t>
            </w:r>
            <w:r>
              <w:rPr>
                <w:color w:val="252525"/>
                <w:spacing w:val="-11"/>
                <w:sz w:val="20"/>
              </w:rPr>
              <w:t xml:space="preserve"> </w:t>
            </w:r>
            <w:r>
              <w:rPr>
                <w:color w:val="252525"/>
                <w:sz w:val="20"/>
              </w:rPr>
              <w:t>złożono</w:t>
            </w:r>
            <w:r>
              <w:rPr>
                <w:color w:val="252525"/>
                <w:spacing w:val="-8"/>
                <w:sz w:val="20"/>
              </w:rPr>
              <w:t xml:space="preserve"> </w:t>
            </w:r>
            <w:r>
              <w:rPr>
                <w:color w:val="252525"/>
                <w:sz w:val="20"/>
              </w:rPr>
              <w:t>żadnej</w:t>
            </w:r>
            <w:r>
              <w:rPr>
                <w:color w:val="252525"/>
                <w:spacing w:val="-9"/>
                <w:sz w:val="20"/>
              </w:rPr>
              <w:t xml:space="preserve"> </w:t>
            </w:r>
            <w:r>
              <w:rPr>
                <w:color w:val="252525"/>
                <w:sz w:val="20"/>
              </w:rPr>
              <w:t>oferty</w:t>
            </w:r>
            <w:r>
              <w:rPr>
                <w:color w:val="252525"/>
                <w:spacing w:val="-8"/>
                <w:sz w:val="20"/>
              </w:rPr>
              <w:t xml:space="preserve"> </w:t>
            </w:r>
            <w:r>
              <w:rPr>
                <w:color w:val="252525"/>
                <w:sz w:val="20"/>
              </w:rPr>
              <w:t>niepodlegającej</w:t>
            </w:r>
            <w:r>
              <w:rPr>
                <w:color w:val="252525"/>
                <w:spacing w:val="-9"/>
                <w:sz w:val="20"/>
              </w:rPr>
              <w:t xml:space="preserve"> </w:t>
            </w:r>
            <w:r>
              <w:rPr>
                <w:color w:val="252525"/>
                <w:spacing w:val="-2"/>
                <w:sz w:val="20"/>
              </w:rPr>
              <w:t>odrzuceniu;</w:t>
            </w:r>
          </w:p>
          <w:p w:rsidR="00B90DD8" w:rsidRPr="00DF682E" w:rsidRDefault="00690C41">
            <w:pPr>
              <w:pStyle w:val="TableParagraph"/>
              <w:numPr>
                <w:ilvl w:val="0"/>
                <w:numId w:val="5"/>
              </w:numPr>
              <w:tabs>
                <w:tab w:val="left" w:pos="347"/>
              </w:tabs>
              <w:spacing w:before="1" w:line="280" w:lineRule="atLeast"/>
              <w:ind w:left="117" w:right="69" w:firstLine="0"/>
              <w:jc w:val="both"/>
              <w:rPr>
                <w:sz w:val="20"/>
              </w:rPr>
            </w:pPr>
            <w:r>
              <w:rPr>
                <w:color w:val="252525"/>
                <w:sz w:val="20"/>
              </w:rPr>
              <w:t>cena najkorzystniejszej oferty lub oferta z najniższą ceną przewyższa kwotę, którą zamawiający zamierza przeznaczyć</w:t>
            </w:r>
            <w:r>
              <w:rPr>
                <w:color w:val="252525"/>
                <w:spacing w:val="-1"/>
                <w:sz w:val="20"/>
              </w:rPr>
              <w:t xml:space="preserve"> </w:t>
            </w:r>
            <w:r>
              <w:rPr>
                <w:color w:val="252525"/>
                <w:sz w:val="20"/>
              </w:rPr>
              <w:t>na sfinansowanie</w:t>
            </w:r>
            <w:r>
              <w:rPr>
                <w:color w:val="252525"/>
                <w:spacing w:val="-2"/>
                <w:sz w:val="20"/>
              </w:rPr>
              <w:t xml:space="preserve"> </w:t>
            </w:r>
            <w:r>
              <w:rPr>
                <w:color w:val="252525"/>
                <w:sz w:val="20"/>
              </w:rPr>
              <w:t>zamówienia, chyba że</w:t>
            </w:r>
            <w:r>
              <w:rPr>
                <w:color w:val="252525"/>
                <w:spacing w:val="-1"/>
                <w:sz w:val="20"/>
              </w:rPr>
              <w:t xml:space="preserve"> </w:t>
            </w:r>
            <w:r>
              <w:rPr>
                <w:color w:val="252525"/>
                <w:sz w:val="20"/>
              </w:rPr>
              <w:t>zamawiający może zwiększyć</w:t>
            </w:r>
            <w:r>
              <w:rPr>
                <w:color w:val="252525"/>
                <w:spacing w:val="-1"/>
                <w:sz w:val="20"/>
              </w:rPr>
              <w:t xml:space="preserve"> </w:t>
            </w:r>
            <w:r>
              <w:rPr>
                <w:color w:val="252525"/>
                <w:sz w:val="20"/>
              </w:rPr>
              <w:t>tę</w:t>
            </w:r>
            <w:r>
              <w:rPr>
                <w:color w:val="252525"/>
                <w:spacing w:val="-1"/>
                <w:sz w:val="20"/>
              </w:rPr>
              <w:t xml:space="preserve"> </w:t>
            </w:r>
            <w:r>
              <w:rPr>
                <w:color w:val="252525"/>
                <w:sz w:val="20"/>
              </w:rPr>
              <w:t>kwotę do ceny najkorzystniejszej oferty;</w:t>
            </w:r>
          </w:p>
          <w:p w:rsidR="00DF682E" w:rsidRPr="00DF682E" w:rsidRDefault="00DF682E" w:rsidP="00DF682E">
            <w:pPr>
              <w:numPr>
                <w:ilvl w:val="0"/>
                <w:numId w:val="4"/>
              </w:numPr>
              <w:tabs>
                <w:tab w:val="left" w:pos="406"/>
              </w:tabs>
              <w:spacing w:before="1" w:line="276" w:lineRule="auto"/>
              <w:ind w:right="70" w:firstLine="0"/>
              <w:rPr>
                <w:sz w:val="20"/>
              </w:rPr>
            </w:pPr>
            <w:r w:rsidRPr="00DF682E">
              <w:rPr>
                <w:color w:val="252525"/>
                <w:sz w:val="20"/>
              </w:rPr>
              <w:t>wystąpiła</w:t>
            </w:r>
            <w:r w:rsidRPr="00DF682E">
              <w:rPr>
                <w:color w:val="252525"/>
                <w:spacing w:val="80"/>
                <w:sz w:val="20"/>
              </w:rPr>
              <w:t xml:space="preserve"> </w:t>
            </w:r>
            <w:r w:rsidRPr="00DF682E">
              <w:rPr>
                <w:color w:val="252525"/>
                <w:sz w:val="20"/>
              </w:rPr>
              <w:t>zmiana</w:t>
            </w:r>
            <w:r w:rsidRPr="00DF682E">
              <w:rPr>
                <w:color w:val="252525"/>
                <w:spacing w:val="80"/>
                <w:sz w:val="20"/>
              </w:rPr>
              <w:t xml:space="preserve"> </w:t>
            </w:r>
            <w:r w:rsidRPr="00DF682E">
              <w:rPr>
                <w:color w:val="252525"/>
                <w:sz w:val="20"/>
              </w:rPr>
              <w:t>okoliczności</w:t>
            </w:r>
            <w:r w:rsidRPr="00DF682E">
              <w:rPr>
                <w:color w:val="252525"/>
                <w:spacing w:val="79"/>
                <w:sz w:val="20"/>
              </w:rPr>
              <w:t xml:space="preserve"> </w:t>
            </w:r>
            <w:r w:rsidRPr="00DF682E">
              <w:rPr>
                <w:color w:val="252525"/>
                <w:sz w:val="20"/>
              </w:rPr>
              <w:t>powodująca,</w:t>
            </w:r>
            <w:r w:rsidRPr="00DF682E">
              <w:rPr>
                <w:color w:val="252525"/>
                <w:spacing w:val="80"/>
                <w:sz w:val="20"/>
              </w:rPr>
              <w:t xml:space="preserve"> </w:t>
            </w:r>
            <w:r w:rsidRPr="00DF682E">
              <w:rPr>
                <w:color w:val="252525"/>
                <w:sz w:val="20"/>
              </w:rPr>
              <w:t>że</w:t>
            </w:r>
            <w:r w:rsidRPr="00DF682E">
              <w:rPr>
                <w:color w:val="252525"/>
                <w:spacing w:val="79"/>
                <w:sz w:val="20"/>
              </w:rPr>
              <w:t xml:space="preserve"> </w:t>
            </w:r>
            <w:r w:rsidRPr="00DF682E">
              <w:rPr>
                <w:color w:val="252525"/>
                <w:sz w:val="20"/>
              </w:rPr>
              <w:t>prowadzenie</w:t>
            </w:r>
            <w:r w:rsidRPr="00DF682E">
              <w:rPr>
                <w:color w:val="252525"/>
                <w:spacing w:val="40"/>
                <w:sz w:val="20"/>
              </w:rPr>
              <w:t xml:space="preserve"> </w:t>
            </w:r>
            <w:r w:rsidRPr="00DF682E">
              <w:rPr>
                <w:color w:val="252525"/>
                <w:sz w:val="20"/>
              </w:rPr>
              <w:t>postępowania</w:t>
            </w:r>
            <w:r w:rsidRPr="00DF682E">
              <w:rPr>
                <w:color w:val="252525"/>
                <w:spacing w:val="80"/>
                <w:sz w:val="20"/>
              </w:rPr>
              <w:t xml:space="preserve"> </w:t>
            </w:r>
            <w:r w:rsidRPr="00DF682E">
              <w:rPr>
                <w:color w:val="252525"/>
                <w:sz w:val="20"/>
              </w:rPr>
              <w:t>lub</w:t>
            </w:r>
            <w:r w:rsidRPr="00DF682E">
              <w:rPr>
                <w:color w:val="252525"/>
                <w:spacing w:val="80"/>
                <w:sz w:val="20"/>
              </w:rPr>
              <w:t xml:space="preserve"> </w:t>
            </w:r>
            <w:r w:rsidRPr="00DF682E">
              <w:rPr>
                <w:color w:val="252525"/>
                <w:sz w:val="20"/>
              </w:rPr>
              <w:t>wykonanie zamówienia nie leży w interesie Zamawiającego;</w:t>
            </w:r>
          </w:p>
          <w:p w:rsidR="00DF682E" w:rsidRPr="00DF682E" w:rsidRDefault="00DF682E" w:rsidP="00DF682E">
            <w:pPr>
              <w:numPr>
                <w:ilvl w:val="0"/>
                <w:numId w:val="4"/>
              </w:numPr>
              <w:tabs>
                <w:tab w:val="left" w:pos="335"/>
              </w:tabs>
              <w:spacing w:before="1" w:line="276" w:lineRule="auto"/>
              <w:ind w:right="62" w:firstLine="0"/>
              <w:rPr>
                <w:sz w:val="20"/>
              </w:rPr>
            </w:pPr>
            <w:r w:rsidRPr="00DF682E">
              <w:rPr>
                <w:color w:val="252525"/>
                <w:sz w:val="20"/>
              </w:rPr>
              <w:t>postępowanie obarczone jest niemożliwą do usunięcia wadą, a w szczególności uniemożliwiającą zawarcie niepodlegającej unieważnieniu umowy w sprawie zamówienia;</w:t>
            </w:r>
          </w:p>
          <w:p w:rsidR="00DF682E" w:rsidRPr="00DF682E" w:rsidRDefault="00DF682E" w:rsidP="00DF682E">
            <w:pPr>
              <w:numPr>
                <w:ilvl w:val="0"/>
                <w:numId w:val="4"/>
              </w:numPr>
              <w:tabs>
                <w:tab w:val="left" w:pos="328"/>
              </w:tabs>
              <w:spacing w:line="276" w:lineRule="auto"/>
              <w:ind w:right="71" w:firstLine="0"/>
              <w:rPr>
                <w:sz w:val="20"/>
              </w:rPr>
            </w:pPr>
            <w:r w:rsidRPr="00DF682E">
              <w:rPr>
                <w:color w:val="252525"/>
                <w:sz w:val="20"/>
              </w:rPr>
              <w:t>postępowanie obarczone jest wadą powodującą możliwość nałożenia przez Instytucje zewnętrzne korekty finansowej na Zamawiającego</w:t>
            </w:r>
          </w:p>
          <w:p w:rsidR="00DF682E" w:rsidRPr="00DF682E" w:rsidRDefault="00DF682E" w:rsidP="00DF682E">
            <w:pPr>
              <w:spacing w:line="276" w:lineRule="auto"/>
              <w:ind w:left="117"/>
              <w:rPr>
                <w:sz w:val="20"/>
              </w:rPr>
            </w:pPr>
            <w:r w:rsidRPr="00DF682E">
              <w:rPr>
                <w:color w:val="252525"/>
                <w:sz w:val="20"/>
              </w:rPr>
              <w:t>Informacja o unieważnieniu postępowania zostanie zamieszczona w miejscach publikacji niniejszego zapytania oraz przekazana Wykonawcom, od których Zamawiający otrzymał oferty,</w:t>
            </w:r>
          </w:p>
          <w:p w:rsidR="00DF682E" w:rsidRPr="00DF682E" w:rsidRDefault="00DF682E" w:rsidP="00DF682E">
            <w:pPr>
              <w:numPr>
                <w:ilvl w:val="0"/>
                <w:numId w:val="4"/>
              </w:numPr>
              <w:tabs>
                <w:tab w:val="left" w:pos="371"/>
              </w:tabs>
              <w:spacing w:line="276" w:lineRule="auto"/>
              <w:ind w:right="66" w:firstLine="0"/>
              <w:jc w:val="both"/>
              <w:rPr>
                <w:sz w:val="20"/>
              </w:rPr>
            </w:pPr>
            <w:r w:rsidRPr="00DF682E">
              <w:rPr>
                <w:color w:val="252525"/>
                <w:sz w:val="20"/>
              </w:rPr>
              <w:t>środki pochodzące z budżetu Unii Europejskiej, które Zamawiający zamierzał przeznaczyć na sfinansowanie całości lub części zamówienia nie zostały mu przyznane, przez co rozumie się brak podpisania umowy o dofinansowanie projektu objętego niniejszym zapytaniem ofertowym.</w:t>
            </w:r>
          </w:p>
          <w:p w:rsidR="00DF682E" w:rsidRDefault="00DF682E" w:rsidP="00DF682E">
            <w:pPr>
              <w:pStyle w:val="TableParagraph"/>
              <w:tabs>
                <w:tab w:val="left" w:pos="347"/>
              </w:tabs>
              <w:spacing w:before="1" w:line="280" w:lineRule="atLeast"/>
              <w:ind w:right="69"/>
              <w:jc w:val="both"/>
              <w:rPr>
                <w:sz w:val="20"/>
              </w:rPr>
            </w:pPr>
          </w:p>
        </w:tc>
      </w:tr>
    </w:tbl>
    <w:p w:rsidR="00B90DD8" w:rsidRDefault="00B90DD8">
      <w:pPr>
        <w:spacing w:line="280" w:lineRule="atLeast"/>
        <w:jc w:val="both"/>
        <w:rPr>
          <w:sz w:val="20"/>
        </w:rPr>
        <w:sectPr w:rsidR="00B90DD8" w:rsidSect="00EE4CBF">
          <w:headerReference w:type="default" r:id="rId16"/>
          <w:footerReference w:type="default" r:id="rId17"/>
          <w:pgSz w:w="11910" w:h="16840"/>
          <w:pgMar w:top="680" w:right="580" w:bottom="660" w:left="720" w:header="284" w:footer="470" w:gutter="0"/>
          <w:cols w:space="708"/>
        </w:sectPr>
      </w:pPr>
    </w:p>
    <w:p w:rsidR="00B90DD8" w:rsidRDefault="00B90DD8">
      <w:pPr>
        <w:rPr>
          <w:b/>
          <w:sz w:val="20"/>
        </w:rPr>
      </w:pPr>
    </w:p>
    <w:p w:rsidR="00B90DD8" w:rsidRDefault="00B90DD8">
      <w:pPr>
        <w:spacing w:before="13" w:after="1"/>
        <w:rPr>
          <w:b/>
          <w:sz w:val="20"/>
        </w:rPr>
      </w:pPr>
    </w:p>
    <w:tbl>
      <w:tblPr>
        <w:tblStyle w:val="TableNormal"/>
        <w:tblW w:w="0" w:type="auto"/>
        <w:tblInd w:w="1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914"/>
        <w:gridCol w:w="8434"/>
      </w:tblGrid>
      <w:tr w:rsidR="00B90DD8">
        <w:trPr>
          <w:trHeight w:val="14319"/>
        </w:trPr>
        <w:tc>
          <w:tcPr>
            <w:tcW w:w="1914" w:type="dxa"/>
            <w:tcBorders>
              <w:left w:val="thickThinMediumGap" w:sz="6" w:space="0" w:color="000000"/>
            </w:tcBorders>
            <w:shd w:val="clear" w:color="auto" w:fill="D9D9D9"/>
          </w:tcPr>
          <w:p w:rsidR="00B90DD8" w:rsidRDefault="00B90DD8">
            <w:pPr>
              <w:pStyle w:val="TableParagraph"/>
              <w:rPr>
                <w:rFonts w:ascii="Times New Roman"/>
                <w:sz w:val="18"/>
              </w:rPr>
            </w:pPr>
          </w:p>
        </w:tc>
        <w:tc>
          <w:tcPr>
            <w:tcW w:w="8434" w:type="dxa"/>
            <w:tcBorders>
              <w:right w:val="thickThinMediumGap" w:sz="6" w:space="0" w:color="000000"/>
            </w:tcBorders>
          </w:tcPr>
          <w:p w:rsidR="00B90DD8" w:rsidRDefault="00B90DD8">
            <w:pPr>
              <w:pStyle w:val="TableParagraph"/>
              <w:spacing w:before="36"/>
              <w:rPr>
                <w:b/>
                <w:sz w:val="20"/>
              </w:rPr>
            </w:pPr>
          </w:p>
          <w:p w:rsidR="00B90DD8" w:rsidRDefault="00690C41">
            <w:pPr>
              <w:pStyle w:val="TableParagraph"/>
              <w:spacing w:before="1" w:line="276" w:lineRule="auto"/>
              <w:ind w:left="117" w:right="66"/>
              <w:jc w:val="both"/>
              <w:rPr>
                <w:sz w:val="20"/>
              </w:rPr>
            </w:pPr>
            <w:r>
              <w:rPr>
                <w:color w:val="252525"/>
                <w:sz w:val="20"/>
              </w:rPr>
              <w:t>Oferentom nie przysługują żadne roszczenia z tytułu anulowania, rozwiązania zapytania ofertowego. Informacja o unieważnieniu postępowania zostanie zamieszczona w miejscach publikacji niniejszego zapytania oraz przekazana Wykonawcom, od których Zamawiający otrzymał oferty.</w:t>
            </w:r>
          </w:p>
          <w:p w:rsidR="00B90DD8" w:rsidRDefault="00B90DD8">
            <w:pPr>
              <w:pStyle w:val="TableParagraph"/>
              <w:spacing w:before="37"/>
              <w:rPr>
                <w:b/>
                <w:sz w:val="20"/>
              </w:rPr>
            </w:pPr>
          </w:p>
          <w:p w:rsidR="00B90DD8" w:rsidRDefault="00690C41">
            <w:pPr>
              <w:pStyle w:val="TableParagraph"/>
              <w:numPr>
                <w:ilvl w:val="1"/>
                <w:numId w:val="4"/>
              </w:numPr>
              <w:tabs>
                <w:tab w:val="left" w:pos="837"/>
              </w:tabs>
              <w:spacing w:line="276" w:lineRule="auto"/>
              <w:ind w:right="60"/>
              <w:jc w:val="both"/>
              <w:rPr>
                <w:sz w:val="20"/>
              </w:rPr>
            </w:pPr>
            <w:r>
              <w:rPr>
                <w:color w:val="252525"/>
                <w:sz w:val="20"/>
              </w:rPr>
              <w:t>Zamawiający może</w:t>
            </w:r>
            <w:r>
              <w:rPr>
                <w:color w:val="252525"/>
                <w:spacing w:val="-1"/>
                <w:sz w:val="20"/>
              </w:rPr>
              <w:t xml:space="preserve"> </w:t>
            </w:r>
            <w:r>
              <w:rPr>
                <w:color w:val="252525"/>
                <w:sz w:val="20"/>
              </w:rPr>
              <w:t>w</w:t>
            </w:r>
            <w:r>
              <w:rPr>
                <w:color w:val="252525"/>
                <w:spacing w:val="-3"/>
                <w:sz w:val="20"/>
              </w:rPr>
              <w:t xml:space="preserve"> </w:t>
            </w:r>
            <w:r>
              <w:rPr>
                <w:color w:val="252525"/>
                <w:sz w:val="20"/>
              </w:rPr>
              <w:t>toku</w:t>
            </w:r>
            <w:r>
              <w:rPr>
                <w:color w:val="252525"/>
                <w:spacing w:val="-1"/>
                <w:sz w:val="20"/>
              </w:rPr>
              <w:t xml:space="preserve"> </w:t>
            </w:r>
            <w:r>
              <w:rPr>
                <w:color w:val="252525"/>
                <w:sz w:val="20"/>
              </w:rPr>
              <w:t>badania</w:t>
            </w:r>
            <w:r>
              <w:rPr>
                <w:color w:val="252525"/>
                <w:spacing w:val="-2"/>
                <w:sz w:val="20"/>
              </w:rPr>
              <w:t xml:space="preserve"> </w:t>
            </w:r>
            <w:r>
              <w:rPr>
                <w:color w:val="252525"/>
                <w:sz w:val="20"/>
              </w:rPr>
              <w:t>i</w:t>
            </w:r>
            <w:r>
              <w:rPr>
                <w:color w:val="252525"/>
                <w:spacing w:val="-3"/>
                <w:sz w:val="20"/>
              </w:rPr>
              <w:t xml:space="preserve"> </w:t>
            </w:r>
            <w:r>
              <w:rPr>
                <w:color w:val="252525"/>
                <w:sz w:val="20"/>
              </w:rPr>
              <w:t>oceny</w:t>
            </w:r>
            <w:r>
              <w:rPr>
                <w:color w:val="252525"/>
                <w:spacing w:val="-2"/>
                <w:sz w:val="20"/>
              </w:rPr>
              <w:t xml:space="preserve"> </w:t>
            </w:r>
            <w:r>
              <w:rPr>
                <w:color w:val="252525"/>
                <w:sz w:val="20"/>
              </w:rPr>
              <w:t>ofert</w:t>
            </w:r>
            <w:r>
              <w:rPr>
                <w:color w:val="252525"/>
                <w:spacing w:val="-2"/>
                <w:sz w:val="20"/>
              </w:rPr>
              <w:t xml:space="preserve"> </w:t>
            </w:r>
            <w:r>
              <w:rPr>
                <w:color w:val="252525"/>
                <w:sz w:val="20"/>
              </w:rPr>
              <w:t>żądać</w:t>
            </w:r>
            <w:r>
              <w:rPr>
                <w:color w:val="252525"/>
                <w:spacing w:val="-2"/>
                <w:sz w:val="20"/>
              </w:rPr>
              <w:t xml:space="preserve"> </w:t>
            </w:r>
            <w:r>
              <w:rPr>
                <w:color w:val="252525"/>
                <w:sz w:val="20"/>
              </w:rPr>
              <w:t>od Oferentów</w:t>
            </w:r>
            <w:r>
              <w:rPr>
                <w:color w:val="252525"/>
                <w:spacing w:val="-1"/>
                <w:sz w:val="20"/>
              </w:rPr>
              <w:t xml:space="preserve"> </w:t>
            </w:r>
            <w:r>
              <w:rPr>
                <w:color w:val="252525"/>
                <w:sz w:val="20"/>
              </w:rPr>
              <w:t>wyjaśnień</w:t>
            </w:r>
            <w:r>
              <w:rPr>
                <w:color w:val="252525"/>
                <w:spacing w:val="-2"/>
                <w:sz w:val="20"/>
              </w:rPr>
              <w:t xml:space="preserve"> </w:t>
            </w:r>
            <w:r>
              <w:rPr>
                <w:color w:val="252525"/>
                <w:sz w:val="20"/>
              </w:rPr>
              <w:t>dotyczących treści</w:t>
            </w:r>
            <w:r>
              <w:rPr>
                <w:color w:val="252525"/>
                <w:spacing w:val="-4"/>
                <w:sz w:val="20"/>
              </w:rPr>
              <w:t xml:space="preserve"> </w:t>
            </w:r>
            <w:r>
              <w:rPr>
                <w:color w:val="252525"/>
                <w:sz w:val="20"/>
              </w:rPr>
              <w:t>złożonych</w:t>
            </w:r>
            <w:r>
              <w:rPr>
                <w:color w:val="252525"/>
                <w:spacing w:val="-3"/>
                <w:sz w:val="20"/>
              </w:rPr>
              <w:t xml:space="preserve"> </w:t>
            </w:r>
            <w:r>
              <w:rPr>
                <w:color w:val="252525"/>
                <w:sz w:val="20"/>
              </w:rPr>
              <w:t>ofert,</w:t>
            </w:r>
            <w:r>
              <w:rPr>
                <w:color w:val="252525"/>
                <w:spacing w:val="-3"/>
                <w:sz w:val="20"/>
              </w:rPr>
              <w:t xml:space="preserve"> </w:t>
            </w:r>
            <w:r>
              <w:rPr>
                <w:color w:val="252525"/>
                <w:sz w:val="20"/>
              </w:rPr>
              <w:t>w</w:t>
            </w:r>
            <w:r>
              <w:rPr>
                <w:color w:val="252525"/>
                <w:spacing w:val="-4"/>
                <w:sz w:val="20"/>
              </w:rPr>
              <w:t xml:space="preserve"> </w:t>
            </w:r>
            <w:r>
              <w:rPr>
                <w:color w:val="252525"/>
                <w:sz w:val="20"/>
              </w:rPr>
              <w:t>tym</w:t>
            </w:r>
            <w:r>
              <w:rPr>
                <w:color w:val="252525"/>
                <w:spacing w:val="-4"/>
                <w:sz w:val="20"/>
              </w:rPr>
              <w:t xml:space="preserve"> </w:t>
            </w:r>
            <w:r>
              <w:rPr>
                <w:color w:val="252525"/>
                <w:sz w:val="20"/>
              </w:rPr>
              <w:t>dokumentów</w:t>
            </w:r>
            <w:r>
              <w:rPr>
                <w:color w:val="252525"/>
                <w:spacing w:val="-4"/>
                <w:sz w:val="20"/>
              </w:rPr>
              <w:t xml:space="preserve"> </w:t>
            </w:r>
            <w:r>
              <w:rPr>
                <w:color w:val="252525"/>
                <w:sz w:val="20"/>
              </w:rPr>
              <w:t>potwierdzających</w:t>
            </w:r>
            <w:r>
              <w:rPr>
                <w:color w:val="252525"/>
                <w:spacing w:val="-3"/>
                <w:sz w:val="20"/>
              </w:rPr>
              <w:t xml:space="preserve"> </w:t>
            </w:r>
            <w:r>
              <w:rPr>
                <w:color w:val="252525"/>
                <w:sz w:val="20"/>
              </w:rPr>
              <w:t>podane</w:t>
            </w:r>
            <w:r>
              <w:rPr>
                <w:color w:val="252525"/>
                <w:spacing w:val="-4"/>
                <w:sz w:val="20"/>
              </w:rPr>
              <w:t xml:space="preserve"> </w:t>
            </w:r>
            <w:r>
              <w:rPr>
                <w:color w:val="252525"/>
                <w:sz w:val="20"/>
              </w:rPr>
              <w:t>w</w:t>
            </w:r>
            <w:r>
              <w:rPr>
                <w:color w:val="252525"/>
                <w:spacing w:val="-4"/>
                <w:sz w:val="20"/>
              </w:rPr>
              <w:t xml:space="preserve"> </w:t>
            </w:r>
            <w:r>
              <w:rPr>
                <w:color w:val="252525"/>
                <w:sz w:val="20"/>
              </w:rPr>
              <w:t>ofertach</w:t>
            </w:r>
            <w:r>
              <w:rPr>
                <w:color w:val="252525"/>
                <w:spacing w:val="-3"/>
                <w:sz w:val="20"/>
              </w:rPr>
              <w:t xml:space="preserve"> </w:t>
            </w:r>
            <w:r>
              <w:rPr>
                <w:color w:val="252525"/>
                <w:sz w:val="20"/>
              </w:rPr>
              <w:t>informacje. W toku badania i oceny ofert Zamawiający może zwrócić się do Oferenta o korektę oczywistych omyłek, braków formalnych, niezłożenia lub nieprawidłowego złożenia załączników do oferty, chyba że mimo złożenia korekty, oferta podlega odrzuceniu albo konieczne byłoby unieważnienie postępowania.</w:t>
            </w:r>
          </w:p>
          <w:p w:rsidR="00B90DD8" w:rsidRDefault="00690C41">
            <w:pPr>
              <w:pStyle w:val="TableParagraph"/>
              <w:spacing w:line="276" w:lineRule="auto"/>
              <w:ind w:left="117" w:right="58"/>
              <w:jc w:val="both"/>
              <w:rPr>
                <w:sz w:val="20"/>
              </w:rPr>
            </w:pPr>
            <w:r>
              <w:rPr>
                <w:color w:val="252525"/>
                <w:sz w:val="20"/>
              </w:rPr>
              <w:t>Informacja o konieczności złożenia wyjaśnień lub uzupełnień zostanie wysłana na adres mailowy wskazany na ofercie. W przypadku braku wskazania adresu e-mail, zostanie wysłana na adres</w:t>
            </w:r>
            <w:r>
              <w:rPr>
                <w:color w:val="252525"/>
                <w:spacing w:val="40"/>
                <w:sz w:val="20"/>
              </w:rPr>
              <w:t xml:space="preserve"> </w:t>
            </w:r>
            <w:r>
              <w:rPr>
                <w:color w:val="252525"/>
                <w:sz w:val="20"/>
              </w:rPr>
              <w:t>siedziby oferenta.</w:t>
            </w:r>
            <w:r>
              <w:rPr>
                <w:color w:val="252525"/>
                <w:spacing w:val="-1"/>
                <w:sz w:val="20"/>
              </w:rPr>
              <w:t xml:space="preserve"> </w:t>
            </w:r>
            <w:r>
              <w:rPr>
                <w:color w:val="252525"/>
                <w:sz w:val="20"/>
              </w:rPr>
              <w:t xml:space="preserve">Na złożenie </w:t>
            </w:r>
            <w:r>
              <w:rPr>
                <w:b/>
                <w:color w:val="252525"/>
                <w:sz w:val="20"/>
              </w:rPr>
              <w:t>wyjaśnień i</w:t>
            </w:r>
            <w:r>
              <w:rPr>
                <w:b/>
                <w:color w:val="252525"/>
                <w:spacing w:val="-2"/>
                <w:sz w:val="20"/>
              </w:rPr>
              <w:t xml:space="preserve"> </w:t>
            </w:r>
            <w:r>
              <w:rPr>
                <w:b/>
                <w:color w:val="252525"/>
                <w:sz w:val="20"/>
              </w:rPr>
              <w:t xml:space="preserve">uzupełnień </w:t>
            </w:r>
            <w:r>
              <w:rPr>
                <w:color w:val="252525"/>
                <w:sz w:val="20"/>
              </w:rPr>
              <w:t>oferent będzie</w:t>
            </w:r>
            <w:r>
              <w:rPr>
                <w:color w:val="252525"/>
                <w:spacing w:val="-1"/>
                <w:sz w:val="20"/>
              </w:rPr>
              <w:t xml:space="preserve"> </w:t>
            </w:r>
            <w:r>
              <w:rPr>
                <w:color w:val="252525"/>
                <w:sz w:val="20"/>
              </w:rPr>
              <w:t xml:space="preserve">miał czas </w:t>
            </w:r>
            <w:r>
              <w:rPr>
                <w:b/>
                <w:color w:val="252525"/>
                <w:sz w:val="20"/>
              </w:rPr>
              <w:t>dwóch dni</w:t>
            </w:r>
            <w:r>
              <w:rPr>
                <w:b/>
                <w:color w:val="252525"/>
                <w:spacing w:val="-2"/>
                <w:sz w:val="20"/>
              </w:rPr>
              <w:t xml:space="preserve"> </w:t>
            </w:r>
            <w:r>
              <w:rPr>
                <w:b/>
                <w:color w:val="252525"/>
                <w:sz w:val="20"/>
              </w:rPr>
              <w:t xml:space="preserve">roboczych </w:t>
            </w:r>
            <w:r>
              <w:rPr>
                <w:color w:val="252525"/>
                <w:sz w:val="20"/>
              </w:rPr>
              <w:t>od wysłania informacji o konieczności złożenia wyjaśnień, uzupełnień</w:t>
            </w:r>
            <w:r>
              <w:rPr>
                <w:b/>
                <w:color w:val="252525"/>
                <w:sz w:val="20"/>
              </w:rPr>
              <w:t xml:space="preserve">. </w:t>
            </w:r>
            <w:r>
              <w:rPr>
                <w:color w:val="252525"/>
                <w:sz w:val="20"/>
              </w:rPr>
              <w:t>W przypadku braku</w:t>
            </w:r>
            <w:r>
              <w:rPr>
                <w:color w:val="252525"/>
                <w:spacing w:val="40"/>
                <w:sz w:val="20"/>
              </w:rPr>
              <w:t xml:space="preserve"> </w:t>
            </w:r>
            <w:r>
              <w:rPr>
                <w:color w:val="252525"/>
                <w:sz w:val="20"/>
              </w:rPr>
              <w:t>otrzymania odpowiedzi</w:t>
            </w:r>
            <w:r>
              <w:rPr>
                <w:color w:val="252525"/>
                <w:spacing w:val="-1"/>
                <w:sz w:val="20"/>
              </w:rPr>
              <w:t xml:space="preserve"> </w:t>
            </w:r>
            <w:r>
              <w:rPr>
                <w:color w:val="252525"/>
                <w:sz w:val="20"/>
              </w:rPr>
              <w:t>w</w:t>
            </w:r>
            <w:r>
              <w:rPr>
                <w:color w:val="252525"/>
                <w:spacing w:val="-2"/>
                <w:sz w:val="20"/>
              </w:rPr>
              <w:t xml:space="preserve"> </w:t>
            </w:r>
            <w:r>
              <w:rPr>
                <w:color w:val="252525"/>
                <w:sz w:val="20"/>
              </w:rPr>
              <w:t>wyznaczonym</w:t>
            </w:r>
            <w:r>
              <w:rPr>
                <w:color w:val="252525"/>
                <w:spacing w:val="-2"/>
                <w:sz w:val="20"/>
              </w:rPr>
              <w:t xml:space="preserve"> </w:t>
            </w:r>
            <w:r>
              <w:rPr>
                <w:color w:val="252525"/>
                <w:sz w:val="20"/>
              </w:rPr>
              <w:t>terminie, oferta zostanie</w:t>
            </w:r>
            <w:r>
              <w:rPr>
                <w:color w:val="252525"/>
                <w:spacing w:val="-2"/>
                <w:sz w:val="20"/>
              </w:rPr>
              <w:t xml:space="preserve"> </w:t>
            </w:r>
            <w:r>
              <w:rPr>
                <w:color w:val="252525"/>
                <w:sz w:val="20"/>
              </w:rPr>
              <w:t>oceniona na podstawie</w:t>
            </w:r>
            <w:r>
              <w:rPr>
                <w:color w:val="252525"/>
                <w:spacing w:val="-2"/>
                <w:sz w:val="20"/>
              </w:rPr>
              <w:t xml:space="preserve"> </w:t>
            </w:r>
            <w:r>
              <w:rPr>
                <w:color w:val="252525"/>
                <w:sz w:val="20"/>
              </w:rPr>
              <w:t>dotychczas złożonej dokumentacji;</w:t>
            </w:r>
          </w:p>
          <w:p w:rsidR="00B90DD8" w:rsidRDefault="00690C41">
            <w:pPr>
              <w:pStyle w:val="TableParagraph"/>
              <w:spacing w:line="276" w:lineRule="auto"/>
              <w:ind w:left="117" w:right="63"/>
              <w:jc w:val="both"/>
              <w:rPr>
                <w:sz w:val="20"/>
              </w:rPr>
            </w:pPr>
            <w:r>
              <w:rPr>
                <w:color w:val="252525"/>
                <w:sz w:val="20"/>
              </w:rPr>
              <w:t xml:space="preserve">Jeśli oferent zostając wezwany do uzupełnienia </w:t>
            </w:r>
            <w:r>
              <w:rPr>
                <w:b/>
                <w:color w:val="252525"/>
                <w:sz w:val="20"/>
              </w:rPr>
              <w:t xml:space="preserve">zmieni </w:t>
            </w:r>
            <w:r>
              <w:rPr>
                <w:color w:val="252525"/>
                <w:sz w:val="20"/>
              </w:rPr>
              <w:t>swoją ofertę, to zostanie ona odrzucona bez rozpatrzenia. Niedozwolona jest zmiana oferty po upływie terminu jej złożenia.</w:t>
            </w:r>
          </w:p>
          <w:p w:rsidR="00B90DD8" w:rsidRDefault="00B90DD8">
            <w:pPr>
              <w:pStyle w:val="TableParagraph"/>
              <w:spacing w:before="35"/>
              <w:rPr>
                <w:b/>
                <w:sz w:val="20"/>
              </w:rPr>
            </w:pPr>
          </w:p>
          <w:p w:rsidR="00B90DD8" w:rsidRDefault="00690C41">
            <w:pPr>
              <w:pStyle w:val="TableParagraph"/>
              <w:ind w:left="129"/>
              <w:rPr>
                <w:sz w:val="20"/>
              </w:rPr>
            </w:pPr>
            <w:r>
              <w:rPr>
                <w:color w:val="252525"/>
                <w:sz w:val="20"/>
              </w:rPr>
              <w:t>Zamawiający</w:t>
            </w:r>
            <w:r>
              <w:rPr>
                <w:color w:val="252525"/>
                <w:spacing w:val="-6"/>
                <w:sz w:val="20"/>
              </w:rPr>
              <w:t xml:space="preserve"> </w:t>
            </w:r>
            <w:r>
              <w:rPr>
                <w:color w:val="252525"/>
                <w:sz w:val="20"/>
              </w:rPr>
              <w:t>poprawi</w:t>
            </w:r>
            <w:r>
              <w:rPr>
                <w:color w:val="252525"/>
                <w:spacing w:val="-7"/>
                <w:sz w:val="20"/>
              </w:rPr>
              <w:t xml:space="preserve"> </w:t>
            </w:r>
            <w:r>
              <w:rPr>
                <w:color w:val="252525"/>
                <w:sz w:val="20"/>
              </w:rPr>
              <w:t>w</w:t>
            </w:r>
            <w:r>
              <w:rPr>
                <w:color w:val="252525"/>
                <w:spacing w:val="-7"/>
                <w:sz w:val="20"/>
              </w:rPr>
              <w:t xml:space="preserve"> </w:t>
            </w:r>
            <w:r>
              <w:rPr>
                <w:color w:val="252525"/>
                <w:sz w:val="20"/>
              </w:rPr>
              <w:t>tekście</w:t>
            </w:r>
            <w:r>
              <w:rPr>
                <w:color w:val="252525"/>
                <w:spacing w:val="-8"/>
                <w:sz w:val="20"/>
              </w:rPr>
              <w:t xml:space="preserve"> </w:t>
            </w:r>
            <w:r>
              <w:rPr>
                <w:color w:val="252525"/>
                <w:spacing w:val="-2"/>
                <w:sz w:val="20"/>
              </w:rPr>
              <w:t>Oferty:</w:t>
            </w:r>
          </w:p>
          <w:p w:rsidR="00B90DD8" w:rsidRDefault="00690C41">
            <w:pPr>
              <w:pStyle w:val="TableParagraph"/>
              <w:numPr>
                <w:ilvl w:val="0"/>
                <w:numId w:val="3"/>
              </w:numPr>
              <w:tabs>
                <w:tab w:val="left" w:pos="333"/>
              </w:tabs>
              <w:spacing w:before="37"/>
              <w:ind w:left="333" w:hanging="204"/>
              <w:rPr>
                <w:sz w:val="20"/>
              </w:rPr>
            </w:pPr>
            <w:r>
              <w:rPr>
                <w:color w:val="252525"/>
                <w:sz w:val="20"/>
              </w:rPr>
              <w:t>oczywiste</w:t>
            </w:r>
            <w:r>
              <w:rPr>
                <w:color w:val="252525"/>
                <w:spacing w:val="-9"/>
                <w:sz w:val="20"/>
              </w:rPr>
              <w:t xml:space="preserve"> </w:t>
            </w:r>
            <w:r>
              <w:rPr>
                <w:color w:val="252525"/>
                <w:sz w:val="20"/>
              </w:rPr>
              <w:t>omyłki</w:t>
            </w:r>
            <w:r>
              <w:rPr>
                <w:color w:val="252525"/>
                <w:spacing w:val="-8"/>
                <w:sz w:val="20"/>
              </w:rPr>
              <w:t xml:space="preserve"> </w:t>
            </w:r>
            <w:r>
              <w:rPr>
                <w:color w:val="252525"/>
                <w:spacing w:val="-2"/>
                <w:sz w:val="20"/>
              </w:rPr>
              <w:t>pisarskie;</w:t>
            </w:r>
          </w:p>
          <w:p w:rsidR="00B90DD8" w:rsidRDefault="00690C41">
            <w:pPr>
              <w:pStyle w:val="TableParagraph"/>
              <w:numPr>
                <w:ilvl w:val="0"/>
                <w:numId w:val="3"/>
              </w:numPr>
              <w:tabs>
                <w:tab w:val="left" w:pos="411"/>
              </w:tabs>
              <w:spacing w:before="36"/>
              <w:ind w:left="411" w:hanging="282"/>
              <w:rPr>
                <w:sz w:val="20"/>
              </w:rPr>
            </w:pPr>
            <w:r>
              <w:rPr>
                <w:color w:val="252525"/>
                <w:sz w:val="20"/>
              </w:rPr>
              <w:t>oczywiste</w:t>
            </w:r>
            <w:r>
              <w:rPr>
                <w:color w:val="252525"/>
                <w:spacing w:val="65"/>
                <w:sz w:val="20"/>
              </w:rPr>
              <w:t xml:space="preserve"> </w:t>
            </w:r>
            <w:r>
              <w:rPr>
                <w:color w:val="252525"/>
                <w:sz w:val="20"/>
              </w:rPr>
              <w:t>omyłki</w:t>
            </w:r>
            <w:r>
              <w:rPr>
                <w:color w:val="252525"/>
                <w:spacing w:val="65"/>
                <w:sz w:val="20"/>
              </w:rPr>
              <w:t xml:space="preserve"> </w:t>
            </w:r>
            <w:r>
              <w:rPr>
                <w:color w:val="252525"/>
                <w:sz w:val="20"/>
              </w:rPr>
              <w:t>rachunkowe,</w:t>
            </w:r>
            <w:r>
              <w:rPr>
                <w:color w:val="252525"/>
                <w:spacing w:val="65"/>
                <w:sz w:val="20"/>
              </w:rPr>
              <w:t xml:space="preserve"> </w:t>
            </w:r>
            <w:r>
              <w:rPr>
                <w:color w:val="252525"/>
                <w:sz w:val="20"/>
              </w:rPr>
              <w:t>z</w:t>
            </w:r>
            <w:r>
              <w:rPr>
                <w:color w:val="252525"/>
                <w:spacing w:val="66"/>
                <w:sz w:val="20"/>
              </w:rPr>
              <w:t xml:space="preserve"> </w:t>
            </w:r>
            <w:r>
              <w:rPr>
                <w:color w:val="252525"/>
                <w:sz w:val="20"/>
              </w:rPr>
              <w:t>uwzględnieniem</w:t>
            </w:r>
            <w:r>
              <w:rPr>
                <w:color w:val="252525"/>
                <w:spacing w:val="64"/>
                <w:sz w:val="20"/>
              </w:rPr>
              <w:t xml:space="preserve"> </w:t>
            </w:r>
            <w:r>
              <w:rPr>
                <w:color w:val="252525"/>
                <w:sz w:val="20"/>
              </w:rPr>
              <w:t>konsekwencji</w:t>
            </w:r>
            <w:r>
              <w:rPr>
                <w:color w:val="252525"/>
                <w:spacing w:val="65"/>
                <w:sz w:val="20"/>
              </w:rPr>
              <w:t xml:space="preserve"> </w:t>
            </w:r>
            <w:r>
              <w:rPr>
                <w:color w:val="252525"/>
                <w:sz w:val="20"/>
              </w:rPr>
              <w:t>rachunkowych</w:t>
            </w:r>
            <w:r>
              <w:rPr>
                <w:color w:val="252525"/>
                <w:spacing w:val="65"/>
                <w:sz w:val="20"/>
              </w:rPr>
              <w:t xml:space="preserve"> </w:t>
            </w:r>
            <w:r>
              <w:rPr>
                <w:color w:val="252525"/>
                <w:spacing w:val="-2"/>
                <w:sz w:val="20"/>
              </w:rPr>
              <w:t>dokonanych</w:t>
            </w:r>
          </w:p>
          <w:p w:rsidR="00B90DD8" w:rsidRDefault="00690C41">
            <w:pPr>
              <w:pStyle w:val="TableParagraph"/>
              <w:spacing w:before="37"/>
              <w:ind w:left="485"/>
              <w:rPr>
                <w:sz w:val="20"/>
              </w:rPr>
            </w:pPr>
            <w:r>
              <w:rPr>
                <w:color w:val="252525"/>
                <w:spacing w:val="-2"/>
                <w:sz w:val="20"/>
              </w:rPr>
              <w:t>poprawek;</w:t>
            </w:r>
          </w:p>
          <w:p w:rsidR="00B90DD8" w:rsidRDefault="00690C41">
            <w:pPr>
              <w:pStyle w:val="TableParagraph"/>
              <w:numPr>
                <w:ilvl w:val="0"/>
                <w:numId w:val="3"/>
              </w:numPr>
              <w:tabs>
                <w:tab w:val="left" w:pos="446"/>
                <w:tab w:val="left" w:pos="485"/>
              </w:tabs>
              <w:spacing w:before="37" w:line="276" w:lineRule="auto"/>
              <w:ind w:left="485" w:right="65" w:hanging="356"/>
              <w:rPr>
                <w:sz w:val="20"/>
              </w:rPr>
            </w:pPr>
            <w:r>
              <w:rPr>
                <w:color w:val="252525"/>
                <w:sz w:val="20"/>
              </w:rPr>
              <w:t>inne</w:t>
            </w:r>
            <w:r>
              <w:rPr>
                <w:color w:val="252525"/>
                <w:spacing w:val="80"/>
                <w:sz w:val="20"/>
              </w:rPr>
              <w:t xml:space="preserve"> </w:t>
            </w:r>
            <w:r>
              <w:rPr>
                <w:color w:val="252525"/>
                <w:sz w:val="20"/>
              </w:rPr>
              <w:t>omyłki</w:t>
            </w:r>
            <w:r>
              <w:rPr>
                <w:color w:val="252525"/>
                <w:spacing w:val="80"/>
                <w:sz w:val="20"/>
              </w:rPr>
              <w:t xml:space="preserve"> </w:t>
            </w:r>
            <w:r>
              <w:rPr>
                <w:color w:val="252525"/>
                <w:sz w:val="20"/>
              </w:rPr>
              <w:t>polegające</w:t>
            </w:r>
            <w:r>
              <w:rPr>
                <w:color w:val="252525"/>
                <w:spacing w:val="80"/>
                <w:sz w:val="20"/>
              </w:rPr>
              <w:t xml:space="preserve"> </w:t>
            </w:r>
            <w:r>
              <w:rPr>
                <w:color w:val="252525"/>
                <w:sz w:val="20"/>
              </w:rPr>
              <w:t>na</w:t>
            </w:r>
            <w:r>
              <w:rPr>
                <w:color w:val="252525"/>
                <w:spacing w:val="80"/>
                <w:sz w:val="20"/>
              </w:rPr>
              <w:t xml:space="preserve"> </w:t>
            </w:r>
            <w:r>
              <w:rPr>
                <w:color w:val="252525"/>
                <w:sz w:val="20"/>
              </w:rPr>
              <w:t>niezgodności</w:t>
            </w:r>
            <w:r>
              <w:rPr>
                <w:color w:val="252525"/>
                <w:spacing w:val="80"/>
                <w:sz w:val="20"/>
              </w:rPr>
              <w:t xml:space="preserve"> </w:t>
            </w:r>
            <w:r>
              <w:rPr>
                <w:color w:val="252525"/>
                <w:sz w:val="20"/>
              </w:rPr>
              <w:t>oferty</w:t>
            </w:r>
            <w:r>
              <w:rPr>
                <w:color w:val="252525"/>
                <w:spacing w:val="80"/>
                <w:sz w:val="20"/>
              </w:rPr>
              <w:t xml:space="preserve"> </w:t>
            </w:r>
            <w:r>
              <w:rPr>
                <w:color w:val="252525"/>
                <w:sz w:val="20"/>
              </w:rPr>
              <w:t>z</w:t>
            </w:r>
            <w:r>
              <w:rPr>
                <w:color w:val="252525"/>
                <w:spacing w:val="80"/>
                <w:sz w:val="20"/>
              </w:rPr>
              <w:t xml:space="preserve"> </w:t>
            </w:r>
            <w:r>
              <w:rPr>
                <w:color w:val="252525"/>
                <w:sz w:val="20"/>
              </w:rPr>
              <w:t>wymaganiami</w:t>
            </w:r>
            <w:r>
              <w:rPr>
                <w:color w:val="252525"/>
                <w:spacing w:val="80"/>
                <w:sz w:val="20"/>
              </w:rPr>
              <w:t xml:space="preserve"> </w:t>
            </w:r>
            <w:r>
              <w:rPr>
                <w:color w:val="252525"/>
                <w:sz w:val="20"/>
              </w:rPr>
              <w:t>niniejszego</w:t>
            </w:r>
            <w:r>
              <w:rPr>
                <w:color w:val="252525"/>
                <w:spacing w:val="80"/>
                <w:sz w:val="20"/>
              </w:rPr>
              <w:t xml:space="preserve"> </w:t>
            </w:r>
            <w:r>
              <w:rPr>
                <w:color w:val="252525"/>
                <w:sz w:val="20"/>
              </w:rPr>
              <w:t>zapytania,</w:t>
            </w:r>
            <w:r>
              <w:rPr>
                <w:color w:val="252525"/>
                <w:spacing w:val="80"/>
                <w:sz w:val="20"/>
              </w:rPr>
              <w:t xml:space="preserve"> </w:t>
            </w:r>
            <w:r>
              <w:rPr>
                <w:color w:val="252525"/>
                <w:sz w:val="20"/>
              </w:rPr>
              <w:t>niepowodujące istotnych zmian w treści oferty;</w:t>
            </w:r>
          </w:p>
          <w:p w:rsidR="00B90DD8" w:rsidRDefault="00690C41">
            <w:pPr>
              <w:pStyle w:val="TableParagraph"/>
              <w:ind w:left="129"/>
              <w:rPr>
                <w:sz w:val="20"/>
              </w:rPr>
            </w:pPr>
            <w:r>
              <w:rPr>
                <w:color w:val="252525"/>
                <w:sz w:val="20"/>
              </w:rPr>
              <w:t>-</w:t>
            </w:r>
            <w:r>
              <w:rPr>
                <w:color w:val="252525"/>
                <w:spacing w:val="-8"/>
                <w:sz w:val="20"/>
              </w:rPr>
              <w:t xml:space="preserve"> </w:t>
            </w:r>
            <w:r>
              <w:rPr>
                <w:color w:val="252525"/>
                <w:sz w:val="20"/>
              </w:rPr>
              <w:t>niezwłocznie</w:t>
            </w:r>
            <w:r>
              <w:rPr>
                <w:color w:val="252525"/>
                <w:spacing w:val="-8"/>
                <w:sz w:val="20"/>
              </w:rPr>
              <w:t xml:space="preserve"> </w:t>
            </w:r>
            <w:r>
              <w:rPr>
                <w:color w:val="252525"/>
                <w:sz w:val="20"/>
              </w:rPr>
              <w:t>zawiadamiając</w:t>
            </w:r>
            <w:r>
              <w:rPr>
                <w:color w:val="252525"/>
                <w:spacing w:val="-5"/>
                <w:sz w:val="20"/>
              </w:rPr>
              <w:t xml:space="preserve"> </w:t>
            </w:r>
            <w:r>
              <w:rPr>
                <w:color w:val="252525"/>
                <w:sz w:val="20"/>
              </w:rPr>
              <w:t>o</w:t>
            </w:r>
            <w:r>
              <w:rPr>
                <w:color w:val="252525"/>
                <w:spacing w:val="-7"/>
                <w:sz w:val="20"/>
              </w:rPr>
              <w:t xml:space="preserve"> </w:t>
            </w:r>
            <w:r>
              <w:rPr>
                <w:color w:val="252525"/>
                <w:sz w:val="20"/>
              </w:rPr>
              <w:t>tym</w:t>
            </w:r>
            <w:r>
              <w:rPr>
                <w:color w:val="252525"/>
                <w:spacing w:val="-7"/>
                <w:sz w:val="20"/>
              </w:rPr>
              <w:t xml:space="preserve"> </w:t>
            </w:r>
            <w:r>
              <w:rPr>
                <w:color w:val="252525"/>
                <w:sz w:val="20"/>
              </w:rPr>
              <w:t>Wykonawcę,</w:t>
            </w:r>
            <w:r>
              <w:rPr>
                <w:color w:val="252525"/>
                <w:spacing w:val="-7"/>
                <w:sz w:val="20"/>
              </w:rPr>
              <w:t xml:space="preserve"> </w:t>
            </w:r>
            <w:r>
              <w:rPr>
                <w:color w:val="252525"/>
                <w:sz w:val="20"/>
              </w:rPr>
              <w:t>którego</w:t>
            </w:r>
            <w:r>
              <w:rPr>
                <w:color w:val="252525"/>
                <w:spacing w:val="-6"/>
                <w:sz w:val="20"/>
              </w:rPr>
              <w:t xml:space="preserve"> </w:t>
            </w:r>
            <w:r>
              <w:rPr>
                <w:color w:val="252525"/>
                <w:sz w:val="20"/>
              </w:rPr>
              <w:t>Oferta</w:t>
            </w:r>
            <w:r>
              <w:rPr>
                <w:color w:val="252525"/>
                <w:spacing w:val="-7"/>
                <w:sz w:val="20"/>
              </w:rPr>
              <w:t xml:space="preserve"> </w:t>
            </w:r>
            <w:r>
              <w:rPr>
                <w:color w:val="252525"/>
                <w:sz w:val="20"/>
              </w:rPr>
              <w:t>została</w:t>
            </w:r>
            <w:r>
              <w:rPr>
                <w:color w:val="252525"/>
                <w:spacing w:val="-6"/>
                <w:sz w:val="20"/>
              </w:rPr>
              <w:t xml:space="preserve"> </w:t>
            </w:r>
            <w:r>
              <w:rPr>
                <w:color w:val="252525"/>
                <w:spacing w:val="-2"/>
                <w:sz w:val="20"/>
              </w:rPr>
              <w:t>poprawiona.</w:t>
            </w:r>
          </w:p>
          <w:p w:rsidR="00B90DD8" w:rsidRDefault="00B90DD8">
            <w:pPr>
              <w:pStyle w:val="TableParagraph"/>
              <w:spacing w:before="73"/>
              <w:rPr>
                <w:b/>
                <w:sz w:val="20"/>
              </w:rPr>
            </w:pPr>
          </w:p>
          <w:p w:rsidR="00B90DD8" w:rsidRDefault="00690C41">
            <w:pPr>
              <w:pStyle w:val="TableParagraph"/>
              <w:ind w:left="117"/>
              <w:rPr>
                <w:sz w:val="20"/>
              </w:rPr>
            </w:pPr>
            <w:r>
              <w:rPr>
                <w:color w:val="252525"/>
                <w:sz w:val="20"/>
              </w:rPr>
              <w:t>Zamawiający</w:t>
            </w:r>
            <w:r>
              <w:rPr>
                <w:color w:val="252525"/>
                <w:spacing w:val="-9"/>
                <w:sz w:val="20"/>
              </w:rPr>
              <w:t xml:space="preserve"> </w:t>
            </w:r>
            <w:r>
              <w:rPr>
                <w:color w:val="252525"/>
                <w:sz w:val="20"/>
              </w:rPr>
              <w:t>odrzuca</w:t>
            </w:r>
            <w:r>
              <w:rPr>
                <w:color w:val="252525"/>
                <w:spacing w:val="-8"/>
                <w:sz w:val="20"/>
              </w:rPr>
              <w:t xml:space="preserve"> </w:t>
            </w:r>
            <w:r>
              <w:rPr>
                <w:color w:val="252525"/>
                <w:sz w:val="20"/>
              </w:rPr>
              <w:t>ofertę,</w:t>
            </w:r>
            <w:r>
              <w:rPr>
                <w:color w:val="252525"/>
                <w:spacing w:val="-8"/>
                <w:sz w:val="20"/>
              </w:rPr>
              <w:t xml:space="preserve"> </w:t>
            </w:r>
            <w:r>
              <w:rPr>
                <w:color w:val="252525"/>
                <w:spacing w:val="-2"/>
                <w:sz w:val="20"/>
              </w:rPr>
              <w:t>jeżeli:</w:t>
            </w:r>
          </w:p>
          <w:p w:rsidR="00B90DD8" w:rsidRDefault="00690C41">
            <w:pPr>
              <w:pStyle w:val="TableParagraph"/>
              <w:numPr>
                <w:ilvl w:val="0"/>
                <w:numId w:val="2"/>
              </w:numPr>
              <w:tabs>
                <w:tab w:val="left" w:pos="422"/>
                <w:tab w:val="left" w:pos="485"/>
              </w:tabs>
              <w:spacing w:before="37" w:line="276" w:lineRule="auto"/>
              <w:ind w:right="67" w:hanging="356"/>
              <w:rPr>
                <w:sz w:val="20"/>
              </w:rPr>
            </w:pPr>
            <w:r>
              <w:rPr>
                <w:color w:val="252525"/>
                <w:sz w:val="20"/>
              </w:rPr>
              <w:t>jej</w:t>
            </w:r>
            <w:r>
              <w:rPr>
                <w:color w:val="252525"/>
                <w:spacing w:val="80"/>
                <w:sz w:val="20"/>
              </w:rPr>
              <w:t xml:space="preserve"> </w:t>
            </w:r>
            <w:r>
              <w:rPr>
                <w:color w:val="252525"/>
                <w:sz w:val="20"/>
              </w:rPr>
              <w:t>treść</w:t>
            </w:r>
            <w:r>
              <w:rPr>
                <w:color w:val="252525"/>
                <w:spacing w:val="80"/>
                <w:sz w:val="20"/>
              </w:rPr>
              <w:t xml:space="preserve"> </w:t>
            </w:r>
            <w:r>
              <w:rPr>
                <w:color w:val="252525"/>
                <w:sz w:val="20"/>
              </w:rPr>
              <w:t>nie</w:t>
            </w:r>
            <w:r>
              <w:rPr>
                <w:color w:val="252525"/>
                <w:spacing w:val="80"/>
                <w:sz w:val="20"/>
              </w:rPr>
              <w:t xml:space="preserve"> </w:t>
            </w:r>
            <w:r>
              <w:rPr>
                <w:color w:val="252525"/>
                <w:sz w:val="20"/>
              </w:rPr>
              <w:t>odpowiada</w:t>
            </w:r>
            <w:r>
              <w:rPr>
                <w:color w:val="252525"/>
                <w:spacing w:val="80"/>
                <w:sz w:val="20"/>
              </w:rPr>
              <w:t xml:space="preserve"> </w:t>
            </w:r>
            <w:r>
              <w:rPr>
                <w:color w:val="252525"/>
                <w:sz w:val="20"/>
              </w:rPr>
              <w:t>wymaganiom</w:t>
            </w:r>
            <w:r>
              <w:rPr>
                <w:color w:val="252525"/>
                <w:spacing w:val="80"/>
                <w:sz w:val="20"/>
              </w:rPr>
              <w:t xml:space="preserve"> </w:t>
            </w:r>
            <w:r>
              <w:rPr>
                <w:color w:val="252525"/>
                <w:sz w:val="20"/>
              </w:rPr>
              <w:t>niniejszego</w:t>
            </w:r>
            <w:r>
              <w:rPr>
                <w:color w:val="252525"/>
                <w:spacing w:val="80"/>
                <w:sz w:val="20"/>
              </w:rPr>
              <w:t xml:space="preserve"> </w:t>
            </w:r>
            <w:r>
              <w:rPr>
                <w:color w:val="252525"/>
                <w:sz w:val="20"/>
              </w:rPr>
              <w:t>zapytania,</w:t>
            </w:r>
            <w:r>
              <w:rPr>
                <w:color w:val="252525"/>
                <w:spacing w:val="80"/>
                <w:sz w:val="20"/>
              </w:rPr>
              <w:t xml:space="preserve"> </w:t>
            </w:r>
            <w:r>
              <w:rPr>
                <w:color w:val="252525"/>
                <w:sz w:val="20"/>
              </w:rPr>
              <w:t>z</w:t>
            </w:r>
            <w:r>
              <w:rPr>
                <w:color w:val="252525"/>
                <w:spacing w:val="80"/>
                <w:sz w:val="20"/>
              </w:rPr>
              <w:t xml:space="preserve"> </w:t>
            </w:r>
            <w:r>
              <w:rPr>
                <w:color w:val="252525"/>
                <w:sz w:val="20"/>
              </w:rPr>
              <w:t>zastrzeżeniem</w:t>
            </w:r>
            <w:r>
              <w:rPr>
                <w:color w:val="252525"/>
                <w:spacing w:val="80"/>
                <w:sz w:val="20"/>
              </w:rPr>
              <w:t xml:space="preserve"> </w:t>
            </w:r>
            <w:r>
              <w:rPr>
                <w:color w:val="252525"/>
                <w:sz w:val="20"/>
              </w:rPr>
              <w:t>możliwości dokonania poprawy omyłek w treści oferty na zasadach wskazanych powyżej;</w:t>
            </w:r>
          </w:p>
          <w:p w:rsidR="00B90DD8" w:rsidRDefault="00690C41">
            <w:pPr>
              <w:pStyle w:val="TableParagraph"/>
              <w:numPr>
                <w:ilvl w:val="0"/>
                <w:numId w:val="2"/>
              </w:numPr>
              <w:tabs>
                <w:tab w:val="left" w:pos="418"/>
              </w:tabs>
              <w:ind w:left="418" w:hanging="289"/>
              <w:rPr>
                <w:sz w:val="20"/>
              </w:rPr>
            </w:pPr>
            <w:r>
              <w:rPr>
                <w:color w:val="252525"/>
                <w:sz w:val="20"/>
              </w:rPr>
              <w:t>jej</w:t>
            </w:r>
            <w:r>
              <w:rPr>
                <w:color w:val="252525"/>
                <w:spacing w:val="75"/>
                <w:sz w:val="20"/>
              </w:rPr>
              <w:t xml:space="preserve"> </w:t>
            </w:r>
            <w:r>
              <w:rPr>
                <w:color w:val="252525"/>
                <w:sz w:val="20"/>
              </w:rPr>
              <w:t>złożenie</w:t>
            </w:r>
            <w:r>
              <w:rPr>
                <w:color w:val="252525"/>
                <w:spacing w:val="75"/>
                <w:sz w:val="20"/>
              </w:rPr>
              <w:t xml:space="preserve"> </w:t>
            </w:r>
            <w:r>
              <w:rPr>
                <w:color w:val="252525"/>
                <w:sz w:val="20"/>
              </w:rPr>
              <w:t>stanowi</w:t>
            </w:r>
            <w:r>
              <w:rPr>
                <w:color w:val="252525"/>
                <w:spacing w:val="76"/>
                <w:sz w:val="20"/>
              </w:rPr>
              <w:t xml:space="preserve"> </w:t>
            </w:r>
            <w:r>
              <w:rPr>
                <w:color w:val="252525"/>
                <w:sz w:val="20"/>
              </w:rPr>
              <w:t>czyn</w:t>
            </w:r>
            <w:r>
              <w:rPr>
                <w:color w:val="252525"/>
                <w:spacing w:val="77"/>
                <w:sz w:val="20"/>
              </w:rPr>
              <w:t xml:space="preserve"> </w:t>
            </w:r>
            <w:r>
              <w:rPr>
                <w:color w:val="252525"/>
                <w:sz w:val="20"/>
              </w:rPr>
              <w:t>nieuczciwej</w:t>
            </w:r>
            <w:r>
              <w:rPr>
                <w:color w:val="252525"/>
                <w:spacing w:val="76"/>
                <w:sz w:val="20"/>
              </w:rPr>
              <w:t xml:space="preserve"> </w:t>
            </w:r>
            <w:r>
              <w:rPr>
                <w:color w:val="252525"/>
                <w:sz w:val="20"/>
              </w:rPr>
              <w:t>konkurencji</w:t>
            </w:r>
            <w:r>
              <w:rPr>
                <w:color w:val="252525"/>
                <w:spacing w:val="79"/>
                <w:sz w:val="20"/>
              </w:rPr>
              <w:t xml:space="preserve"> </w:t>
            </w:r>
            <w:r>
              <w:rPr>
                <w:color w:val="252525"/>
                <w:sz w:val="20"/>
              </w:rPr>
              <w:t>w</w:t>
            </w:r>
            <w:r>
              <w:rPr>
                <w:color w:val="252525"/>
                <w:spacing w:val="76"/>
                <w:sz w:val="20"/>
              </w:rPr>
              <w:t xml:space="preserve"> </w:t>
            </w:r>
            <w:r>
              <w:rPr>
                <w:color w:val="252525"/>
                <w:sz w:val="20"/>
              </w:rPr>
              <w:t>rozumieniu</w:t>
            </w:r>
            <w:r>
              <w:rPr>
                <w:color w:val="252525"/>
                <w:spacing w:val="77"/>
                <w:sz w:val="20"/>
              </w:rPr>
              <w:t xml:space="preserve"> </w:t>
            </w:r>
            <w:r>
              <w:rPr>
                <w:color w:val="252525"/>
                <w:sz w:val="20"/>
              </w:rPr>
              <w:t>przepisów</w:t>
            </w:r>
            <w:r>
              <w:rPr>
                <w:color w:val="252525"/>
                <w:spacing w:val="75"/>
                <w:sz w:val="20"/>
              </w:rPr>
              <w:t xml:space="preserve"> </w:t>
            </w:r>
            <w:r>
              <w:rPr>
                <w:color w:val="252525"/>
                <w:sz w:val="20"/>
              </w:rPr>
              <w:t>o</w:t>
            </w:r>
            <w:r>
              <w:rPr>
                <w:color w:val="252525"/>
                <w:spacing w:val="79"/>
                <w:sz w:val="20"/>
              </w:rPr>
              <w:t xml:space="preserve"> </w:t>
            </w:r>
            <w:r>
              <w:rPr>
                <w:color w:val="252525"/>
                <w:spacing w:val="-2"/>
                <w:sz w:val="20"/>
              </w:rPr>
              <w:t>zwalczaniu</w:t>
            </w:r>
          </w:p>
          <w:p w:rsidR="00B90DD8" w:rsidRDefault="00690C41">
            <w:pPr>
              <w:pStyle w:val="TableParagraph"/>
              <w:spacing w:before="37"/>
              <w:ind w:left="485"/>
              <w:rPr>
                <w:sz w:val="20"/>
              </w:rPr>
            </w:pPr>
            <w:r>
              <w:rPr>
                <w:color w:val="252525"/>
                <w:sz w:val="20"/>
              </w:rPr>
              <w:t>nieuczciwej</w:t>
            </w:r>
            <w:r>
              <w:rPr>
                <w:color w:val="252525"/>
                <w:spacing w:val="-11"/>
                <w:sz w:val="20"/>
              </w:rPr>
              <w:t xml:space="preserve"> </w:t>
            </w:r>
            <w:r>
              <w:rPr>
                <w:color w:val="252525"/>
                <w:spacing w:val="-2"/>
                <w:sz w:val="20"/>
              </w:rPr>
              <w:t>konkurencji;</w:t>
            </w:r>
          </w:p>
          <w:p w:rsidR="00B90DD8" w:rsidRDefault="00690C41">
            <w:pPr>
              <w:pStyle w:val="TableParagraph"/>
              <w:numPr>
                <w:ilvl w:val="0"/>
                <w:numId w:val="2"/>
              </w:numPr>
              <w:tabs>
                <w:tab w:val="left" w:pos="418"/>
                <w:tab w:val="left" w:pos="485"/>
              </w:tabs>
              <w:spacing w:before="37" w:line="276" w:lineRule="auto"/>
              <w:ind w:right="67" w:hanging="356"/>
              <w:rPr>
                <w:sz w:val="20"/>
              </w:rPr>
            </w:pPr>
            <w:r>
              <w:rPr>
                <w:color w:val="252525"/>
                <w:sz w:val="20"/>
              </w:rPr>
              <w:t>została</w:t>
            </w:r>
            <w:r>
              <w:rPr>
                <w:color w:val="252525"/>
                <w:spacing w:val="78"/>
                <w:sz w:val="20"/>
              </w:rPr>
              <w:t xml:space="preserve"> </w:t>
            </w:r>
            <w:r>
              <w:rPr>
                <w:color w:val="252525"/>
                <w:sz w:val="20"/>
              </w:rPr>
              <w:t>złożona</w:t>
            </w:r>
            <w:r>
              <w:rPr>
                <w:color w:val="252525"/>
                <w:spacing w:val="80"/>
                <w:sz w:val="20"/>
              </w:rPr>
              <w:t xml:space="preserve"> </w:t>
            </w:r>
            <w:r>
              <w:rPr>
                <w:color w:val="252525"/>
                <w:sz w:val="20"/>
              </w:rPr>
              <w:t>przez</w:t>
            </w:r>
            <w:r>
              <w:rPr>
                <w:color w:val="252525"/>
                <w:spacing w:val="80"/>
                <w:sz w:val="20"/>
              </w:rPr>
              <w:t xml:space="preserve"> </w:t>
            </w:r>
            <w:r>
              <w:rPr>
                <w:color w:val="252525"/>
                <w:sz w:val="20"/>
              </w:rPr>
              <w:t>wykonawcę</w:t>
            </w:r>
            <w:r>
              <w:rPr>
                <w:color w:val="252525"/>
                <w:spacing w:val="78"/>
                <w:sz w:val="20"/>
              </w:rPr>
              <w:t xml:space="preserve"> </w:t>
            </w:r>
            <w:r>
              <w:rPr>
                <w:color w:val="252525"/>
                <w:sz w:val="20"/>
              </w:rPr>
              <w:t>wykluczonego</w:t>
            </w:r>
            <w:r>
              <w:rPr>
                <w:color w:val="252525"/>
                <w:spacing w:val="80"/>
                <w:sz w:val="20"/>
              </w:rPr>
              <w:t xml:space="preserve"> </w:t>
            </w:r>
            <w:r>
              <w:rPr>
                <w:color w:val="252525"/>
                <w:sz w:val="20"/>
              </w:rPr>
              <w:t>z</w:t>
            </w:r>
            <w:r>
              <w:rPr>
                <w:color w:val="252525"/>
                <w:spacing w:val="80"/>
                <w:sz w:val="20"/>
              </w:rPr>
              <w:t xml:space="preserve"> </w:t>
            </w:r>
            <w:r>
              <w:rPr>
                <w:color w:val="252525"/>
                <w:sz w:val="20"/>
              </w:rPr>
              <w:t>udziału</w:t>
            </w:r>
            <w:r>
              <w:rPr>
                <w:color w:val="252525"/>
                <w:spacing w:val="78"/>
                <w:sz w:val="20"/>
              </w:rPr>
              <w:t xml:space="preserve"> </w:t>
            </w:r>
            <w:r>
              <w:rPr>
                <w:color w:val="252525"/>
                <w:sz w:val="20"/>
              </w:rPr>
              <w:t>w</w:t>
            </w:r>
            <w:r>
              <w:rPr>
                <w:color w:val="252525"/>
                <w:spacing w:val="79"/>
                <w:sz w:val="20"/>
              </w:rPr>
              <w:t xml:space="preserve"> </w:t>
            </w:r>
            <w:r>
              <w:rPr>
                <w:color w:val="252525"/>
                <w:sz w:val="20"/>
              </w:rPr>
              <w:t>postępowaniu</w:t>
            </w:r>
            <w:r>
              <w:rPr>
                <w:color w:val="252525"/>
                <w:spacing w:val="80"/>
                <w:sz w:val="20"/>
              </w:rPr>
              <w:t xml:space="preserve"> </w:t>
            </w:r>
            <w:r>
              <w:rPr>
                <w:color w:val="252525"/>
                <w:sz w:val="20"/>
              </w:rPr>
              <w:t>o</w:t>
            </w:r>
            <w:r>
              <w:rPr>
                <w:color w:val="252525"/>
                <w:spacing w:val="77"/>
                <w:sz w:val="20"/>
              </w:rPr>
              <w:t xml:space="preserve"> </w:t>
            </w:r>
            <w:r>
              <w:rPr>
                <w:color w:val="252525"/>
                <w:sz w:val="20"/>
              </w:rPr>
              <w:t xml:space="preserve">udzielenie </w:t>
            </w:r>
            <w:r>
              <w:rPr>
                <w:color w:val="252525"/>
                <w:spacing w:val="-2"/>
                <w:sz w:val="20"/>
              </w:rPr>
              <w:t>zamówienia;</w:t>
            </w:r>
          </w:p>
          <w:p w:rsidR="00B90DD8" w:rsidRDefault="00690C41">
            <w:pPr>
              <w:pStyle w:val="TableParagraph"/>
              <w:numPr>
                <w:ilvl w:val="0"/>
                <w:numId w:val="2"/>
              </w:numPr>
              <w:tabs>
                <w:tab w:val="left" w:pos="333"/>
              </w:tabs>
              <w:ind w:left="333" w:hanging="204"/>
              <w:rPr>
                <w:sz w:val="20"/>
              </w:rPr>
            </w:pPr>
            <w:r>
              <w:rPr>
                <w:color w:val="252525"/>
                <w:sz w:val="20"/>
              </w:rPr>
              <w:t>zawiera</w:t>
            </w:r>
            <w:r>
              <w:rPr>
                <w:color w:val="252525"/>
                <w:spacing w:val="-6"/>
                <w:sz w:val="20"/>
              </w:rPr>
              <w:t xml:space="preserve"> </w:t>
            </w:r>
            <w:r>
              <w:rPr>
                <w:color w:val="252525"/>
                <w:sz w:val="20"/>
              </w:rPr>
              <w:t>błędy</w:t>
            </w:r>
            <w:r>
              <w:rPr>
                <w:color w:val="252525"/>
                <w:spacing w:val="-5"/>
                <w:sz w:val="20"/>
              </w:rPr>
              <w:t xml:space="preserve"> </w:t>
            </w:r>
            <w:r>
              <w:rPr>
                <w:color w:val="252525"/>
                <w:sz w:val="20"/>
              </w:rPr>
              <w:t>w</w:t>
            </w:r>
            <w:r>
              <w:rPr>
                <w:color w:val="252525"/>
                <w:spacing w:val="-7"/>
                <w:sz w:val="20"/>
              </w:rPr>
              <w:t xml:space="preserve"> </w:t>
            </w:r>
            <w:r>
              <w:rPr>
                <w:color w:val="252525"/>
                <w:sz w:val="20"/>
              </w:rPr>
              <w:t>obliczeniu</w:t>
            </w:r>
            <w:r>
              <w:rPr>
                <w:color w:val="252525"/>
                <w:spacing w:val="-2"/>
                <w:sz w:val="20"/>
              </w:rPr>
              <w:t xml:space="preserve"> </w:t>
            </w:r>
            <w:r>
              <w:rPr>
                <w:color w:val="252525"/>
                <w:sz w:val="20"/>
              </w:rPr>
              <w:t>ceny</w:t>
            </w:r>
            <w:r>
              <w:rPr>
                <w:color w:val="252525"/>
                <w:spacing w:val="-6"/>
                <w:sz w:val="20"/>
              </w:rPr>
              <w:t xml:space="preserve"> </w:t>
            </w:r>
            <w:r>
              <w:rPr>
                <w:color w:val="252525"/>
                <w:sz w:val="20"/>
              </w:rPr>
              <w:t>lub</w:t>
            </w:r>
            <w:r>
              <w:rPr>
                <w:color w:val="252525"/>
                <w:spacing w:val="-5"/>
                <w:sz w:val="20"/>
              </w:rPr>
              <w:t xml:space="preserve"> </w:t>
            </w:r>
            <w:r>
              <w:rPr>
                <w:color w:val="252525"/>
                <w:spacing w:val="-2"/>
                <w:sz w:val="20"/>
              </w:rPr>
              <w:t>kosztu;</w:t>
            </w:r>
          </w:p>
          <w:p w:rsidR="00B90DD8" w:rsidRPr="00DF682E" w:rsidRDefault="00690C41" w:rsidP="00DF682E">
            <w:pPr>
              <w:pStyle w:val="TableParagraph"/>
              <w:numPr>
                <w:ilvl w:val="0"/>
                <w:numId w:val="2"/>
              </w:numPr>
              <w:tabs>
                <w:tab w:val="left" w:pos="357"/>
              </w:tabs>
              <w:spacing w:before="37"/>
              <w:ind w:hanging="228"/>
              <w:rPr>
                <w:sz w:val="20"/>
              </w:rPr>
            </w:pPr>
            <w:r w:rsidRPr="00DF682E">
              <w:rPr>
                <w:color w:val="252525"/>
                <w:sz w:val="20"/>
              </w:rPr>
              <w:t>wykonawca</w:t>
            </w:r>
            <w:r w:rsidRPr="00DF682E">
              <w:rPr>
                <w:color w:val="252525"/>
                <w:spacing w:val="20"/>
                <w:sz w:val="20"/>
              </w:rPr>
              <w:t xml:space="preserve"> </w:t>
            </w:r>
            <w:r w:rsidRPr="00DF682E">
              <w:rPr>
                <w:color w:val="252525"/>
                <w:sz w:val="20"/>
              </w:rPr>
              <w:t>w</w:t>
            </w:r>
            <w:r w:rsidRPr="00DF682E">
              <w:rPr>
                <w:color w:val="252525"/>
                <w:spacing w:val="18"/>
                <w:sz w:val="20"/>
              </w:rPr>
              <w:t xml:space="preserve"> </w:t>
            </w:r>
            <w:r w:rsidRPr="00DF682E">
              <w:rPr>
                <w:color w:val="252525"/>
                <w:sz w:val="20"/>
              </w:rPr>
              <w:t>terminie</w:t>
            </w:r>
            <w:r w:rsidRPr="00DF682E">
              <w:rPr>
                <w:color w:val="252525"/>
                <w:spacing w:val="17"/>
                <w:sz w:val="20"/>
              </w:rPr>
              <w:t xml:space="preserve"> </w:t>
            </w:r>
            <w:r w:rsidRPr="00DF682E">
              <w:rPr>
                <w:color w:val="252525"/>
                <w:sz w:val="20"/>
              </w:rPr>
              <w:t>2</w:t>
            </w:r>
            <w:r w:rsidRPr="00DF682E">
              <w:rPr>
                <w:color w:val="252525"/>
                <w:spacing w:val="21"/>
                <w:sz w:val="20"/>
              </w:rPr>
              <w:t xml:space="preserve"> </w:t>
            </w:r>
            <w:r w:rsidRPr="00DF682E">
              <w:rPr>
                <w:color w:val="252525"/>
                <w:sz w:val="20"/>
              </w:rPr>
              <w:t>dni</w:t>
            </w:r>
            <w:r w:rsidRPr="00DF682E">
              <w:rPr>
                <w:color w:val="252525"/>
                <w:spacing w:val="17"/>
                <w:sz w:val="20"/>
              </w:rPr>
              <w:t xml:space="preserve"> </w:t>
            </w:r>
            <w:r w:rsidRPr="00DF682E">
              <w:rPr>
                <w:color w:val="252525"/>
                <w:sz w:val="20"/>
              </w:rPr>
              <w:t>od</w:t>
            </w:r>
            <w:r w:rsidRPr="00DF682E">
              <w:rPr>
                <w:color w:val="252525"/>
                <w:spacing w:val="19"/>
                <w:sz w:val="20"/>
              </w:rPr>
              <w:t xml:space="preserve"> </w:t>
            </w:r>
            <w:r w:rsidRPr="00DF682E">
              <w:rPr>
                <w:color w:val="252525"/>
                <w:sz w:val="20"/>
              </w:rPr>
              <w:t>dnia</w:t>
            </w:r>
            <w:r w:rsidRPr="00DF682E">
              <w:rPr>
                <w:color w:val="252525"/>
                <w:spacing w:val="19"/>
                <w:sz w:val="20"/>
              </w:rPr>
              <w:t xml:space="preserve"> </w:t>
            </w:r>
            <w:r w:rsidRPr="00DF682E">
              <w:rPr>
                <w:color w:val="252525"/>
                <w:sz w:val="20"/>
              </w:rPr>
              <w:t>doręczenia</w:t>
            </w:r>
            <w:r w:rsidRPr="00DF682E">
              <w:rPr>
                <w:color w:val="252525"/>
                <w:spacing w:val="19"/>
                <w:sz w:val="20"/>
              </w:rPr>
              <w:t xml:space="preserve"> </w:t>
            </w:r>
            <w:r w:rsidRPr="00DF682E">
              <w:rPr>
                <w:color w:val="252525"/>
                <w:sz w:val="20"/>
              </w:rPr>
              <w:t>zawiadomienia</w:t>
            </w:r>
            <w:r w:rsidRPr="00DF682E">
              <w:rPr>
                <w:color w:val="252525"/>
                <w:spacing w:val="19"/>
                <w:sz w:val="20"/>
              </w:rPr>
              <w:t xml:space="preserve"> </w:t>
            </w:r>
            <w:r w:rsidRPr="00DF682E">
              <w:rPr>
                <w:color w:val="252525"/>
                <w:sz w:val="20"/>
              </w:rPr>
              <w:t>nie</w:t>
            </w:r>
            <w:r w:rsidRPr="00DF682E">
              <w:rPr>
                <w:color w:val="252525"/>
                <w:spacing w:val="17"/>
                <w:sz w:val="20"/>
              </w:rPr>
              <w:t xml:space="preserve"> </w:t>
            </w:r>
            <w:r w:rsidRPr="00DF682E">
              <w:rPr>
                <w:color w:val="252525"/>
                <w:sz w:val="20"/>
              </w:rPr>
              <w:t>zgodził</w:t>
            </w:r>
            <w:r w:rsidRPr="00DF682E">
              <w:rPr>
                <w:color w:val="252525"/>
                <w:spacing w:val="19"/>
                <w:sz w:val="20"/>
              </w:rPr>
              <w:t xml:space="preserve"> </w:t>
            </w:r>
            <w:r w:rsidRPr="00DF682E">
              <w:rPr>
                <w:color w:val="252525"/>
                <w:sz w:val="20"/>
              </w:rPr>
              <w:t>się</w:t>
            </w:r>
            <w:r w:rsidRPr="00DF682E">
              <w:rPr>
                <w:color w:val="252525"/>
                <w:spacing w:val="17"/>
                <w:sz w:val="20"/>
              </w:rPr>
              <w:t xml:space="preserve"> </w:t>
            </w:r>
            <w:r w:rsidRPr="00DF682E">
              <w:rPr>
                <w:color w:val="252525"/>
                <w:sz w:val="20"/>
              </w:rPr>
              <w:t>na</w:t>
            </w:r>
            <w:r w:rsidRPr="00DF682E">
              <w:rPr>
                <w:color w:val="252525"/>
                <w:spacing w:val="19"/>
                <w:sz w:val="20"/>
              </w:rPr>
              <w:t xml:space="preserve"> </w:t>
            </w:r>
            <w:r w:rsidRPr="00DF682E">
              <w:rPr>
                <w:color w:val="252525"/>
                <w:spacing w:val="-2"/>
                <w:sz w:val="20"/>
              </w:rPr>
              <w:t>poprawienie</w:t>
            </w:r>
            <w:r w:rsidR="00DF682E">
              <w:rPr>
                <w:color w:val="252525"/>
                <w:spacing w:val="-2"/>
                <w:sz w:val="20"/>
              </w:rPr>
              <w:t xml:space="preserve"> </w:t>
            </w:r>
            <w:r w:rsidRPr="00DF682E">
              <w:rPr>
                <w:color w:val="252525"/>
                <w:sz w:val="20"/>
              </w:rPr>
              <w:t>omyłki,</w:t>
            </w:r>
            <w:r w:rsidRPr="00DF682E">
              <w:rPr>
                <w:color w:val="252525"/>
                <w:spacing w:val="-6"/>
                <w:sz w:val="20"/>
              </w:rPr>
              <w:t xml:space="preserve"> </w:t>
            </w:r>
            <w:r w:rsidRPr="00DF682E">
              <w:rPr>
                <w:color w:val="252525"/>
                <w:sz w:val="20"/>
              </w:rPr>
              <w:t>o</w:t>
            </w:r>
            <w:r w:rsidRPr="00DF682E">
              <w:rPr>
                <w:color w:val="252525"/>
                <w:spacing w:val="-5"/>
                <w:sz w:val="20"/>
              </w:rPr>
              <w:t xml:space="preserve"> </w:t>
            </w:r>
            <w:r w:rsidRPr="00DF682E">
              <w:rPr>
                <w:color w:val="252525"/>
                <w:sz w:val="20"/>
              </w:rPr>
              <w:t>której</w:t>
            </w:r>
            <w:r w:rsidRPr="00DF682E">
              <w:rPr>
                <w:color w:val="252525"/>
                <w:spacing w:val="-5"/>
                <w:sz w:val="20"/>
              </w:rPr>
              <w:t xml:space="preserve"> </w:t>
            </w:r>
            <w:r w:rsidRPr="00DF682E">
              <w:rPr>
                <w:color w:val="252525"/>
                <w:sz w:val="20"/>
              </w:rPr>
              <w:t>mowa</w:t>
            </w:r>
            <w:r w:rsidRPr="00DF682E">
              <w:rPr>
                <w:color w:val="252525"/>
                <w:spacing w:val="-2"/>
                <w:sz w:val="20"/>
              </w:rPr>
              <w:t xml:space="preserve"> powyżej;</w:t>
            </w:r>
          </w:p>
          <w:p w:rsidR="00B90DD8" w:rsidRDefault="00690C41">
            <w:pPr>
              <w:pStyle w:val="TableParagraph"/>
              <w:numPr>
                <w:ilvl w:val="0"/>
                <w:numId w:val="2"/>
              </w:numPr>
              <w:tabs>
                <w:tab w:val="left" w:pos="334"/>
              </w:tabs>
              <w:spacing w:before="37"/>
              <w:ind w:left="334" w:hanging="205"/>
              <w:rPr>
                <w:sz w:val="20"/>
              </w:rPr>
            </w:pPr>
            <w:r>
              <w:rPr>
                <w:color w:val="252525"/>
                <w:sz w:val="20"/>
              </w:rPr>
              <w:t>wykonawca</w:t>
            </w:r>
            <w:r>
              <w:rPr>
                <w:color w:val="252525"/>
                <w:spacing w:val="-8"/>
                <w:sz w:val="20"/>
              </w:rPr>
              <w:t xml:space="preserve"> </w:t>
            </w:r>
            <w:r>
              <w:rPr>
                <w:color w:val="252525"/>
                <w:sz w:val="20"/>
              </w:rPr>
              <w:t>nie</w:t>
            </w:r>
            <w:r>
              <w:rPr>
                <w:color w:val="252525"/>
                <w:spacing w:val="-7"/>
                <w:sz w:val="20"/>
              </w:rPr>
              <w:t xml:space="preserve"> </w:t>
            </w:r>
            <w:r>
              <w:rPr>
                <w:color w:val="252525"/>
                <w:sz w:val="20"/>
              </w:rPr>
              <w:t>wyraził</w:t>
            </w:r>
            <w:r>
              <w:rPr>
                <w:color w:val="252525"/>
                <w:spacing w:val="-6"/>
                <w:sz w:val="20"/>
              </w:rPr>
              <w:t xml:space="preserve"> </w:t>
            </w:r>
            <w:r>
              <w:rPr>
                <w:color w:val="252525"/>
                <w:sz w:val="20"/>
              </w:rPr>
              <w:t>zgody,</w:t>
            </w:r>
            <w:r>
              <w:rPr>
                <w:color w:val="252525"/>
                <w:spacing w:val="-8"/>
                <w:sz w:val="20"/>
              </w:rPr>
              <w:t xml:space="preserve"> </w:t>
            </w:r>
            <w:r>
              <w:rPr>
                <w:color w:val="252525"/>
                <w:sz w:val="20"/>
              </w:rPr>
              <w:t>na</w:t>
            </w:r>
            <w:r>
              <w:rPr>
                <w:color w:val="252525"/>
                <w:spacing w:val="-9"/>
                <w:sz w:val="20"/>
              </w:rPr>
              <w:t xml:space="preserve"> </w:t>
            </w:r>
            <w:r>
              <w:rPr>
                <w:color w:val="252525"/>
                <w:sz w:val="20"/>
              </w:rPr>
              <w:t>przedłużenie</w:t>
            </w:r>
            <w:r>
              <w:rPr>
                <w:color w:val="252525"/>
                <w:spacing w:val="-9"/>
                <w:sz w:val="20"/>
              </w:rPr>
              <w:t xml:space="preserve"> </w:t>
            </w:r>
            <w:r>
              <w:rPr>
                <w:color w:val="252525"/>
                <w:sz w:val="20"/>
              </w:rPr>
              <w:t>terminu</w:t>
            </w:r>
            <w:r>
              <w:rPr>
                <w:color w:val="252525"/>
                <w:spacing w:val="-8"/>
                <w:sz w:val="20"/>
              </w:rPr>
              <w:t xml:space="preserve"> </w:t>
            </w:r>
            <w:r>
              <w:rPr>
                <w:color w:val="252525"/>
                <w:sz w:val="20"/>
              </w:rPr>
              <w:t>związania</w:t>
            </w:r>
            <w:r>
              <w:rPr>
                <w:color w:val="252525"/>
                <w:spacing w:val="-7"/>
                <w:sz w:val="20"/>
              </w:rPr>
              <w:t xml:space="preserve"> </w:t>
            </w:r>
            <w:r>
              <w:rPr>
                <w:color w:val="252525"/>
                <w:spacing w:val="-2"/>
                <w:sz w:val="20"/>
              </w:rPr>
              <w:t>ofertą;</w:t>
            </w:r>
          </w:p>
          <w:p w:rsidR="00B90DD8" w:rsidRDefault="00690C41">
            <w:pPr>
              <w:pStyle w:val="TableParagraph"/>
              <w:numPr>
                <w:ilvl w:val="0"/>
                <w:numId w:val="2"/>
              </w:numPr>
              <w:tabs>
                <w:tab w:val="left" w:pos="333"/>
              </w:tabs>
              <w:spacing w:before="36"/>
              <w:ind w:left="333" w:hanging="204"/>
              <w:rPr>
                <w:sz w:val="20"/>
              </w:rPr>
            </w:pPr>
            <w:r>
              <w:rPr>
                <w:color w:val="252525"/>
                <w:sz w:val="20"/>
              </w:rPr>
              <w:t>jest</w:t>
            </w:r>
            <w:r>
              <w:rPr>
                <w:color w:val="252525"/>
                <w:spacing w:val="-7"/>
                <w:sz w:val="20"/>
              </w:rPr>
              <w:t xml:space="preserve"> </w:t>
            </w:r>
            <w:r>
              <w:rPr>
                <w:color w:val="252525"/>
                <w:sz w:val="20"/>
              </w:rPr>
              <w:t>nieważna</w:t>
            </w:r>
            <w:r>
              <w:rPr>
                <w:color w:val="252525"/>
                <w:spacing w:val="-7"/>
                <w:sz w:val="20"/>
              </w:rPr>
              <w:t xml:space="preserve"> </w:t>
            </w:r>
            <w:r>
              <w:rPr>
                <w:color w:val="252525"/>
                <w:sz w:val="20"/>
              </w:rPr>
              <w:t>na</w:t>
            </w:r>
            <w:r>
              <w:rPr>
                <w:color w:val="252525"/>
                <w:spacing w:val="-6"/>
                <w:sz w:val="20"/>
              </w:rPr>
              <w:t xml:space="preserve"> </w:t>
            </w:r>
            <w:r>
              <w:rPr>
                <w:color w:val="252525"/>
                <w:sz w:val="20"/>
              </w:rPr>
              <w:t>podstawie</w:t>
            </w:r>
            <w:r>
              <w:rPr>
                <w:color w:val="252525"/>
                <w:spacing w:val="-9"/>
                <w:sz w:val="20"/>
              </w:rPr>
              <w:t xml:space="preserve"> </w:t>
            </w:r>
            <w:r>
              <w:rPr>
                <w:color w:val="252525"/>
                <w:sz w:val="20"/>
              </w:rPr>
              <w:t>odrębnych</w:t>
            </w:r>
            <w:r>
              <w:rPr>
                <w:color w:val="252525"/>
                <w:spacing w:val="-6"/>
                <w:sz w:val="20"/>
              </w:rPr>
              <w:t xml:space="preserve"> </w:t>
            </w:r>
            <w:r>
              <w:rPr>
                <w:color w:val="252525"/>
                <w:spacing w:val="-2"/>
                <w:sz w:val="20"/>
              </w:rPr>
              <w:t>przepisów.</w:t>
            </w:r>
          </w:p>
        </w:tc>
      </w:tr>
    </w:tbl>
    <w:p w:rsidR="00B90DD8" w:rsidRDefault="00B90DD8">
      <w:pPr>
        <w:rPr>
          <w:sz w:val="20"/>
        </w:rPr>
        <w:sectPr w:rsidR="00B90DD8" w:rsidSect="00EE4CBF">
          <w:headerReference w:type="default" r:id="rId18"/>
          <w:footerReference w:type="default" r:id="rId19"/>
          <w:pgSz w:w="11910" w:h="16840"/>
          <w:pgMar w:top="680" w:right="580" w:bottom="660" w:left="720" w:header="142" w:footer="470" w:gutter="0"/>
          <w:cols w:space="708"/>
        </w:sectPr>
      </w:pPr>
    </w:p>
    <w:p w:rsidR="00B90DD8" w:rsidRDefault="008B6355">
      <w:pPr>
        <w:rPr>
          <w:b/>
          <w:sz w:val="20"/>
        </w:rPr>
      </w:pPr>
      <w:r>
        <w:rPr>
          <w:noProof/>
          <w:lang w:eastAsia="pl-PL"/>
        </w:rPr>
        <w:lastRenderedPageBreak/>
        <w:drawing>
          <wp:inline distT="0" distB="0" distL="0" distR="0" wp14:anchorId="3F16DC77" wp14:editId="6B148BC8">
            <wp:extent cx="5759450" cy="610870"/>
            <wp:effectExtent l="0" t="0" r="0" b="0"/>
            <wp:docPr id="10" name="Obraz 10" descr="&#10;oznakowanie projektów od lewej Logo Funduszy, Flaga Polska, Flaga Unii Europejskiej, Logo Województwa Lubelskiego&#10;"/>
            <wp:cNvGraphicFramePr/>
            <a:graphic xmlns:a="http://schemas.openxmlformats.org/drawingml/2006/main">
              <a:graphicData uri="http://schemas.openxmlformats.org/drawingml/2006/picture">
                <pic:pic xmlns:pic="http://schemas.openxmlformats.org/drawingml/2006/picture">
                  <pic:nvPicPr>
                    <pic:cNvPr id="1" name="Obraz 1" descr="&#10;oznakowanie projektów od lewej Logo Funduszy, Flaga Polska, Flaga Unii Europejskiej, Logo Województwa Lubelskiego&#10;"/>
                    <pic:cNvPicPr/>
                  </pic:nvPicPr>
                  <pic:blipFill>
                    <a:blip r:embed="rId20" cstate="print">
                      <a:extLst>
                        <a:ext uri="{28A0092B-C50C-407E-A947-70E740481C1C}">
                          <a14:useLocalDpi xmlns:a14="http://schemas.microsoft.com/office/drawing/2010/main" val="0"/>
                        </a:ext>
                      </a:extLst>
                    </a:blip>
                    <a:stretch>
                      <a:fillRect/>
                    </a:stretch>
                  </pic:blipFill>
                  <pic:spPr>
                    <a:xfrm>
                      <a:off x="0" y="0"/>
                      <a:ext cx="5759450" cy="610870"/>
                    </a:xfrm>
                    <a:prstGeom prst="rect">
                      <a:avLst/>
                    </a:prstGeom>
                  </pic:spPr>
                </pic:pic>
              </a:graphicData>
            </a:graphic>
          </wp:inline>
        </w:drawing>
      </w:r>
    </w:p>
    <w:p w:rsidR="00B90DD8" w:rsidRDefault="00B90DD8">
      <w:pPr>
        <w:rPr>
          <w:b/>
          <w:sz w:val="20"/>
        </w:rPr>
      </w:pPr>
    </w:p>
    <w:p w:rsidR="00B90DD8" w:rsidRDefault="00B90DD8">
      <w:pPr>
        <w:spacing w:before="13" w:after="1"/>
        <w:rPr>
          <w:b/>
          <w:sz w:val="20"/>
        </w:rPr>
      </w:pPr>
    </w:p>
    <w:tbl>
      <w:tblPr>
        <w:tblStyle w:val="TableNormal"/>
        <w:tblW w:w="0" w:type="auto"/>
        <w:tblInd w:w="1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914"/>
        <w:gridCol w:w="8434"/>
      </w:tblGrid>
      <w:tr w:rsidR="00B90DD8" w:rsidTr="00F658BF">
        <w:trPr>
          <w:trHeight w:val="13755"/>
        </w:trPr>
        <w:tc>
          <w:tcPr>
            <w:tcW w:w="1914" w:type="dxa"/>
            <w:tcBorders>
              <w:left w:val="thickThinMediumGap" w:sz="6" w:space="0" w:color="000000"/>
            </w:tcBorders>
            <w:shd w:val="clear" w:color="auto" w:fill="D9D9D9"/>
          </w:tcPr>
          <w:p w:rsidR="00B90DD8" w:rsidRDefault="00B90DD8">
            <w:pPr>
              <w:pStyle w:val="TableParagraph"/>
              <w:rPr>
                <w:rFonts w:ascii="Times New Roman"/>
                <w:sz w:val="18"/>
              </w:rPr>
            </w:pPr>
          </w:p>
        </w:tc>
        <w:tc>
          <w:tcPr>
            <w:tcW w:w="8434" w:type="dxa"/>
            <w:tcBorders>
              <w:right w:val="thickThinMediumGap" w:sz="6" w:space="0" w:color="000000"/>
            </w:tcBorders>
          </w:tcPr>
          <w:p w:rsidR="00B90DD8" w:rsidRDefault="00B90DD8">
            <w:pPr>
              <w:pStyle w:val="TableParagraph"/>
              <w:spacing w:before="38"/>
              <w:rPr>
                <w:b/>
                <w:sz w:val="20"/>
              </w:rPr>
            </w:pPr>
          </w:p>
          <w:p w:rsidR="00804288" w:rsidRPr="00EC420D" w:rsidRDefault="00804288" w:rsidP="00804288">
            <w:pPr>
              <w:pStyle w:val="TableParagraph"/>
              <w:spacing w:line="276" w:lineRule="auto"/>
              <w:ind w:left="117" w:right="56"/>
              <w:jc w:val="both"/>
              <w:rPr>
                <w:sz w:val="20"/>
              </w:rPr>
            </w:pPr>
            <w:r>
              <w:rPr>
                <w:color w:val="252525"/>
                <w:sz w:val="20"/>
              </w:rPr>
              <w:t xml:space="preserve">Jeżeli zaoferowana cena lub koszt, lub ich istotne części składowe, wydają się rażąco niskie w stosunku do przedmiotu zamówienia, </w:t>
            </w:r>
            <w:r w:rsidRPr="00EC420D">
              <w:rPr>
                <w:color w:val="252525"/>
                <w:sz w:val="20"/>
              </w:rPr>
              <w:t>tj. różnią się o więcej niż 30% od średniej arytmetycznej cen wszystkich ważnych ofert niepodlegających odrzuceniu</w:t>
            </w:r>
            <w:r>
              <w:rPr>
                <w:color w:val="252525"/>
                <w:sz w:val="20"/>
              </w:rPr>
              <w:t xml:space="preserve"> lub budzą wątpliwości zamawiającego, co do możliwości wykonania przedmiotu zamówienia zgodnie z wymaganiami określonymi przez zamawiającego lub wynikającymi z odrębnych przepisów, Zamawiający zwróci się o udzielenie wyjaśnień.</w:t>
            </w:r>
            <w:r>
              <w:rPr>
                <w:color w:val="252525"/>
                <w:spacing w:val="-2"/>
                <w:sz w:val="20"/>
              </w:rPr>
              <w:t xml:space="preserve"> </w:t>
            </w:r>
            <w:r>
              <w:rPr>
                <w:color w:val="252525"/>
                <w:sz w:val="20"/>
              </w:rPr>
              <w:t>Na</w:t>
            </w:r>
            <w:r>
              <w:rPr>
                <w:color w:val="252525"/>
                <w:spacing w:val="-2"/>
                <w:sz w:val="20"/>
              </w:rPr>
              <w:t xml:space="preserve"> </w:t>
            </w:r>
            <w:r>
              <w:rPr>
                <w:color w:val="252525"/>
                <w:sz w:val="20"/>
              </w:rPr>
              <w:t>złożenie</w:t>
            </w:r>
            <w:r>
              <w:rPr>
                <w:color w:val="252525"/>
                <w:spacing w:val="-4"/>
                <w:sz w:val="20"/>
              </w:rPr>
              <w:t xml:space="preserve"> </w:t>
            </w:r>
            <w:r>
              <w:rPr>
                <w:color w:val="252525"/>
                <w:sz w:val="20"/>
              </w:rPr>
              <w:t>wyjaśnień</w:t>
            </w:r>
            <w:r>
              <w:rPr>
                <w:color w:val="252525"/>
                <w:spacing w:val="-2"/>
                <w:sz w:val="20"/>
              </w:rPr>
              <w:t xml:space="preserve"> </w:t>
            </w:r>
            <w:r>
              <w:rPr>
                <w:color w:val="252525"/>
                <w:sz w:val="20"/>
              </w:rPr>
              <w:t>i</w:t>
            </w:r>
            <w:r>
              <w:rPr>
                <w:color w:val="252525"/>
                <w:spacing w:val="-2"/>
                <w:sz w:val="20"/>
              </w:rPr>
              <w:t xml:space="preserve"> </w:t>
            </w:r>
            <w:r>
              <w:rPr>
                <w:color w:val="252525"/>
                <w:sz w:val="20"/>
              </w:rPr>
              <w:t>uzupełnień</w:t>
            </w:r>
            <w:r>
              <w:rPr>
                <w:color w:val="252525"/>
                <w:spacing w:val="-2"/>
                <w:sz w:val="20"/>
              </w:rPr>
              <w:t xml:space="preserve"> </w:t>
            </w:r>
            <w:r>
              <w:rPr>
                <w:color w:val="252525"/>
                <w:sz w:val="20"/>
              </w:rPr>
              <w:t>oferent</w:t>
            </w:r>
            <w:r>
              <w:rPr>
                <w:color w:val="252525"/>
                <w:spacing w:val="-2"/>
                <w:sz w:val="20"/>
              </w:rPr>
              <w:t xml:space="preserve"> </w:t>
            </w:r>
            <w:r>
              <w:rPr>
                <w:color w:val="252525"/>
                <w:sz w:val="20"/>
              </w:rPr>
              <w:t>będzie</w:t>
            </w:r>
            <w:r>
              <w:rPr>
                <w:color w:val="252525"/>
                <w:spacing w:val="-3"/>
                <w:sz w:val="20"/>
              </w:rPr>
              <w:t xml:space="preserve"> </w:t>
            </w:r>
            <w:r>
              <w:rPr>
                <w:color w:val="252525"/>
                <w:sz w:val="20"/>
              </w:rPr>
              <w:t>miał</w:t>
            </w:r>
            <w:r>
              <w:rPr>
                <w:color w:val="252525"/>
                <w:spacing w:val="-1"/>
                <w:sz w:val="20"/>
              </w:rPr>
              <w:t xml:space="preserve"> </w:t>
            </w:r>
            <w:r>
              <w:rPr>
                <w:color w:val="252525"/>
                <w:sz w:val="20"/>
              </w:rPr>
              <w:t xml:space="preserve">czas </w:t>
            </w:r>
            <w:r>
              <w:rPr>
                <w:b/>
                <w:color w:val="252525"/>
                <w:sz w:val="20"/>
              </w:rPr>
              <w:t>dwóch</w:t>
            </w:r>
            <w:r>
              <w:rPr>
                <w:b/>
                <w:color w:val="252525"/>
                <w:spacing w:val="-2"/>
                <w:sz w:val="20"/>
              </w:rPr>
              <w:t xml:space="preserve"> </w:t>
            </w:r>
            <w:r>
              <w:rPr>
                <w:b/>
                <w:color w:val="252525"/>
                <w:sz w:val="20"/>
              </w:rPr>
              <w:t>dni</w:t>
            </w:r>
            <w:r>
              <w:rPr>
                <w:b/>
                <w:color w:val="252525"/>
                <w:spacing w:val="-4"/>
                <w:sz w:val="20"/>
              </w:rPr>
              <w:t xml:space="preserve"> </w:t>
            </w:r>
            <w:r>
              <w:rPr>
                <w:b/>
                <w:color w:val="252525"/>
                <w:sz w:val="20"/>
              </w:rPr>
              <w:t xml:space="preserve">roboczych </w:t>
            </w:r>
            <w:r>
              <w:rPr>
                <w:color w:val="252525"/>
                <w:sz w:val="20"/>
              </w:rPr>
              <w:t>od wysłania informacji o konieczności złożenia wyjaśnień, uzupełnień</w:t>
            </w:r>
            <w:r>
              <w:rPr>
                <w:b/>
                <w:color w:val="252525"/>
                <w:sz w:val="20"/>
              </w:rPr>
              <w:t xml:space="preserve">. </w:t>
            </w:r>
            <w:r w:rsidRPr="00EC420D">
              <w:rPr>
                <w:color w:val="252525"/>
                <w:sz w:val="20"/>
              </w:rPr>
              <w:t>Zamawiający ocenia te wyjaśnienia w konsultacji z wykonawcą i może odrzucić tę ofertę wyłącznie w przypadku, gdy złożone wyjaśnienia wraz z dowodami nie uzasadniają podanej ceny lub kosztu w tej ofercie</w:t>
            </w:r>
            <w:r>
              <w:rPr>
                <w:color w:val="252525"/>
                <w:sz w:val="20"/>
              </w:rPr>
              <w:t>.</w:t>
            </w:r>
          </w:p>
          <w:p w:rsidR="00B90DD8" w:rsidRDefault="00B90DD8">
            <w:pPr>
              <w:pStyle w:val="TableParagraph"/>
              <w:spacing w:before="33"/>
              <w:rPr>
                <w:b/>
                <w:sz w:val="20"/>
              </w:rPr>
            </w:pPr>
          </w:p>
          <w:p w:rsidR="00B90DD8" w:rsidRDefault="00690C41">
            <w:pPr>
              <w:pStyle w:val="TableParagraph"/>
              <w:spacing w:line="276" w:lineRule="auto"/>
              <w:ind w:left="117" w:right="64"/>
              <w:jc w:val="both"/>
              <w:rPr>
                <w:sz w:val="20"/>
              </w:rPr>
            </w:pPr>
            <w:r>
              <w:rPr>
                <w:color w:val="252525"/>
                <w:sz w:val="20"/>
              </w:rPr>
              <w:t>Zamawiający może zwrócić się o udzielenie wyjaśnień, w tym złożenie dowodów, dotyczących wyliczenia ceny lub kosztu, w szczególności w zakresie:</w:t>
            </w:r>
          </w:p>
          <w:p w:rsidR="00B90DD8" w:rsidRDefault="00690C41">
            <w:pPr>
              <w:pStyle w:val="TableParagraph"/>
              <w:numPr>
                <w:ilvl w:val="1"/>
                <w:numId w:val="1"/>
              </w:numPr>
              <w:tabs>
                <w:tab w:val="left" w:pos="545"/>
              </w:tabs>
              <w:spacing w:before="5" w:line="276" w:lineRule="auto"/>
              <w:ind w:right="59"/>
              <w:jc w:val="both"/>
              <w:rPr>
                <w:sz w:val="20"/>
              </w:rPr>
            </w:pPr>
            <w:r>
              <w:rPr>
                <w:color w:val="252525"/>
                <w:sz w:val="20"/>
              </w:rPr>
              <w:t>oszczędności metody wykonania zamówienia, wybranych rozwiązań technicznych, wyjątkowo sprzyjających warunków wykonywania zamówienia dostępnych dla wykonawcy, oryginalności projektu wykonawcy, kosztów pracy, których wartość przyjęta do ustalenia ceny nie może być niższa od minimalnego wynagrodzenia za pracę ustalonego na podstawie art. 2 ust. 3-5 ustawy</w:t>
            </w:r>
            <w:r>
              <w:rPr>
                <w:color w:val="252525"/>
                <w:spacing w:val="40"/>
                <w:sz w:val="20"/>
              </w:rPr>
              <w:t xml:space="preserve"> </w:t>
            </w:r>
            <w:r>
              <w:rPr>
                <w:color w:val="252525"/>
                <w:sz w:val="20"/>
              </w:rPr>
              <w:t>z dnia 10 października 2002 r. o minimalnym wynagrodzeniu za pracę (Dz. U. Nr 200,</w:t>
            </w:r>
            <w:r>
              <w:rPr>
                <w:color w:val="252525"/>
                <w:spacing w:val="-1"/>
                <w:sz w:val="20"/>
              </w:rPr>
              <w:t xml:space="preserve"> </w:t>
            </w:r>
            <w:r>
              <w:rPr>
                <w:color w:val="252525"/>
                <w:sz w:val="20"/>
              </w:rPr>
              <w:t xml:space="preserve">poz. 1679, z </w:t>
            </w:r>
            <w:proofErr w:type="spellStart"/>
            <w:r>
              <w:rPr>
                <w:color w:val="252525"/>
                <w:sz w:val="20"/>
              </w:rPr>
              <w:t>późn</w:t>
            </w:r>
            <w:proofErr w:type="spellEnd"/>
            <w:r>
              <w:rPr>
                <w:color w:val="252525"/>
                <w:sz w:val="20"/>
              </w:rPr>
              <w:t>. zm.);</w:t>
            </w:r>
          </w:p>
          <w:p w:rsidR="00B90DD8" w:rsidRDefault="00690C41">
            <w:pPr>
              <w:pStyle w:val="TableParagraph"/>
              <w:numPr>
                <w:ilvl w:val="1"/>
                <w:numId w:val="1"/>
              </w:numPr>
              <w:tabs>
                <w:tab w:val="left" w:pos="544"/>
              </w:tabs>
              <w:spacing w:line="242" w:lineRule="exact"/>
              <w:ind w:left="544" w:hanging="285"/>
              <w:jc w:val="both"/>
              <w:rPr>
                <w:sz w:val="20"/>
              </w:rPr>
            </w:pPr>
            <w:r>
              <w:rPr>
                <w:color w:val="252525"/>
                <w:sz w:val="20"/>
              </w:rPr>
              <w:t>pomocy</w:t>
            </w:r>
            <w:r>
              <w:rPr>
                <w:color w:val="252525"/>
                <w:spacing w:val="-9"/>
                <w:sz w:val="20"/>
              </w:rPr>
              <w:t xml:space="preserve"> </w:t>
            </w:r>
            <w:r>
              <w:rPr>
                <w:color w:val="252525"/>
                <w:sz w:val="20"/>
              </w:rPr>
              <w:t>publicznej</w:t>
            </w:r>
            <w:r>
              <w:rPr>
                <w:color w:val="252525"/>
                <w:spacing w:val="-8"/>
                <w:sz w:val="20"/>
              </w:rPr>
              <w:t xml:space="preserve"> </w:t>
            </w:r>
            <w:r>
              <w:rPr>
                <w:color w:val="252525"/>
                <w:sz w:val="20"/>
              </w:rPr>
              <w:t>udzielonej</w:t>
            </w:r>
            <w:r>
              <w:rPr>
                <w:color w:val="252525"/>
                <w:spacing w:val="-8"/>
                <w:sz w:val="20"/>
              </w:rPr>
              <w:t xml:space="preserve"> </w:t>
            </w:r>
            <w:r>
              <w:rPr>
                <w:color w:val="252525"/>
                <w:sz w:val="20"/>
              </w:rPr>
              <w:t>na</w:t>
            </w:r>
            <w:r>
              <w:rPr>
                <w:color w:val="252525"/>
                <w:spacing w:val="-9"/>
                <w:sz w:val="20"/>
              </w:rPr>
              <w:t xml:space="preserve"> </w:t>
            </w:r>
            <w:r>
              <w:rPr>
                <w:color w:val="252525"/>
                <w:sz w:val="20"/>
              </w:rPr>
              <w:t>podstawie</w:t>
            </w:r>
            <w:r>
              <w:rPr>
                <w:color w:val="252525"/>
                <w:spacing w:val="-9"/>
                <w:sz w:val="20"/>
              </w:rPr>
              <w:t xml:space="preserve"> </w:t>
            </w:r>
            <w:r>
              <w:rPr>
                <w:color w:val="252525"/>
                <w:sz w:val="20"/>
              </w:rPr>
              <w:t>odrębnych</w:t>
            </w:r>
            <w:r>
              <w:rPr>
                <w:color w:val="252525"/>
                <w:spacing w:val="-9"/>
                <w:sz w:val="20"/>
              </w:rPr>
              <w:t xml:space="preserve"> </w:t>
            </w:r>
            <w:r>
              <w:rPr>
                <w:color w:val="252525"/>
                <w:spacing w:val="-2"/>
                <w:sz w:val="20"/>
              </w:rPr>
              <w:t>przepisów.</w:t>
            </w:r>
          </w:p>
          <w:p w:rsidR="00B90DD8" w:rsidRDefault="00690C41">
            <w:pPr>
              <w:pStyle w:val="TableParagraph"/>
              <w:numPr>
                <w:ilvl w:val="1"/>
                <w:numId w:val="1"/>
              </w:numPr>
              <w:tabs>
                <w:tab w:val="left" w:pos="545"/>
              </w:tabs>
              <w:spacing w:before="36" w:line="276" w:lineRule="auto"/>
              <w:ind w:right="70"/>
              <w:rPr>
                <w:sz w:val="20"/>
              </w:rPr>
            </w:pPr>
            <w:r>
              <w:rPr>
                <w:color w:val="252525"/>
                <w:sz w:val="20"/>
              </w:rPr>
              <w:t>wynikającym</w:t>
            </w:r>
            <w:r>
              <w:rPr>
                <w:color w:val="252525"/>
                <w:spacing w:val="80"/>
                <w:w w:val="150"/>
                <w:sz w:val="20"/>
              </w:rPr>
              <w:t xml:space="preserve"> </w:t>
            </w:r>
            <w:r>
              <w:rPr>
                <w:color w:val="252525"/>
                <w:sz w:val="20"/>
              </w:rPr>
              <w:t>z</w:t>
            </w:r>
            <w:r>
              <w:rPr>
                <w:color w:val="252525"/>
                <w:spacing w:val="80"/>
                <w:w w:val="150"/>
                <w:sz w:val="20"/>
              </w:rPr>
              <w:t xml:space="preserve"> </w:t>
            </w:r>
            <w:r>
              <w:rPr>
                <w:color w:val="252525"/>
                <w:sz w:val="20"/>
              </w:rPr>
              <w:t>przepisów</w:t>
            </w:r>
            <w:r>
              <w:rPr>
                <w:color w:val="252525"/>
                <w:spacing w:val="80"/>
                <w:w w:val="150"/>
                <w:sz w:val="20"/>
              </w:rPr>
              <w:t xml:space="preserve"> </w:t>
            </w:r>
            <w:r>
              <w:rPr>
                <w:color w:val="252525"/>
                <w:sz w:val="20"/>
              </w:rPr>
              <w:t>prawa</w:t>
            </w:r>
            <w:r>
              <w:rPr>
                <w:color w:val="252525"/>
                <w:spacing w:val="80"/>
                <w:w w:val="150"/>
                <w:sz w:val="20"/>
              </w:rPr>
              <w:t xml:space="preserve"> </w:t>
            </w:r>
            <w:r>
              <w:rPr>
                <w:color w:val="252525"/>
                <w:sz w:val="20"/>
              </w:rPr>
              <w:t>pracy</w:t>
            </w:r>
            <w:r>
              <w:rPr>
                <w:color w:val="252525"/>
                <w:spacing w:val="80"/>
                <w:w w:val="150"/>
                <w:sz w:val="20"/>
              </w:rPr>
              <w:t xml:space="preserve"> </w:t>
            </w:r>
            <w:r>
              <w:rPr>
                <w:color w:val="252525"/>
                <w:sz w:val="20"/>
              </w:rPr>
              <w:t>i</w:t>
            </w:r>
            <w:r>
              <w:rPr>
                <w:color w:val="252525"/>
                <w:spacing w:val="80"/>
                <w:w w:val="150"/>
                <w:sz w:val="20"/>
              </w:rPr>
              <w:t xml:space="preserve"> </w:t>
            </w:r>
            <w:r>
              <w:rPr>
                <w:color w:val="252525"/>
                <w:sz w:val="20"/>
              </w:rPr>
              <w:t>przepisów</w:t>
            </w:r>
            <w:r>
              <w:rPr>
                <w:color w:val="252525"/>
                <w:spacing w:val="80"/>
                <w:w w:val="150"/>
                <w:sz w:val="20"/>
              </w:rPr>
              <w:t xml:space="preserve"> </w:t>
            </w:r>
            <w:r>
              <w:rPr>
                <w:color w:val="252525"/>
                <w:sz w:val="20"/>
              </w:rPr>
              <w:t>o</w:t>
            </w:r>
            <w:r>
              <w:rPr>
                <w:color w:val="252525"/>
                <w:spacing w:val="80"/>
                <w:w w:val="150"/>
                <w:sz w:val="20"/>
              </w:rPr>
              <w:t xml:space="preserve"> </w:t>
            </w:r>
            <w:r>
              <w:rPr>
                <w:color w:val="252525"/>
                <w:sz w:val="20"/>
              </w:rPr>
              <w:t>zabezpieczeniu</w:t>
            </w:r>
            <w:r>
              <w:rPr>
                <w:color w:val="252525"/>
                <w:spacing w:val="80"/>
                <w:w w:val="150"/>
                <w:sz w:val="20"/>
              </w:rPr>
              <w:t xml:space="preserve"> </w:t>
            </w:r>
            <w:r>
              <w:rPr>
                <w:color w:val="252525"/>
                <w:sz w:val="20"/>
              </w:rPr>
              <w:t>społecznym,</w:t>
            </w:r>
            <w:r>
              <w:rPr>
                <w:color w:val="252525"/>
                <w:spacing w:val="80"/>
                <w:sz w:val="20"/>
              </w:rPr>
              <w:t xml:space="preserve"> </w:t>
            </w:r>
            <w:r>
              <w:rPr>
                <w:color w:val="252525"/>
                <w:sz w:val="20"/>
              </w:rPr>
              <w:t>obowiązujących w miejscu, w którym realizowane jest zamówienie;</w:t>
            </w:r>
          </w:p>
          <w:p w:rsidR="00B90DD8" w:rsidRDefault="00690C41">
            <w:pPr>
              <w:pStyle w:val="TableParagraph"/>
              <w:numPr>
                <w:ilvl w:val="1"/>
                <w:numId w:val="1"/>
              </w:numPr>
              <w:tabs>
                <w:tab w:val="left" w:pos="544"/>
              </w:tabs>
              <w:ind w:left="544" w:hanging="285"/>
              <w:rPr>
                <w:sz w:val="20"/>
              </w:rPr>
            </w:pPr>
            <w:r>
              <w:rPr>
                <w:color w:val="252525"/>
                <w:sz w:val="20"/>
              </w:rPr>
              <w:t>wynikającym</w:t>
            </w:r>
            <w:r>
              <w:rPr>
                <w:color w:val="252525"/>
                <w:spacing w:val="-9"/>
                <w:sz w:val="20"/>
              </w:rPr>
              <w:t xml:space="preserve"> </w:t>
            </w:r>
            <w:r>
              <w:rPr>
                <w:color w:val="252525"/>
                <w:sz w:val="20"/>
              </w:rPr>
              <w:t>z</w:t>
            </w:r>
            <w:r>
              <w:rPr>
                <w:color w:val="252525"/>
                <w:spacing w:val="-7"/>
                <w:sz w:val="20"/>
              </w:rPr>
              <w:t xml:space="preserve"> </w:t>
            </w:r>
            <w:r>
              <w:rPr>
                <w:color w:val="252525"/>
                <w:sz w:val="20"/>
              </w:rPr>
              <w:t>przepisów</w:t>
            </w:r>
            <w:r>
              <w:rPr>
                <w:color w:val="252525"/>
                <w:spacing w:val="-9"/>
                <w:sz w:val="20"/>
              </w:rPr>
              <w:t xml:space="preserve"> </w:t>
            </w:r>
            <w:r>
              <w:rPr>
                <w:color w:val="252525"/>
                <w:sz w:val="20"/>
              </w:rPr>
              <w:t>prawa</w:t>
            </w:r>
            <w:r>
              <w:rPr>
                <w:color w:val="252525"/>
                <w:spacing w:val="-7"/>
                <w:sz w:val="20"/>
              </w:rPr>
              <w:t xml:space="preserve"> </w:t>
            </w:r>
            <w:r>
              <w:rPr>
                <w:color w:val="252525"/>
                <w:sz w:val="20"/>
              </w:rPr>
              <w:t>ochrony</w:t>
            </w:r>
            <w:r>
              <w:rPr>
                <w:color w:val="252525"/>
                <w:spacing w:val="-8"/>
                <w:sz w:val="20"/>
              </w:rPr>
              <w:t xml:space="preserve"> </w:t>
            </w:r>
            <w:r>
              <w:rPr>
                <w:color w:val="252525"/>
                <w:spacing w:val="-2"/>
                <w:sz w:val="20"/>
              </w:rPr>
              <w:t>środowiska;</w:t>
            </w:r>
          </w:p>
          <w:p w:rsidR="00B90DD8" w:rsidRDefault="00690C41">
            <w:pPr>
              <w:pStyle w:val="TableParagraph"/>
              <w:numPr>
                <w:ilvl w:val="1"/>
                <w:numId w:val="1"/>
              </w:numPr>
              <w:tabs>
                <w:tab w:val="left" w:pos="544"/>
              </w:tabs>
              <w:spacing w:before="37"/>
              <w:ind w:left="544" w:hanging="285"/>
              <w:rPr>
                <w:sz w:val="20"/>
              </w:rPr>
            </w:pPr>
            <w:r>
              <w:rPr>
                <w:color w:val="252525"/>
                <w:sz w:val="20"/>
              </w:rPr>
              <w:t>powierzenia</w:t>
            </w:r>
            <w:r>
              <w:rPr>
                <w:color w:val="252525"/>
                <w:spacing w:val="-10"/>
                <w:sz w:val="20"/>
              </w:rPr>
              <w:t xml:space="preserve"> </w:t>
            </w:r>
            <w:r>
              <w:rPr>
                <w:color w:val="252525"/>
                <w:sz w:val="20"/>
              </w:rPr>
              <w:t>wykonania</w:t>
            </w:r>
            <w:r>
              <w:rPr>
                <w:color w:val="252525"/>
                <w:spacing w:val="-11"/>
                <w:sz w:val="20"/>
              </w:rPr>
              <w:t xml:space="preserve"> </w:t>
            </w:r>
            <w:r>
              <w:rPr>
                <w:color w:val="252525"/>
                <w:sz w:val="20"/>
              </w:rPr>
              <w:t>części</w:t>
            </w:r>
            <w:r>
              <w:rPr>
                <w:color w:val="252525"/>
                <w:spacing w:val="-12"/>
                <w:sz w:val="20"/>
              </w:rPr>
              <w:t xml:space="preserve"> </w:t>
            </w:r>
            <w:r>
              <w:rPr>
                <w:color w:val="252525"/>
                <w:sz w:val="20"/>
              </w:rPr>
              <w:t>zamówienia</w:t>
            </w:r>
            <w:r>
              <w:rPr>
                <w:color w:val="252525"/>
                <w:spacing w:val="-11"/>
                <w:sz w:val="20"/>
              </w:rPr>
              <w:t xml:space="preserve"> </w:t>
            </w:r>
            <w:r>
              <w:rPr>
                <w:color w:val="252525"/>
                <w:spacing w:val="-2"/>
                <w:sz w:val="20"/>
              </w:rPr>
              <w:t>podwykonawcy.</w:t>
            </w:r>
          </w:p>
          <w:p w:rsidR="00B90DD8" w:rsidRDefault="00690C41">
            <w:pPr>
              <w:pStyle w:val="TableParagraph"/>
              <w:spacing w:before="32" w:line="278" w:lineRule="auto"/>
              <w:ind w:left="117" w:right="62"/>
              <w:jc w:val="both"/>
              <w:rPr>
                <w:sz w:val="20"/>
              </w:rPr>
            </w:pPr>
            <w:r>
              <w:rPr>
                <w:color w:val="252525"/>
                <w:sz w:val="20"/>
              </w:rPr>
              <w:t>Obowiązek</w:t>
            </w:r>
            <w:r>
              <w:rPr>
                <w:color w:val="252525"/>
                <w:spacing w:val="-3"/>
                <w:sz w:val="20"/>
              </w:rPr>
              <w:t xml:space="preserve"> </w:t>
            </w:r>
            <w:r>
              <w:rPr>
                <w:color w:val="252525"/>
                <w:sz w:val="20"/>
              </w:rPr>
              <w:t>wykazania,</w:t>
            </w:r>
            <w:r>
              <w:rPr>
                <w:color w:val="252525"/>
                <w:spacing w:val="-3"/>
                <w:sz w:val="20"/>
              </w:rPr>
              <w:t xml:space="preserve"> </w:t>
            </w:r>
            <w:r>
              <w:rPr>
                <w:color w:val="252525"/>
                <w:sz w:val="20"/>
              </w:rPr>
              <w:t>że</w:t>
            </w:r>
            <w:r>
              <w:rPr>
                <w:color w:val="252525"/>
                <w:spacing w:val="-3"/>
                <w:sz w:val="20"/>
              </w:rPr>
              <w:t xml:space="preserve"> </w:t>
            </w:r>
            <w:r>
              <w:rPr>
                <w:color w:val="252525"/>
                <w:sz w:val="20"/>
              </w:rPr>
              <w:t>oferta</w:t>
            </w:r>
            <w:r>
              <w:rPr>
                <w:color w:val="252525"/>
                <w:spacing w:val="-3"/>
                <w:sz w:val="20"/>
              </w:rPr>
              <w:t xml:space="preserve"> </w:t>
            </w:r>
            <w:r>
              <w:rPr>
                <w:color w:val="252525"/>
                <w:sz w:val="20"/>
              </w:rPr>
              <w:t>nie</w:t>
            </w:r>
            <w:r>
              <w:rPr>
                <w:color w:val="252525"/>
                <w:spacing w:val="-4"/>
                <w:sz w:val="20"/>
              </w:rPr>
              <w:t xml:space="preserve"> </w:t>
            </w:r>
            <w:r>
              <w:rPr>
                <w:color w:val="252525"/>
                <w:sz w:val="20"/>
              </w:rPr>
              <w:t>zawiera</w:t>
            </w:r>
            <w:r>
              <w:rPr>
                <w:color w:val="252525"/>
                <w:spacing w:val="-3"/>
                <w:sz w:val="20"/>
              </w:rPr>
              <w:t xml:space="preserve"> </w:t>
            </w:r>
            <w:r>
              <w:rPr>
                <w:color w:val="252525"/>
                <w:sz w:val="20"/>
              </w:rPr>
              <w:t>rażąco</w:t>
            </w:r>
            <w:r>
              <w:rPr>
                <w:color w:val="252525"/>
                <w:spacing w:val="-3"/>
                <w:sz w:val="20"/>
              </w:rPr>
              <w:t xml:space="preserve"> </w:t>
            </w:r>
            <w:r>
              <w:rPr>
                <w:color w:val="252525"/>
                <w:sz w:val="20"/>
              </w:rPr>
              <w:t>niskiej</w:t>
            </w:r>
            <w:r>
              <w:rPr>
                <w:color w:val="252525"/>
                <w:spacing w:val="-3"/>
                <w:sz w:val="20"/>
              </w:rPr>
              <w:t xml:space="preserve"> </w:t>
            </w:r>
            <w:r>
              <w:rPr>
                <w:color w:val="252525"/>
                <w:sz w:val="20"/>
              </w:rPr>
              <w:t>ceny</w:t>
            </w:r>
            <w:r>
              <w:rPr>
                <w:color w:val="252525"/>
                <w:spacing w:val="-3"/>
                <w:sz w:val="20"/>
              </w:rPr>
              <w:t xml:space="preserve"> </w:t>
            </w:r>
            <w:r>
              <w:rPr>
                <w:color w:val="252525"/>
                <w:sz w:val="20"/>
              </w:rPr>
              <w:t>lub</w:t>
            </w:r>
            <w:r>
              <w:rPr>
                <w:color w:val="252525"/>
                <w:spacing w:val="-3"/>
                <w:sz w:val="20"/>
              </w:rPr>
              <w:t xml:space="preserve"> </w:t>
            </w:r>
            <w:r>
              <w:rPr>
                <w:color w:val="252525"/>
                <w:sz w:val="20"/>
              </w:rPr>
              <w:t xml:space="preserve">kosztu </w:t>
            </w:r>
            <w:r>
              <w:rPr>
                <w:b/>
                <w:color w:val="252525"/>
                <w:sz w:val="20"/>
              </w:rPr>
              <w:t>spoczywa</w:t>
            </w:r>
            <w:r>
              <w:rPr>
                <w:b/>
                <w:color w:val="252525"/>
                <w:spacing w:val="-3"/>
                <w:sz w:val="20"/>
              </w:rPr>
              <w:t xml:space="preserve"> </w:t>
            </w:r>
            <w:r>
              <w:rPr>
                <w:b/>
                <w:color w:val="252525"/>
                <w:sz w:val="20"/>
              </w:rPr>
              <w:t>na</w:t>
            </w:r>
            <w:r>
              <w:rPr>
                <w:b/>
                <w:color w:val="252525"/>
                <w:spacing w:val="-4"/>
                <w:sz w:val="20"/>
              </w:rPr>
              <w:t xml:space="preserve"> </w:t>
            </w:r>
            <w:r>
              <w:rPr>
                <w:b/>
                <w:color w:val="252525"/>
                <w:sz w:val="20"/>
              </w:rPr>
              <w:t xml:space="preserve">Wykonawcy. </w:t>
            </w:r>
            <w:r>
              <w:rPr>
                <w:color w:val="252525"/>
                <w:sz w:val="20"/>
              </w:rPr>
              <w:t xml:space="preserve">Zamawiający odrzuca ofertę wykonawcy, który </w:t>
            </w:r>
            <w:r>
              <w:rPr>
                <w:b/>
                <w:color w:val="252525"/>
                <w:sz w:val="20"/>
              </w:rPr>
              <w:t xml:space="preserve">nie udzielił wyjaśnień </w:t>
            </w:r>
            <w:r>
              <w:rPr>
                <w:color w:val="252525"/>
                <w:sz w:val="20"/>
              </w:rPr>
              <w:t>lub zamiast udzielenia wyjaśnień/uzupełnień dokonał</w:t>
            </w:r>
            <w:r>
              <w:rPr>
                <w:color w:val="252525"/>
                <w:spacing w:val="-3"/>
                <w:sz w:val="20"/>
              </w:rPr>
              <w:t xml:space="preserve"> </w:t>
            </w:r>
            <w:r>
              <w:rPr>
                <w:color w:val="252525"/>
                <w:sz w:val="20"/>
              </w:rPr>
              <w:t>zmiany</w:t>
            </w:r>
            <w:r>
              <w:rPr>
                <w:color w:val="252525"/>
                <w:spacing w:val="-3"/>
                <w:sz w:val="20"/>
              </w:rPr>
              <w:t xml:space="preserve"> </w:t>
            </w:r>
            <w:r>
              <w:rPr>
                <w:color w:val="252525"/>
                <w:sz w:val="20"/>
              </w:rPr>
              <w:t>oferty lub</w:t>
            </w:r>
            <w:r>
              <w:rPr>
                <w:color w:val="252525"/>
                <w:spacing w:val="-3"/>
                <w:sz w:val="20"/>
              </w:rPr>
              <w:t xml:space="preserve"> </w:t>
            </w:r>
            <w:r>
              <w:rPr>
                <w:color w:val="252525"/>
                <w:sz w:val="20"/>
              </w:rPr>
              <w:t>jeżeli</w:t>
            </w:r>
            <w:r>
              <w:rPr>
                <w:color w:val="252525"/>
                <w:spacing w:val="-3"/>
                <w:sz w:val="20"/>
              </w:rPr>
              <w:t xml:space="preserve"> </w:t>
            </w:r>
            <w:r>
              <w:rPr>
                <w:b/>
                <w:color w:val="252525"/>
                <w:sz w:val="20"/>
              </w:rPr>
              <w:t>dokonana</w:t>
            </w:r>
            <w:r>
              <w:rPr>
                <w:b/>
                <w:color w:val="252525"/>
                <w:spacing w:val="-4"/>
                <w:sz w:val="20"/>
              </w:rPr>
              <w:t xml:space="preserve"> </w:t>
            </w:r>
            <w:r>
              <w:rPr>
                <w:b/>
                <w:color w:val="252525"/>
                <w:sz w:val="20"/>
              </w:rPr>
              <w:t>ocena</w:t>
            </w:r>
            <w:r>
              <w:rPr>
                <w:b/>
                <w:color w:val="252525"/>
                <w:spacing w:val="-1"/>
                <w:sz w:val="20"/>
              </w:rPr>
              <w:t xml:space="preserve"> </w:t>
            </w:r>
            <w:r>
              <w:rPr>
                <w:color w:val="252525"/>
                <w:sz w:val="20"/>
              </w:rPr>
              <w:t>wyjaśnień</w:t>
            </w:r>
            <w:r>
              <w:rPr>
                <w:color w:val="252525"/>
                <w:spacing w:val="-3"/>
                <w:sz w:val="20"/>
              </w:rPr>
              <w:t xml:space="preserve"> </w:t>
            </w:r>
            <w:r>
              <w:rPr>
                <w:color w:val="252525"/>
                <w:sz w:val="20"/>
              </w:rPr>
              <w:t>wraz</w:t>
            </w:r>
            <w:r>
              <w:rPr>
                <w:color w:val="252525"/>
                <w:spacing w:val="-3"/>
                <w:sz w:val="20"/>
              </w:rPr>
              <w:t xml:space="preserve"> </w:t>
            </w:r>
            <w:r>
              <w:rPr>
                <w:color w:val="252525"/>
                <w:sz w:val="20"/>
              </w:rPr>
              <w:t>ze</w:t>
            </w:r>
            <w:r>
              <w:rPr>
                <w:color w:val="252525"/>
                <w:spacing w:val="-4"/>
                <w:sz w:val="20"/>
              </w:rPr>
              <w:t xml:space="preserve"> </w:t>
            </w:r>
            <w:r>
              <w:rPr>
                <w:color w:val="252525"/>
                <w:sz w:val="20"/>
              </w:rPr>
              <w:t xml:space="preserve">złożonymi dowodami </w:t>
            </w:r>
            <w:r>
              <w:rPr>
                <w:b/>
                <w:color w:val="252525"/>
                <w:sz w:val="20"/>
              </w:rPr>
              <w:t xml:space="preserve">potwierdza, że oferta zawiera rażąco niską cenę lub koszt </w:t>
            </w:r>
            <w:r>
              <w:rPr>
                <w:color w:val="252525"/>
                <w:sz w:val="20"/>
              </w:rPr>
              <w:t xml:space="preserve">w stosunku do przedmiotu </w:t>
            </w:r>
            <w:r>
              <w:rPr>
                <w:color w:val="252525"/>
                <w:spacing w:val="-2"/>
                <w:sz w:val="20"/>
              </w:rPr>
              <w:t>zamówienia.</w:t>
            </w:r>
          </w:p>
          <w:p w:rsidR="00B90DD8" w:rsidRDefault="00690C41">
            <w:pPr>
              <w:pStyle w:val="TableParagraph"/>
              <w:numPr>
                <w:ilvl w:val="2"/>
                <w:numId w:val="1"/>
              </w:numPr>
              <w:tabs>
                <w:tab w:val="left" w:pos="837"/>
              </w:tabs>
              <w:spacing w:line="276" w:lineRule="auto"/>
              <w:ind w:right="66"/>
              <w:jc w:val="both"/>
              <w:rPr>
                <w:sz w:val="20"/>
              </w:rPr>
            </w:pPr>
            <w:r>
              <w:rPr>
                <w:color w:val="252525"/>
                <w:sz w:val="20"/>
              </w:rPr>
              <w:t xml:space="preserve">Z tytułu odrzucenia oferty Wykonawcy nie przysługuje żadne roszczenie wobec </w:t>
            </w:r>
            <w:r>
              <w:rPr>
                <w:color w:val="252525"/>
                <w:spacing w:val="-2"/>
                <w:sz w:val="20"/>
              </w:rPr>
              <w:t>Zamawiającego.</w:t>
            </w:r>
          </w:p>
          <w:p w:rsidR="00B90DD8" w:rsidRDefault="00690C41">
            <w:pPr>
              <w:pStyle w:val="TableParagraph"/>
              <w:numPr>
                <w:ilvl w:val="2"/>
                <w:numId w:val="1"/>
              </w:numPr>
              <w:tabs>
                <w:tab w:val="left" w:pos="836"/>
              </w:tabs>
              <w:ind w:left="836" w:hanging="359"/>
              <w:jc w:val="both"/>
              <w:rPr>
                <w:sz w:val="20"/>
              </w:rPr>
            </w:pPr>
            <w:r>
              <w:rPr>
                <w:color w:val="252525"/>
                <w:sz w:val="20"/>
              </w:rPr>
              <w:t>Oferty</w:t>
            </w:r>
            <w:r>
              <w:rPr>
                <w:color w:val="252525"/>
                <w:spacing w:val="-5"/>
                <w:sz w:val="20"/>
              </w:rPr>
              <w:t xml:space="preserve"> </w:t>
            </w:r>
            <w:r>
              <w:rPr>
                <w:color w:val="252525"/>
                <w:sz w:val="20"/>
              </w:rPr>
              <w:t>są</w:t>
            </w:r>
            <w:r>
              <w:rPr>
                <w:color w:val="252525"/>
                <w:spacing w:val="-6"/>
                <w:sz w:val="20"/>
              </w:rPr>
              <w:t xml:space="preserve"> </w:t>
            </w:r>
            <w:r>
              <w:rPr>
                <w:color w:val="252525"/>
                <w:sz w:val="20"/>
              </w:rPr>
              <w:t>przygotowywane</w:t>
            </w:r>
            <w:r>
              <w:rPr>
                <w:color w:val="252525"/>
                <w:spacing w:val="-7"/>
                <w:sz w:val="20"/>
              </w:rPr>
              <w:t xml:space="preserve"> </w:t>
            </w:r>
            <w:r>
              <w:rPr>
                <w:color w:val="252525"/>
                <w:sz w:val="20"/>
              </w:rPr>
              <w:t>na</w:t>
            </w:r>
            <w:r>
              <w:rPr>
                <w:color w:val="252525"/>
                <w:spacing w:val="-6"/>
                <w:sz w:val="20"/>
              </w:rPr>
              <w:t xml:space="preserve"> </w:t>
            </w:r>
            <w:r>
              <w:rPr>
                <w:color w:val="252525"/>
                <w:sz w:val="20"/>
              </w:rPr>
              <w:t>koszt</w:t>
            </w:r>
            <w:r>
              <w:rPr>
                <w:color w:val="252525"/>
                <w:spacing w:val="-6"/>
                <w:sz w:val="20"/>
              </w:rPr>
              <w:t xml:space="preserve"> </w:t>
            </w:r>
            <w:r>
              <w:rPr>
                <w:color w:val="252525"/>
                <w:spacing w:val="-2"/>
                <w:sz w:val="20"/>
              </w:rPr>
              <w:t>Wykonawców.</w:t>
            </w:r>
          </w:p>
          <w:p w:rsidR="00B90DD8" w:rsidRDefault="00690C41">
            <w:pPr>
              <w:pStyle w:val="TableParagraph"/>
              <w:numPr>
                <w:ilvl w:val="2"/>
                <w:numId w:val="1"/>
              </w:numPr>
              <w:tabs>
                <w:tab w:val="left" w:pos="837"/>
              </w:tabs>
              <w:spacing w:before="30" w:line="276" w:lineRule="auto"/>
              <w:ind w:right="67"/>
              <w:jc w:val="both"/>
              <w:rPr>
                <w:sz w:val="20"/>
              </w:rPr>
            </w:pPr>
            <w:r>
              <w:rPr>
                <w:color w:val="252525"/>
                <w:sz w:val="20"/>
              </w:rPr>
              <w:t>Jeżeli Oferent, którego oferta została wybrana, uchyla się od zawarcia umowy we wskazanym przez Zamawiającego terminie, Zamawiający może wybrać najkorzystniejszą spośród pozostałych ofert.</w:t>
            </w:r>
          </w:p>
          <w:p w:rsidR="00B90DD8" w:rsidRDefault="00690C41">
            <w:pPr>
              <w:pStyle w:val="TableParagraph"/>
              <w:numPr>
                <w:ilvl w:val="2"/>
                <w:numId w:val="1"/>
              </w:numPr>
              <w:tabs>
                <w:tab w:val="left" w:pos="836"/>
              </w:tabs>
              <w:ind w:left="836" w:hanging="359"/>
              <w:jc w:val="both"/>
              <w:rPr>
                <w:sz w:val="20"/>
              </w:rPr>
            </w:pPr>
            <w:r>
              <w:rPr>
                <w:color w:val="252525"/>
                <w:sz w:val="20"/>
              </w:rPr>
              <w:t>Oferent</w:t>
            </w:r>
            <w:r>
              <w:rPr>
                <w:color w:val="252525"/>
                <w:spacing w:val="26"/>
                <w:sz w:val="20"/>
              </w:rPr>
              <w:t xml:space="preserve"> </w:t>
            </w:r>
            <w:r>
              <w:rPr>
                <w:color w:val="252525"/>
                <w:sz w:val="20"/>
              </w:rPr>
              <w:t>poprzez</w:t>
            </w:r>
            <w:r>
              <w:rPr>
                <w:color w:val="252525"/>
                <w:spacing w:val="25"/>
                <w:sz w:val="20"/>
              </w:rPr>
              <w:t xml:space="preserve"> </w:t>
            </w:r>
            <w:r>
              <w:rPr>
                <w:color w:val="252525"/>
                <w:sz w:val="20"/>
              </w:rPr>
              <w:t>złożenie</w:t>
            </w:r>
            <w:r>
              <w:rPr>
                <w:color w:val="252525"/>
                <w:spacing w:val="25"/>
                <w:sz w:val="20"/>
              </w:rPr>
              <w:t xml:space="preserve"> </w:t>
            </w:r>
            <w:r>
              <w:rPr>
                <w:color w:val="252525"/>
                <w:sz w:val="20"/>
              </w:rPr>
              <w:t>oferty,</w:t>
            </w:r>
            <w:r>
              <w:rPr>
                <w:color w:val="252525"/>
                <w:spacing w:val="26"/>
                <w:sz w:val="20"/>
              </w:rPr>
              <w:t xml:space="preserve"> </w:t>
            </w:r>
            <w:r>
              <w:rPr>
                <w:color w:val="252525"/>
                <w:sz w:val="20"/>
              </w:rPr>
              <w:t>akceptuje</w:t>
            </w:r>
            <w:r>
              <w:rPr>
                <w:color w:val="252525"/>
                <w:spacing w:val="26"/>
                <w:sz w:val="20"/>
              </w:rPr>
              <w:t xml:space="preserve"> </w:t>
            </w:r>
            <w:r>
              <w:rPr>
                <w:color w:val="252525"/>
                <w:sz w:val="20"/>
              </w:rPr>
              <w:t>wszystkie</w:t>
            </w:r>
            <w:r>
              <w:rPr>
                <w:color w:val="252525"/>
                <w:spacing w:val="24"/>
                <w:sz w:val="20"/>
              </w:rPr>
              <w:t xml:space="preserve"> </w:t>
            </w:r>
            <w:r>
              <w:rPr>
                <w:color w:val="252525"/>
                <w:sz w:val="20"/>
              </w:rPr>
              <w:t>warunki</w:t>
            </w:r>
            <w:r>
              <w:rPr>
                <w:color w:val="252525"/>
                <w:spacing w:val="26"/>
                <w:sz w:val="20"/>
              </w:rPr>
              <w:t xml:space="preserve"> </w:t>
            </w:r>
            <w:r>
              <w:rPr>
                <w:color w:val="252525"/>
                <w:sz w:val="20"/>
              </w:rPr>
              <w:t>postępowania</w:t>
            </w:r>
            <w:r>
              <w:rPr>
                <w:color w:val="252525"/>
                <w:spacing w:val="25"/>
                <w:sz w:val="20"/>
              </w:rPr>
              <w:t xml:space="preserve"> </w:t>
            </w:r>
            <w:r>
              <w:rPr>
                <w:color w:val="252525"/>
                <w:sz w:val="20"/>
              </w:rPr>
              <w:t>wskazane</w:t>
            </w:r>
            <w:r>
              <w:rPr>
                <w:color w:val="252525"/>
                <w:spacing w:val="23"/>
                <w:sz w:val="20"/>
              </w:rPr>
              <w:t xml:space="preserve"> </w:t>
            </w:r>
            <w:r>
              <w:rPr>
                <w:color w:val="252525"/>
                <w:spacing w:val="-10"/>
                <w:sz w:val="20"/>
              </w:rPr>
              <w:t>w</w:t>
            </w:r>
          </w:p>
          <w:p w:rsidR="00B90DD8" w:rsidRDefault="00690C41">
            <w:pPr>
              <w:pStyle w:val="TableParagraph"/>
              <w:spacing w:before="37"/>
              <w:ind w:left="837"/>
              <w:jc w:val="both"/>
              <w:rPr>
                <w:sz w:val="20"/>
              </w:rPr>
            </w:pPr>
            <w:r>
              <w:rPr>
                <w:color w:val="252525"/>
                <w:sz w:val="20"/>
              </w:rPr>
              <w:t>niniejszym</w:t>
            </w:r>
            <w:r>
              <w:rPr>
                <w:color w:val="252525"/>
                <w:spacing w:val="-11"/>
                <w:sz w:val="20"/>
              </w:rPr>
              <w:t xml:space="preserve"> </w:t>
            </w:r>
            <w:r>
              <w:rPr>
                <w:color w:val="252525"/>
                <w:spacing w:val="-2"/>
                <w:sz w:val="20"/>
              </w:rPr>
              <w:t>Zapytaniu.</w:t>
            </w:r>
          </w:p>
          <w:p w:rsidR="00B90DD8" w:rsidRDefault="00690C41">
            <w:pPr>
              <w:pStyle w:val="TableParagraph"/>
              <w:spacing w:before="37" w:line="276" w:lineRule="auto"/>
              <w:ind w:left="117" w:right="67"/>
              <w:jc w:val="both"/>
              <w:rPr>
                <w:sz w:val="20"/>
              </w:rPr>
            </w:pPr>
            <w:r>
              <w:rPr>
                <w:color w:val="252525"/>
                <w:sz w:val="20"/>
              </w:rPr>
              <w:t>Rozwiązania równoważne: ewentualne wskazanie przez Zamawiającego nazw konkretnych producentów, rozwiązań technicznych lub technologii ma na celu określenie klasy funkcjonalności, przeznaczenia wydatku będącego przedmiotem zamówienia i służy ustaleniu standardu , nie</w:t>
            </w:r>
            <w:r>
              <w:rPr>
                <w:color w:val="252525"/>
                <w:spacing w:val="40"/>
                <w:sz w:val="20"/>
              </w:rPr>
              <w:t xml:space="preserve"> </w:t>
            </w:r>
            <w:r>
              <w:rPr>
                <w:color w:val="252525"/>
                <w:sz w:val="20"/>
              </w:rPr>
              <w:t>wskazuje natomiast na konkretny wybór lub konkretnego producenta.</w:t>
            </w:r>
          </w:p>
          <w:p w:rsidR="00B90DD8" w:rsidRDefault="00690C41">
            <w:pPr>
              <w:pStyle w:val="TableParagraph"/>
              <w:spacing w:line="276" w:lineRule="auto"/>
              <w:ind w:left="117" w:right="67"/>
              <w:jc w:val="both"/>
              <w:rPr>
                <w:sz w:val="20"/>
              </w:rPr>
            </w:pPr>
            <w:r>
              <w:rPr>
                <w:color w:val="252525"/>
                <w:sz w:val="20"/>
              </w:rPr>
              <w:t>Wykonawca, który powoła się na rozwiązanie równoważne zobowiązany jest wykazać, że oferowany przez niego przedmiot zamówienia spełnia wymagania określone przez Zamawiającego. Za rozwiązania równoważne Zamawiający uzna te, którego standardy, cechy jakościowe, funkcjonalności, parametry techniczne i użytkowe są takie same lub nie gorsze oraz które spełniają wszystkie</w:t>
            </w:r>
            <w:r>
              <w:rPr>
                <w:color w:val="252525"/>
                <w:spacing w:val="39"/>
                <w:sz w:val="20"/>
              </w:rPr>
              <w:t xml:space="preserve"> </w:t>
            </w:r>
            <w:r>
              <w:rPr>
                <w:color w:val="252525"/>
                <w:sz w:val="20"/>
              </w:rPr>
              <w:t>wymagania</w:t>
            </w:r>
            <w:r>
              <w:rPr>
                <w:color w:val="252525"/>
                <w:spacing w:val="40"/>
                <w:sz w:val="20"/>
              </w:rPr>
              <w:t xml:space="preserve"> </w:t>
            </w:r>
            <w:r>
              <w:rPr>
                <w:color w:val="252525"/>
                <w:sz w:val="20"/>
              </w:rPr>
              <w:t>Zamawiającego</w:t>
            </w:r>
            <w:r>
              <w:rPr>
                <w:color w:val="252525"/>
                <w:spacing w:val="42"/>
                <w:sz w:val="20"/>
              </w:rPr>
              <w:t xml:space="preserve"> </w:t>
            </w:r>
            <w:r>
              <w:rPr>
                <w:color w:val="252525"/>
                <w:sz w:val="20"/>
              </w:rPr>
              <w:t>określone</w:t>
            </w:r>
            <w:r>
              <w:rPr>
                <w:color w:val="252525"/>
                <w:spacing w:val="42"/>
                <w:sz w:val="20"/>
              </w:rPr>
              <w:t xml:space="preserve"> </w:t>
            </w:r>
            <w:r>
              <w:rPr>
                <w:color w:val="252525"/>
                <w:sz w:val="20"/>
              </w:rPr>
              <w:t>w</w:t>
            </w:r>
            <w:r>
              <w:rPr>
                <w:color w:val="252525"/>
                <w:spacing w:val="39"/>
                <w:sz w:val="20"/>
              </w:rPr>
              <w:t xml:space="preserve"> </w:t>
            </w:r>
            <w:r>
              <w:rPr>
                <w:color w:val="252525"/>
                <w:sz w:val="20"/>
              </w:rPr>
              <w:t>opisie</w:t>
            </w:r>
            <w:r>
              <w:rPr>
                <w:color w:val="252525"/>
                <w:spacing w:val="39"/>
                <w:sz w:val="20"/>
              </w:rPr>
              <w:t xml:space="preserve"> </w:t>
            </w:r>
            <w:r>
              <w:rPr>
                <w:color w:val="252525"/>
                <w:sz w:val="20"/>
              </w:rPr>
              <w:t>przedmiotu</w:t>
            </w:r>
            <w:r>
              <w:rPr>
                <w:color w:val="252525"/>
                <w:spacing w:val="41"/>
                <w:sz w:val="20"/>
              </w:rPr>
              <w:t xml:space="preserve"> </w:t>
            </w:r>
            <w:r>
              <w:rPr>
                <w:color w:val="252525"/>
                <w:sz w:val="20"/>
              </w:rPr>
              <w:t>zamówienia.</w:t>
            </w:r>
            <w:r>
              <w:rPr>
                <w:color w:val="252525"/>
                <w:spacing w:val="42"/>
                <w:sz w:val="20"/>
              </w:rPr>
              <w:t xml:space="preserve"> </w:t>
            </w:r>
            <w:r>
              <w:rPr>
                <w:color w:val="252525"/>
                <w:sz w:val="20"/>
              </w:rPr>
              <w:t>W</w:t>
            </w:r>
            <w:r>
              <w:rPr>
                <w:color w:val="252525"/>
                <w:spacing w:val="40"/>
                <w:sz w:val="20"/>
              </w:rPr>
              <w:t xml:space="preserve"> </w:t>
            </w:r>
            <w:r>
              <w:rPr>
                <w:color w:val="252525"/>
                <w:spacing w:val="-2"/>
                <w:sz w:val="20"/>
              </w:rPr>
              <w:t>przypadku</w:t>
            </w:r>
          </w:p>
          <w:p w:rsidR="00B90DD8" w:rsidRDefault="00690C41">
            <w:pPr>
              <w:pStyle w:val="TableParagraph"/>
              <w:ind w:left="117"/>
              <w:jc w:val="both"/>
              <w:rPr>
                <w:sz w:val="20"/>
              </w:rPr>
            </w:pPr>
            <w:r>
              <w:rPr>
                <w:color w:val="252525"/>
                <w:sz w:val="20"/>
              </w:rPr>
              <w:t>wątpliwości</w:t>
            </w:r>
            <w:r>
              <w:rPr>
                <w:color w:val="252525"/>
                <w:spacing w:val="12"/>
                <w:sz w:val="20"/>
              </w:rPr>
              <w:t xml:space="preserve"> </w:t>
            </w:r>
            <w:r>
              <w:rPr>
                <w:color w:val="252525"/>
                <w:sz w:val="20"/>
              </w:rPr>
              <w:t>Zamawiającego</w:t>
            </w:r>
            <w:r>
              <w:rPr>
                <w:color w:val="252525"/>
                <w:spacing w:val="13"/>
                <w:sz w:val="20"/>
              </w:rPr>
              <w:t xml:space="preserve"> </w:t>
            </w:r>
            <w:r>
              <w:rPr>
                <w:color w:val="252525"/>
                <w:sz w:val="20"/>
              </w:rPr>
              <w:t>związanych</w:t>
            </w:r>
            <w:r>
              <w:rPr>
                <w:color w:val="252525"/>
                <w:spacing w:val="13"/>
                <w:sz w:val="20"/>
              </w:rPr>
              <w:t xml:space="preserve"> </w:t>
            </w:r>
            <w:r>
              <w:rPr>
                <w:color w:val="252525"/>
                <w:sz w:val="20"/>
              </w:rPr>
              <w:t>ze</w:t>
            </w:r>
            <w:r>
              <w:rPr>
                <w:color w:val="252525"/>
                <w:spacing w:val="13"/>
                <w:sz w:val="20"/>
              </w:rPr>
              <w:t xml:space="preserve"> </w:t>
            </w:r>
            <w:r>
              <w:rPr>
                <w:color w:val="252525"/>
                <w:sz w:val="20"/>
              </w:rPr>
              <w:t>stwierdzeniem</w:t>
            </w:r>
            <w:r>
              <w:rPr>
                <w:color w:val="252525"/>
                <w:spacing w:val="14"/>
                <w:sz w:val="20"/>
              </w:rPr>
              <w:t xml:space="preserve"> </w:t>
            </w:r>
            <w:r>
              <w:rPr>
                <w:color w:val="252525"/>
                <w:sz w:val="20"/>
              </w:rPr>
              <w:t>równoważności</w:t>
            </w:r>
            <w:r>
              <w:rPr>
                <w:color w:val="252525"/>
                <w:spacing w:val="12"/>
                <w:sz w:val="20"/>
              </w:rPr>
              <w:t xml:space="preserve"> </w:t>
            </w:r>
            <w:r>
              <w:rPr>
                <w:color w:val="252525"/>
                <w:sz w:val="20"/>
              </w:rPr>
              <w:t>złożonej</w:t>
            </w:r>
            <w:r>
              <w:rPr>
                <w:color w:val="252525"/>
                <w:spacing w:val="13"/>
                <w:sz w:val="20"/>
              </w:rPr>
              <w:t xml:space="preserve"> </w:t>
            </w:r>
            <w:r>
              <w:rPr>
                <w:color w:val="252525"/>
                <w:sz w:val="20"/>
              </w:rPr>
              <w:t>oferty,</w:t>
            </w:r>
            <w:r>
              <w:rPr>
                <w:color w:val="252525"/>
                <w:spacing w:val="14"/>
                <w:sz w:val="20"/>
              </w:rPr>
              <w:t xml:space="preserve"> </w:t>
            </w:r>
            <w:r>
              <w:rPr>
                <w:color w:val="252525"/>
                <w:spacing w:val="-2"/>
                <w:sz w:val="20"/>
              </w:rPr>
              <w:t>wszelkie</w:t>
            </w:r>
            <w:r w:rsidR="00F658BF">
              <w:rPr>
                <w:color w:val="252525"/>
                <w:sz w:val="20"/>
              </w:rPr>
              <w:t xml:space="preserve"> obowiązki</w:t>
            </w:r>
            <w:r w:rsidR="00F658BF">
              <w:rPr>
                <w:color w:val="252525"/>
                <w:spacing w:val="-8"/>
                <w:sz w:val="20"/>
              </w:rPr>
              <w:t xml:space="preserve"> </w:t>
            </w:r>
            <w:r w:rsidR="00F658BF">
              <w:rPr>
                <w:color w:val="252525"/>
                <w:sz w:val="20"/>
              </w:rPr>
              <w:t>związane</w:t>
            </w:r>
            <w:r w:rsidR="00F658BF">
              <w:rPr>
                <w:color w:val="252525"/>
                <w:spacing w:val="-9"/>
                <w:sz w:val="20"/>
              </w:rPr>
              <w:t xml:space="preserve"> </w:t>
            </w:r>
            <w:r w:rsidR="00F658BF">
              <w:rPr>
                <w:color w:val="252525"/>
                <w:sz w:val="20"/>
              </w:rPr>
              <w:t>z</w:t>
            </w:r>
            <w:r w:rsidR="00F658BF">
              <w:rPr>
                <w:color w:val="252525"/>
                <w:spacing w:val="-8"/>
                <w:sz w:val="20"/>
              </w:rPr>
              <w:t xml:space="preserve"> </w:t>
            </w:r>
            <w:r w:rsidR="00F658BF">
              <w:rPr>
                <w:color w:val="252525"/>
                <w:sz w:val="20"/>
              </w:rPr>
              <w:t>potwierdzeniem</w:t>
            </w:r>
            <w:r w:rsidR="00F658BF">
              <w:rPr>
                <w:color w:val="252525"/>
                <w:spacing w:val="-8"/>
                <w:sz w:val="20"/>
              </w:rPr>
              <w:t xml:space="preserve"> </w:t>
            </w:r>
            <w:r w:rsidR="00F658BF">
              <w:rPr>
                <w:color w:val="252525"/>
                <w:sz w:val="20"/>
              </w:rPr>
              <w:t>równoważności</w:t>
            </w:r>
            <w:r w:rsidR="00F658BF">
              <w:rPr>
                <w:color w:val="252525"/>
                <w:spacing w:val="-9"/>
                <w:sz w:val="20"/>
              </w:rPr>
              <w:t xml:space="preserve"> </w:t>
            </w:r>
            <w:r w:rsidR="00F658BF">
              <w:rPr>
                <w:color w:val="252525"/>
                <w:sz w:val="20"/>
              </w:rPr>
              <w:t>spoczywają</w:t>
            </w:r>
            <w:r w:rsidR="00F658BF">
              <w:rPr>
                <w:color w:val="252525"/>
                <w:spacing w:val="-7"/>
                <w:sz w:val="20"/>
              </w:rPr>
              <w:t xml:space="preserve"> </w:t>
            </w:r>
            <w:r w:rsidR="00F658BF">
              <w:rPr>
                <w:color w:val="252525"/>
                <w:sz w:val="20"/>
              </w:rPr>
              <w:t>na</w:t>
            </w:r>
            <w:r w:rsidR="00F658BF">
              <w:rPr>
                <w:color w:val="252525"/>
                <w:spacing w:val="-8"/>
                <w:sz w:val="20"/>
              </w:rPr>
              <w:t xml:space="preserve"> </w:t>
            </w:r>
            <w:r w:rsidR="00F658BF">
              <w:rPr>
                <w:color w:val="252525"/>
                <w:spacing w:val="-2"/>
                <w:sz w:val="20"/>
              </w:rPr>
              <w:t>Wykonawcy.</w:t>
            </w:r>
          </w:p>
        </w:tc>
      </w:tr>
    </w:tbl>
    <w:p w:rsidR="00B90DD8" w:rsidRDefault="00B90DD8">
      <w:pPr>
        <w:jc w:val="both"/>
        <w:rPr>
          <w:sz w:val="20"/>
        </w:rPr>
        <w:sectPr w:rsidR="00B90DD8">
          <w:headerReference w:type="default" r:id="rId21"/>
          <w:footerReference w:type="default" r:id="rId22"/>
          <w:pgSz w:w="11910" w:h="16840"/>
          <w:pgMar w:top="680" w:right="580" w:bottom="660" w:left="720" w:header="0" w:footer="470" w:gutter="0"/>
          <w:cols w:space="708"/>
        </w:sectPr>
      </w:pPr>
    </w:p>
    <w:p w:rsidR="00B90DD8" w:rsidRDefault="008B6355">
      <w:pPr>
        <w:rPr>
          <w:b/>
          <w:sz w:val="20"/>
        </w:rPr>
      </w:pPr>
      <w:r>
        <w:rPr>
          <w:noProof/>
          <w:lang w:eastAsia="pl-PL"/>
        </w:rPr>
        <w:lastRenderedPageBreak/>
        <w:drawing>
          <wp:inline distT="0" distB="0" distL="0" distR="0" wp14:anchorId="29CA2D75" wp14:editId="4C3EBC2B">
            <wp:extent cx="5759450" cy="610870"/>
            <wp:effectExtent l="0" t="0" r="0" b="0"/>
            <wp:docPr id="12" name="Obraz 12" descr="&#10;oznakowanie projektów od lewej Logo Funduszy, Flaga Polska, Flaga Unii Europejskiej, Logo Województwa Lubelskiego&#10;"/>
            <wp:cNvGraphicFramePr/>
            <a:graphic xmlns:a="http://schemas.openxmlformats.org/drawingml/2006/main">
              <a:graphicData uri="http://schemas.openxmlformats.org/drawingml/2006/picture">
                <pic:pic xmlns:pic="http://schemas.openxmlformats.org/drawingml/2006/picture">
                  <pic:nvPicPr>
                    <pic:cNvPr id="1" name="Obraz 1" descr="&#10;oznakowanie projektów od lewej Logo Funduszy, Flaga Polska, Flaga Unii Europejskiej, Logo Województwa Lubelskiego&#10;"/>
                    <pic:cNvPicPr/>
                  </pic:nvPicPr>
                  <pic:blipFill>
                    <a:blip r:embed="rId20" cstate="print">
                      <a:extLst>
                        <a:ext uri="{28A0092B-C50C-407E-A947-70E740481C1C}">
                          <a14:useLocalDpi xmlns:a14="http://schemas.microsoft.com/office/drawing/2010/main" val="0"/>
                        </a:ext>
                      </a:extLst>
                    </a:blip>
                    <a:stretch>
                      <a:fillRect/>
                    </a:stretch>
                  </pic:blipFill>
                  <pic:spPr>
                    <a:xfrm>
                      <a:off x="0" y="0"/>
                      <a:ext cx="5759450" cy="610870"/>
                    </a:xfrm>
                    <a:prstGeom prst="rect">
                      <a:avLst/>
                    </a:prstGeom>
                  </pic:spPr>
                </pic:pic>
              </a:graphicData>
            </a:graphic>
          </wp:inline>
        </w:drawing>
      </w:r>
    </w:p>
    <w:tbl>
      <w:tblPr>
        <w:tblStyle w:val="TableNormal"/>
        <w:tblW w:w="0" w:type="auto"/>
        <w:tblInd w:w="1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914"/>
        <w:gridCol w:w="8434"/>
      </w:tblGrid>
      <w:tr w:rsidR="00B90DD8">
        <w:trPr>
          <w:trHeight w:val="3088"/>
        </w:trPr>
        <w:tc>
          <w:tcPr>
            <w:tcW w:w="1914" w:type="dxa"/>
            <w:tcBorders>
              <w:left w:val="thickThinMediumGap" w:sz="6" w:space="0" w:color="000000"/>
            </w:tcBorders>
            <w:shd w:val="clear" w:color="auto" w:fill="D9D9D9"/>
          </w:tcPr>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spacing w:before="43"/>
              <w:rPr>
                <w:b/>
                <w:sz w:val="20"/>
              </w:rPr>
            </w:pPr>
          </w:p>
          <w:p w:rsidR="00B90DD8" w:rsidRDefault="00690C41">
            <w:pPr>
              <w:pStyle w:val="TableParagraph"/>
              <w:spacing w:line="276" w:lineRule="auto"/>
              <w:ind w:left="93"/>
              <w:rPr>
                <w:b/>
                <w:sz w:val="20"/>
              </w:rPr>
            </w:pPr>
            <w:r>
              <w:rPr>
                <w:b/>
                <w:color w:val="252525"/>
                <w:sz w:val="20"/>
              </w:rPr>
              <w:t>Informacja</w:t>
            </w:r>
            <w:r>
              <w:rPr>
                <w:b/>
                <w:color w:val="252525"/>
                <w:spacing w:val="-12"/>
                <w:sz w:val="20"/>
              </w:rPr>
              <w:t xml:space="preserve"> </w:t>
            </w:r>
            <w:r>
              <w:rPr>
                <w:b/>
                <w:color w:val="252525"/>
                <w:sz w:val="20"/>
              </w:rPr>
              <w:t>na</w:t>
            </w:r>
            <w:r>
              <w:rPr>
                <w:b/>
                <w:color w:val="252525"/>
                <w:spacing w:val="-11"/>
                <w:sz w:val="20"/>
              </w:rPr>
              <w:t xml:space="preserve"> </w:t>
            </w:r>
            <w:r>
              <w:rPr>
                <w:b/>
                <w:color w:val="252525"/>
                <w:sz w:val="20"/>
              </w:rPr>
              <w:t xml:space="preserve">temat </w:t>
            </w:r>
            <w:r>
              <w:rPr>
                <w:b/>
                <w:color w:val="252525"/>
                <w:spacing w:val="-2"/>
                <w:sz w:val="20"/>
              </w:rPr>
              <w:t>rozliczenia:</w:t>
            </w:r>
          </w:p>
        </w:tc>
        <w:tc>
          <w:tcPr>
            <w:tcW w:w="8434" w:type="dxa"/>
            <w:tcBorders>
              <w:right w:val="thickThinMediumGap" w:sz="6" w:space="0" w:color="000000"/>
            </w:tcBorders>
          </w:tcPr>
          <w:p w:rsidR="00B90DD8" w:rsidRDefault="00690C41">
            <w:pPr>
              <w:pStyle w:val="TableParagraph"/>
              <w:spacing w:before="1" w:line="276" w:lineRule="auto"/>
              <w:ind w:left="117" w:right="69"/>
              <w:jc w:val="both"/>
              <w:rPr>
                <w:sz w:val="20"/>
              </w:rPr>
            </w:pPr>
            <w:r>
              <w:rPr>
                <w:color w:val="252525"/>
                <w:sz w:val="20"/>
              </w:rPr>
              <w:t>Rozliczenie za wykonanie przedmiotu zamówienia będzie dokonywane na podstawie faktur VAT częściowych i końcowej oraz protokołu odbioru końcowego.</w:t>
            </w:r>
          </w:p>
          <w:p w:rsidR="00B90DD8" w:rsidRDefault="00B90DD8">
            <w:pPr>
              <w:pStyle w:val="TableParagraph"/>
              <w:spacing w:before="37"/>
              <w:rPr>
                <w:b/>
                <w:sz w:val="20"/>
              </w:rPr>
            </w:pPr>
          </w:p>
          <w:p w:rsidR="00B90DD8" w:rsidRDefault="00690C41">
            <w:pPr>
              <w:pStyle w:val="TableParagraph"/>
              <w:spacing w:line="276" w:lineRule="auto"/>
              <w:ind w:left="117" w:right="63" w:firstLine="45"/>
              <w:jc w:val="both"/>
              <w:rPr>
                <w:sz w:val="20"/>
              </w:rPr>
            </w:pPr>
            <w:r>
              <w:rPr>
                <w:color w:val="252525"/>
                <w:sz w:val="20"/>
              </w:rPr>
              <w:t>W celu wykonanie rozliczenia częściowego wykonawca poinformuje zamawiającego o wykonaniu prac/dostaw podlegających odbiorowi częściowemu oraz przedstawi potwierdzenie wykonania prac/dostaw</w:t>
            </w:r>
            <w:r>
              <w:rPr>
                <w:color w:val="252525"/>
                <w:spacing w:val="-4"/>
                <w:sz w:val="20"/>
              </w:rPr>
              <w:t xml:space="preserve"> </w:t>
            </w:r>
            <w:r>
              <w:rPr>
                <w:color w:val="252525"/>
                <w:sz w:val="20"/>
              </w:rPr>
              <w:t>wraz</w:t>
            </w:r>
            <w:r>
              <w:rPr>
                <w:color w:val="252525"/>
                <w:spacing w:val="-3"/>
                <w:sz w:val="20"/>
              </w:rPr>
              <w:t xml:space="preserve"> </w:t>
            </w:r>
            <w:r>
              <w:rPr>
                <w:color w:val="252525"/>
                <w:sz w:val="20"/>
              </w:rPr>
              <w:t>z</w:t>
            </w:r>
            <w:r>
              <w:rPr>
                <w:color w:val="252525"/>
                <w:spacing w:val="-3"/>
                <w:sz w:val="20"/>
              </w:rPr>
              <w:t xml:space="preserve"> </w:t>
            </w:r>
            <w:r>
              <w:rPr>
                <w:color w:val="252525"/>
                <w:sz w:val="20"/>
              </w:rPr>
              <w:t>rozliczeniem.</w:t>
            </w:r>
            <w:r>
              <w:rPr>
                <w:color w:val="252525"/>
                <w:spacing w:val="-3"/>
                <w:sz w:val="20"/>
              </w:rPr>
              <w:t xml:space="preserve"> </w:t>
            </w:r>
            <w:r>
              <w:rPr>
                <w:color w:val="252525"/>
                <w:sz w:val="20"/>
              </w:rPr>
              <w:t>Po</w:t>
            </w:r>
            <w:r>
              <w:rPr>
                <w:color w:val="252525"/>
                <w:spacing w:val="-3"/>
                <w:sz w:val="20"/>
              </w:rPr>
              <w:t xml:space="preserve"> </w:t>
            </w:r>
            <w:r>
              <w:rPr>
                <w:color w:val="252525"/>
                <w:sz w:val="20"/>
              </w:rPr>
              <w:t>stwierdzeniu</w:t>
            </w:r>
            <w:r>
              <w:rPr>
                <w:color w:val="252525"/>
                <w:spacing w:val="-4"/>
                <w:sz w:val="20"/>
              </w:rPr>
              <w:t xml:space="preserve"> </w:t>
            </w:r>
            <w:r>
              <w:rPr>
                <w:color w:val="252525"/>
                <w:sz w:val="20"/>
              </w:rPr>
              <w:t>braku</w:t>
            </w:r>
            <w:r>
              <w:rPr>
                <w:color w:val="252525"/>
                <w:spacing w:val="-3"/>
                <w:sz w:val="20"/>
              </w:rPr>
              <w:t xml:space="preserve"> </w:t>
            </w:r>
            <w:r>
              <w:rPr>
                <w:color w:val="252525"/>
                <w:sz w:val="20"/>
              </w:rPr>
              <w:t>zastrzeżeń</w:t>
            </w:r>
            <w:r>
              <w:rPr>
                <w:color w:val="252525"/>
                <w:spacing w:val="-3"/>
                <w:sz w:val="20"/>
              </w:rPr>
              <w:t xml:space="preserve"> </w:t>
            </w:r>
            <w:r>
              <w:rPr>
                <w:color w:val="252525"/>
                <w:sz w:val="20"/>
              </w:rPr>
              <w:t>przez</w:t>
            </w:r>
            <w:r>
              <w:rPr>
                <w:color w:val="252525"/>
                <w:spacing w:val="-3"/>
                <w:sz w:val="20"/>
              </w:rPr>
              <w:t xml:space="preserve"> </w:t>
            </w:r>
            <w:r>
              <w:rPr>
                <w:color w:val="252525"/>
                <w:sz w:val="20"/>
              </w:rPr>
              <w:t>zamawiającego</w:t>
            </w:r>
            <w:r>
              <w:rPr>
                <w:color w:val="252525"/>
                <w:spacing w:val="-2"/>
                <w:sz w:val="20"/>
              </w:rPr>
              <w:t xml:space="preserve"> </w:t>
            </w:r>
            <w:r>
              <w:rPr>
                <w:color w:val="252525"/>
                <w:sz w:val="20"/>
              </w:rPr>
              <w:t>wykonawca wystawi fakturę VAT za częściowo wykonane prace/dostawę.</w:t>
            </w:r>
          </w:p>
          <w:p w:rsidR="00B90DD8" w:rsidRDefault="00B90DD8">
            <w:pPr>
              <w:pStyle w:val="TableParagraph"/>
              <w:spacing w:before="1"/>
              <w:rPr>
                <w:b/>
                <w:sz w:val="20"/>
              </w:rPr>
            </w:pPr>
          </w:p>
          <w:p w:rsidR="00B90DD8" w:rsidRDefault="00690C41">
            <w:pPr>
              <w:pStyle w:val="TableParagraph"/>
              <w:spacing w:line="280" w:lineRule="atLeast"/>
              <w:ind w:left="117" w:right="67"/>
              <w:jc w:val="both"/>
              <w:rPr>
                <w:sz w:val="20"/>
              </w:rPr>
            </w:pPr>
            <w:r>
              <w:rPr>
                <w:color w:val="252525"/>
                <w:sz w:val="20"/>
              </w:rPr>
              <w:t>Po zakończeniu przedmiotu realizacji umowy wykonawca zgłasza zamawiającemu do odbiory przedmiot</w:t>
            </w:r>
            <w:r>
              <w:rPr>
                <w:color w:val="252525"/>
                <w:spacing w:val="-2"/>
                <w:sz w:val="20"/>
              </w:rPr>
              <w:t xml:space="preserve"> </w:t>
            </w:r>
            <w:r>
              <w:rPr>
                <w:color w:val="252525"/>
                <w:sz w:val="20"/>
              </w:rPr>
              <w:t>zamówienia</w:t>
            </w:r>
            <w:r>
              <w:rPr>
                <w:color w:val="252525"/>
                <w:spacing w:val="-2"/>
                <w:sz w:val="20"/>
              </w:rPr>
              <w:t xml:space="preserve"> </w:t>
            </w:r>
            <w:r>
              <w:rPr>
                <w:color w:val="252525"/>
                <w:sz w:val="20"/>
              </w:rPr>
              <w:t>oraz</w:t>
            </w:r>
            <w:r>
              <w:rPr>
                <w:color w:val="252525"/>
                <w:spacing w:val="-2"/>
                <w:sz w:val="20"/>
              </w:rPr>
              <w:t xml:space="preserve"> </w:t>
            </w:r>
            <w:r>
              <w:rPr>
                <w:color w:val="252525"/>
                <w:sz w:val="20"/>
              </w:rPr>
              <w:t>przedstawia</w:t>
            </w:r>
            <w:r>
              <w:rPr>
                <w:color w:val="252525"/>
                <w:spacing w:val="-2"/>
                <w:sz w:val="20"/>
              </w:rPr>
              <w:t xml:space="preserve"> </w:t>
            </w:r>
            <w:r>
              <w:rPr>
                <w:color w:val="252525"/>
                <w:sz w:val="20"/>
              </w:rPr>
              <w:t>rozliczenie</w:t>
            </w:r>
            <w:r>
              <w:rPr>
                <w:color w:val="252525"/>
                <w:spacing w:val="-3"/>
                <w:sz w:val="20"/>
              </w:rPr>
              <w:t xml:space="preserve"> </w:t>
            </w:r>
            <w:r>
              <w:rPr>
                <w:color w:val="252525"/>
                <w:sz w:val="20"/>
              </w:rPr>
              <w:t>wartości.</w:t>
            </w:r>
            <w:r>
              <w:rPr>
                <w:color w:val="252525"/>
                <w:spacing w:val="-3"/>
                <w:sz w:val="20"/>
              </w:rPr>
              <w:t xml:space="preserve"> </w:t>
            </w:r>
            <w:r>
              <w:rPr>
                <w:color w:val="252525"/>
                <w:sz w:val="20"/>
              </w:rPr>
              <w:t>Po</w:t>
            </w:r>
            <w:r>
              <w:rPr>
                <w:color w:val="252525"/>
                <w:spacing w:val="-2"/>
                <w:sz w:val="20"/>
              </w:rPr>
              <w:t xml:space="preserve"> </w:t>
            </w:r>
            <w:r>
              <w:rPr>
                <w:color w:val="252525"/>
                <w:sz w:val="20"/>
              </w:rPr>
              <w:t>stwierdzeniu</w:t>
            </w:r>
            <w:r>
              <w:rPr>
                <w:color w:val="252525"/>
                <w:spacing w:val="-2"/>
                <w:sz w:val="20"/>
              </w:rPr>
              <w:t xml:space="preserve"> </w:t>
            </w:r>
            <w:r>
              <w:rPr>
                <w:color w:val="252525"/>
                <w:sz w:val="20"/>
              </w:rPr>
              <w:t>braku</w:t>
            </w:r>
            <w:r>
              <w:rPr>
                <w:color w:val="252525"/>
                <w:spacing w:val="-2"/>
                <w:sz w:val="20"/>
              </w:rPr>
              <w:t xml:space="preserve"> </w:t>
            </w:r>
            <w:r>
              <w:rPr>
                <w:color w:val="252525"/>
                <w:sz w:val="20"/>
              </w:rPr>
              <w:t>zastrzeżeń</w:t>
            </w:r>
            <w:r>
              <w:rPr>
                <w:color w:val="252525"/>
                <w:spacing w:val="-2"/>
                <w:sz w:val="20"/>
              </w:rPr>
              <w:t xml:space="preserve"> </w:t>
            </w:r>
            <w:r>
              <w:rPr>
                <w:color w:val="252525"/>
                <w:sz w:val="20"/>
              </w:rPr>
              <w:t>przez zamawiającego wykonawca wystawi fakturę VAT końcową za wykonanie przedmiotu umowy.</w:t>
            </w:r>
          </w:p>
        </w:tc>
      </w:tr>
      <w:tr w:rsidR="00B90DD8">
        <w:trPr>
          <w:trHeight w:val="3089"/>
        </w:trPr>
        <w:tc>
          <w:tcPr>
            <w:tcW w:w="1914" w:type="dxa"/>
            <w:tcBorders>
              <w:left w:val="thickThinMediumGap" w:sz="6" w:space="0" w:color="000000"/>
            </w:tcBorders>
            <w:shd w:val="clear" w:color="auto" w:fill="D9D9D9"/>
          </w:tcPr>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spacing w:before="111"/>
              <w:rPr>
                <w:b/>
                <w:sz w:val="20"/>
              </w:rPr>
            </w:pPr>
          </w:p>
          <w:p w:rsidR="00B90DD8" w:rsidRDefault="00690C41">
            <w:pPr>
              <w:pStyle w:val="TableParagraph"/>
              <w:spacing w:before="1" w:line="276" w:lineRule="auto"/>
              <w:ind w:left="93" w:right="352"/>
              <w:rPr>
                <w:b/>
                <w:sz w:val="20"/>
              </w:rPr>
            </w:pPr>
            <w:r>
              <w:rPr>
                <w:b/>
                <w:color w:val="252525"/>
                <w:spacing w:val="-2"/>
                <w:sz w:val="20"/>
              </w:rPr>
              <w:t>Informacja dotycząca finansowania przedmiotu zamówienia:</w:t>
            </w:r>
          </w:p>
        </w:tc>
        <w:tc>
          <w:tcPr>
            <w:tcW w:w="8434" w:type="dxa"/>
            <w:tcBorders>
              <w:right w:val="thickThinMediumGap" w:sz="6" w:space="0" w:color="000000"/>
            </w:tcBorders>
          </w:tcPr>
          <w:p w:rsidR="00B90DD8" w:rsidRDefault="00690C41" w:rsidP="009B71D2">
            <w:pPr>
              <w:pStyle w:val="TableParagraph"/>
              <w:spacing w:before="1" w:line="276" w:lineRule="auto"/>
              <w:ind w:left="117"/>
              <w:jc w:val="both"/>
              <w:rPr>
                <w:sz w:val="20"/>
              </w:rPr>
            </w:pPr>
            <w:r>
              <w:rPr>
                <w:color w:val="252525"/>
                <w:sz w:val="20"/>
              </w:rPr>
              <w:t>Przedmiot zamówienia jest elementem planowanego do realizacji</w:t>
            </w:r>
            <w:r>
              <w:rPr>
                <w:color w:val="252525"/>
                <w:spacing w:val="40"/>
                <w:sz w:val="20"/>
              </w:rPr>
              <w:t xml:space="preserve"> </w:t>
            </w:r>
            <w:r>
              <w:rPr>
                <w:color w:val="252525"/>
                <w:sz w:val="20"/>
              </w:rPr>
              <w:t>przez Zamawiającego projektu. Tytuł</w:t>
            </w:r>
            <w:r>
              <w:rPr>
                <w:color w:val="252525"/>
                <w:spacing w:val="40"/>
                <w:sz w:val="20"/>
              </w:rPr>
              <w:t xml:space="preserve"> </w:t>
            </w:r>
            <w:r>
              <w:rPr>
                <w:color w:val="252525"/>
                <w:sz w:val="20"/>
              </w:rPr>
              <w:t>projektu:</w:t>
            </w:r>
            <w:r>
              <w:rPr>
                <w:color w:val="252525"/>
                <w:spacing w:val="40"/>
                <w:sz w:val="20"/>
              </w:rPr>
              <w:t xml:space="preserve"> </w:t>
            </w:r>
            <w:r>
              <w:rPr>
                <w:color w:val="252525"/>
                <w:sz w:val="20"/>
              </w:rPr>
              <w:t>„</w:t>
            </w:r>
            <w:r w:rsidR="009B71D2" w:rsidRPr="009B71D2">
              <w:rPr>
                <w:color w:val="252525"/>
                <w:sz w:val="20"/>
              </w:rPr>
              <w:t>Wdrożenie do działalności przedsiębiorstwa „ZAKŁAD PRZETWÓRSTWA MIĘSA "MATTHIAS" SPÓŁKA Z OGRANICZONĄ ODPOWIEDZIALNOŚCIĄ” innowacji produktowej w postaci parówek funkcjonalnych wzbogaconych w beta-</w:t>
            </w:r>
            <w:proofErr w:type="spellStart"/>
            <w:r w:rsidR="009B71D2" w:rsidRPr="009B71D2">
              <w:rPr>
                <w:color w:val="252525"/>
                <w:sz w:val="20"/>
              </w:rPr>
              <w:t>glukan</w:t>
            </w:r>
            <w:proofErr w:type="spellEnd"/>
            <w:r w:rsidR="009B71D2" w:rsidRPr="009B71D2">
              <w:rPr>
                <w:color w:val="252525"/>
                <w:sz w:val="20"/>
              </w:rPr>
              <w:t xml:space="preserve"> o podwyższonej wartości odżywczej, będących wyn</w:t>
            </w:r>
            <w:r w:rsidR="009B71D2">
              <w:rPr>
                <w:color w:val="252525"/>
                <w:sz w:val="20"/>
              </w:rPr>
              <w:t>ikiem przeprowadzonych prac B+R</w:t>
            </w:r>
            <w:r>
              <w:rPr>
                <w:color w:val="252525"/>
                <w:sz w:val="20"/>
              </w:rPr>
              <w:t>”</w:t>
            </w:r>
          </w:p>
          <w:p w:rsidR="00B90DD8" w:rsidRDefault="00B90DD8">
            <w:pPr>
              <w:pStyle w:val="TableParagraph"/>
              <w:spacing w:before="37"/>
              <w:rPr>
                <w:b/>
                <w:sz w:val="20"/>
              </w:rPr>
            </w:pPr>
          </w:p>
          <w:p w:rsidR="00B90DD8" w:rsidRDefault="00690C41">
            <w:pPr>
              <w:pStyle w:val="TableParagraph"/>
              <w:ind w:left="117"/>
              <w:rPr>
                <w:sz w:val="20"/>
              </w:rPr>
            </w:pPr>
            <w:r>
              <w:rPr>
                <w:color w:val="252525"/>
                <w:spacing w:val="-2"/>
                <w:sz w:val="20"/>
              </w:rPr>
              <w:t>Numer</w:t>
            </w:r>
            <w:r>
              <w:rPr>
                <w:color w:val="252525"/>
                <w:spacing w:val="12"/>
                <w:sz w:val="20"/>
              </w:rPr>
              <w:t xml:space="preserve"> </w:t>
            </w:r>
            <w:r w:rsidR="00877ED7">
              <w:rPr>
                <w:color w:val="252525"/>
                <w:spacing w:val="-2"/>
                <w:sz w:val="20"/>
              </w:rPr>
              <w:t>umowy o dofinansowanie</w:t>
            </w:r>
            <w:r>
              <w:rPr>
                <w:color w:val="252525"/>
                <w:spacing w:val="-2"/>
                <w:sz w:val="20"/>
              </w:rPr>
              <w:t>:</w:t>
            </w:r>
            <w:r>
              <w:rPr>
                <w:color w:val="252525"/>
                <w:spacing w:val="13"/>
                <w:sz w:val="20"/>
              </w:rPr>
              <w:t xml:space="preserve"> </w:t>
            </w:r>
            <w:r w:rsidR="009B71D2" w:rsidRPr="009B71D2">
              <w:rPr>
                <w:b/>
                <w:color w:val="252525"/>
                <w:spacing w:val="-2"/>
                <w:sz w:val="20"/>
              </w:rPr>
              <w:t>FELU.01.03-IP.01-0073/25-00</w:t>
            </w:r>
          </w:p>
          <w:p w:rsidR="00B90DD8" w:rsidRDefault="00B90DD8">
            <w:pPr>
              <w:pStyle w:val="TableParagraph"/>
              <w:spacing w:before="74"/>
              <w:rPr>
                <w:b/>
                <w:sz w:val="20"/>
              </w:rPr>
            </w:pPr>
          </w:p>
          <w:p w:rsidR="00B90DD8" w:rsidRDefault="00690C41">
            <w:pPr>
              <w:pStyle w:val="TableParagraph"/>
              <w:spacing w:line="276" w:lineRule="auto"/>
              <w:ind w:left="117" w:right="66"/>
              <w:jc w:val="both"/>
              <w:rPr>
                <w:sz w:val="20"/>
              </w:rPr>
            </w:pPr>
            <w:r>
              <w:rPr>
                <w:color w:val="252525"/>
                <w:sz w:val="20"/>
              </w:rPr>
              <w:t>Niniejsze postępowanie prowadzone jest w trybie zapytania ofertowego z zachowaniem zasady konkurencyjności</w:t>
            </w:r>
            <w:r>
              <w:rPr>
                <w:color w:val="252525"/>
                <w:spacing w:val="-2"/>
                <w:sz w:val="20"/>
              </w:rPr>
              <w:t xml:space="preserve"> </w:t>
            </w:r>
            <w:r>
              <w:rPr>
                <w:color w:val="252525"/>
                <w:sz w:val="20"/>
              </w:rPr>
              <w:t>i</w:t>
            </w:r>
            <w:r>
              <w:rPr>
                <w:color w:val="252525"/>
                <w:spacing w:val="-2"/>
                <w:sz w:val="20"/>
              </w:rPr>
              <w:t xml:space="preserve"> </w:t>
            </w:r>
            <w:r>
              <w:rPr>
                <w:color w:val="252525"/>
                <w:sz w:val="20"/>
              </w:rPr>
              <w:t>równego</w:t>
            </w:r>
            <w:r>
              <w:rPr>
                <w:color w:val="252525"/>
                <w:spacing w:val="-2"/>
                <w:sz w:val="20"/>
              </w:rPr>
              <w:t xml:space="preserve"> </w:t>
            </w:r>
            <w:r>
              <w:rPr>
                <w:color w:val="252525"/>
                <w:sz w:val="20"/>
              </w:rPr>
              <w:t>traktowania Wykonawców w</w:t>
            </w:r>
            <w:r>
              <w:rPr>
                <w:color w:val="252525"/>
                <w:spacing w:val="-3"/>
                <w:sz w:val="20"/>
              </w:rPr>
              <w:t xml:space="preserve"> </w:t>
            </w:r>
            <w:r>
              <w:rPr>
                <w:color w:val="252525"/>
                <w:sz w:val="20"/>
              </w:rPr>
              <w:t>rozumieniu</w:t>
            </w:r>
            <w:r>
              <w:rPr>
                <w:color w:val="252525"/>
                <w:spacing w:val="-1"/>
                <w:sz w:val="20"/>
              </w:rPr>
              <w:t xml:space="preserve"> </w:t>
            </w:r>
            <w:r>
              <w:rPr>
                <w:color w:val="252525"/>
                <w:sz w:val="20"/>
              </w:rPr>
              <w:t>obowiązujących</w:t>
            </w:r>
            <w:r>
              <w:rPr>
                <w:color w:val="252525"/>
                <w:spacing w:val="-1"/>
                <w:sz w:val="20"/>
              </w:rPr>
              <w:t xml:space="preserve"> </w:t>
            </w:r>
            <w:r>
              <w:rPr>
                <w:color w:val="252525"/>
                <w:sz w:val="20"/>
              </w:rPr>
              <w:t>Wytycznych</w:t>
            </w:r>
            <w:r>
              <w:rPr>
                <w:color w:val="252525"/>
                <w:spacing w:val="-1"/>
                <w:sz w:val="20"/>
              </w:rPr>
              <w:t xml:space="preserve"> </w:t>
            </w:r>
            <w:r>
              <w:rPr>
                <w:color w:val="252525"/>
                <w:sz w:val="20"/>
              </w:rPr>
              <w:t>w zakresie kwalifikowania wydatków w ramach Europejskiego Funduszu Regionalnego, Europejskiego Funduszu Społecznego oraz Funduszu Spójności na lata 2021-2027.</w:t>
            </w:r>
          </w:p>
        </w:tc>
      </w:tr>
      <w:tr w:rsidR="00B90DD8">
        <w:trPr>
          <w:trHeight w:val="1123"/>
        </w:trPr>
        <w:tc>
          <w:tcPr>
            <w:tcW w:w="1914" w:type="dxa"/>
            <w:tcBorders>
              <w:left w:val="thickThinMediumGap" w:sz="6" w:space="0" w:color="000000"/>
            </w:tcBorders>
            <w:shd w:val="clear" w:color="auto" w:fill="D9D9D9"/>
          </w:tcPr>
          <w:p w:rsidR="00B90DD8" w:rsidRDefault="00B90DD8">
            <w:pPr>
              <w:pStyle w:val="TableParagraph"/>
              <w:spacing w:before="177"/>
              <w:rPr>
                <w:b/>
                <w:sz w:val="20"/>
              </w:rPr>
            </w:pPr>
          </w:p>
          <w:p w:rsidR="00B90DD8" w:rsidRDefault="00690C41">
            <w:pPr>
              <w:pStyle w:val="TableParagraph"/>
              <w:ind w:left="93"/>
              <w:rPr>
                <w:b/>
                <w:sz w:val="20"/>
              </w:rPr>
            </w:pPr>
            <w:r>
              <w:rPr>
                <w:b/>
                <w:color w:val="252525"/>
                <w:spacing w:val="-2"/>
                <w:sz w:val="20"/>
              </w:rPr>
              <w:t>Załączniki:</w:t>
            </w:r>
          </w:p>
        </w:tc>
        <w:tc>
          <w:tcPr>
            <w:tcW w:w="8434" w:type="dxa"/>
            <w:tcBorders>
              <w:right w:val="thickThinMediumGap" w:sz="6" w:space="0" w:color="000000"/>
            </w:tcBorders>
          </w:tcPr>
          <w:p w:rsidR="00B90DD8" w:rsidRDefault="00690C41">
            <w:pPr>
              <w:pStyle w:val="TableParagraph"/>
              <w:spacing w:before="1"/>
              <w:ind w:left="117"/>
              <w:rPr>
                <w:sz w:val="20"/>
              </w:rPr>
            </w:pPr>
            <w:r>
              <w:rPr>
                <w:b/>
                <w:color w:val="252525"/>
                <w:sz w:val="20"/>
              </w:rPr>
              <w:t>Załącznik</w:t>
            </w:r>
            <w:r>
              <w:rPr>
                <w:b/>
                <w:color w:val="252525"/>
                <w:spacing w:val="-8"/>
                <w:sz w:val="20"/>
              </w:rPr>
              <w:t xml:space="preserve"> </w:t>
            </w:r>
            <w:r>
              <w:rPr>
                <w:b/>
                <w:color w:val="252525"/>
                <w:sz w:val="20"/>
              </w:rPr>
              <w:t>01.</w:t>
            </w:r>
            <w:r>
              <w:rPr>
                <w:b/>
                <w:color w:val="252525"/>
                <w:spacing w:val="-8"/>
                <w:sz w:val="20"/>
              </w:rPr>
              <w:t xml:space="preserve"> </w:t>
            </w:r>
            <w:r>
              <w:rPr>
                <w:color w:val="252525"/>
                <w:sz w:val="20"/>
              </w:rPr>
              <w:t>Formularz</w:t>
            </w:r>
            <w:r>
              <w:rPr>
                <w:color w:val="252525"/>
                <w:spacing w:val="-7"/>
                <w:sz w:val="20"/>
              </w:rPr>
              <w:t xml:space="preserve"> </w:t>
            </w:r>
            <w:r>
              <w:rPr>
                <w:color w:val="252525"/>
                <w:sz w:val="20"/>
              </w:rPr>
              <w:t>ofertowy</w:t>
            </w:r>
            <w:r>
              <w:rPr>
                <w:color w:val="252525"/>
                <w:spacing w:val="-8"/>
                <w:sz w:val="20"/>
              </w:rPr>
              <w:t xml:space="preserve"> </w:t>
            </w:r>
            <w:r>
              <w:rPr>
                <w:color w:val="252525"/>
                <w:sz w:val="20"/>
              </w:rPr>
              <w:t>cenowej–</w:t>
            </w:r>
            <w:r>
              <w:rPr>
                <w:color w:val="252525"/>
                <w:spacing w:val="-9"/>
                <w:sz w:val="20"/>
              </w:rPr>
              <w:t xml:space="preserve"> </w:t>
            </w:r>
            <w:r>
              <w:rPr>
                <w:color w:val="252525"/>
                <w:spacing w:val="-4"/>
                <w:sz w:val="20"/>
              </w:rPr>
              <w:t>wzór;</w:t>
            </w:r>
          </w:p>
          <w:p w:rsidR="00CC4368" w:rsidRDefault="00690C41" w:rsidP="00CC4368">
            <w:pPr>
              <w:pStyle w:val="TableParagraph"/>
              <w:spacing w:before="1" w:line="280" w:lineRule="atLeast"/>
              <w:ind w:left="117" w:right="136"/>
              <w:rPr>
                <w:color w:val="252525"/>
                <w:sz w:val="20"/>
              </w:rPr>
            </w:pPr>
            <w:r>
              <w:rPr>
                <w:b/>
                <w:color w:val="252525"/>
                <w:sz w:val="20"/>
              </w:rPr>
              <w:t>Załącznik</w:t>
            </w:r>
            <w:r>
              <w:rPr>
                <w:b/>
                <w:color w:val="252525"/>
                <w:spacing w:val="-5"/>
                <w:sz w:val="20"/>
              </w:rPr>
              <w:t xml:space="preserve"> </w:t>
            </w:r>
            <w:r>
              <w:rPr>
                <w:b/>
                <w:color w:val="252525"/>
                <w:sz w:val="20"/>
              </w:rPr>
              <w:t>02.</w:t>
            </w:r>
            <w:r>
              <w:rPr>
                <w:b/>
                <w:color w:val="252525"/>
                <w:spacing w:val="-4"/>
                <w:sz w:val="20"/>
              </w:rPr>
              <w:t xml:space="preserve"> </w:t>
            </w:r>
            <w:r>
              <w:rPr>
                <w:color w:val="252525"/>
                <w:sz w:val="20"/>
              </w:rPr>
              <w:t>Oświadczenie</w:t>
            </w:r>
            <w:r>
              <w:rPr>
                <w:color w:val="252525"/>
                <w:spacing w:val="-7"/>
                <w:sz w:val="20"/>
              </w:rPr>
              <w:t xml:space="preserve"> </w:t>
            </w:r>
            <w:r>
              <w:rPr>
                <w:color w:val="252525"/>
                <w:sz w:val="20"/>
              </w:rPr>
              <w:t>o</w:t>
            </w:r>
            <w:r>
              <w:rPr>
                <w:color w:val="252525"/>
                <w:spacing w:val="-2"/>
                <w:sz w:val="20"/>
              </w:rPr>
              <w:t xml:space="preserve"> </w:t>
            </w:r>
            <w:r>
              <w:rPr>
                <w:color w:val="252525"/>
                <w:sz w:val="20"/>
              </w:rPr>
              <w:t>braku</w:t>
            </w:r>
            <w:r>
              <w:rPr>
                <w:color w:val="252525"/>
                <w:spacing w:val="-4"/>
                <w:sz w:val="20"/>
              </w:rPr>
              <w:t xml:space="preserve"> </w:t>
            </w:r>
            <w:r>
              <w:rPr>
                <w:color w:val="252525"/>
                <w:sz w:val="20"/>
              </w:rPr>
              <w:t>powiązań</w:t>
            </w:r>
            <w:r>
              <w:rPr>
                <w:color w:val="252525"/>
                <w:spacing w:val="-4"/>
                <w:sz w:val="20"/>
              </w:rPr>
              <w:t xml:space="preserve"> </w:t>
            </w:r>
            <w:r>
              <w:rPr>
                <w:color w:val="252525"/>
                <w:sz w:val="20"/>
              </w:rPr>
              <w:t>kapitałowych</w:t>
            </w:r>
            <w:r>
              <w:rPr>
                <w:color w:val="252525"/>
                <w:spacing w:val="-7"/>
                <w:sz w:val="20"/>
              </w:rPr>
              <w:t xml:space="preserve"> </w:t>
            </w:r>
            <w:r>
              <w:rPr>
                <w:color w:val="252525"/>
                <w:sz w:val="20"/>
              </w:rPr>
              <w:t>lub</w:t>
            </w:r>
            <w:r>
              <w:rPr>
                <w:color w:val="252525"/>
                <w:spacing w:val="-5"/>
                <w:sz w:val="20"/>
              </w:rPr>
              <w:t xml:space="preserve"> </w:t>
            </w:r>
            <w:r w:rsidR="00CC4368">
              <w:rPr>
                <w:color w:val="252525"/>
                <w:spacing w:val="-5"/>
                <w:sz w:val="20"/>
              </w:rPr>
              <w:t>o</w:t>
            </w:r>
            <w:r>
              <w:rPr>
                <w:color w:val="252525"/>
                <w:sz w:val="20"/>
              </w:rPr>
              <w:t xml:space="preserve">sobowych; </w:t>
            </w:r>
          </w:p>
          <w:p w:rsidR="00CC4368" w:rsidRDefault="00690C41" w:rsidP="00CC4368">
            <w:pPr>
              <w:pStyle w:val="TableParagraph"/>
              <w:spacing w:before="1" w:line="280" w:lineRule="atLeast"/>
              <w:ind w:left="117" w:right="136"/>
              <w:rPr>
                <w:color w:val="252525"/>
                <w:sz w:val="20"/>
              </w:rPr>
            </w:pPr>
            <w:r>
              <w:rPr>
                <w:b/>
                <w:color w:val="252525"/>
                <w:sz w:val="20"/>
              </w:rPr>
              <w:t xml:space="preserve">Załącznik 03. </w:t>
            </w:r>
            <w:r>
              <w:rPr>
                <w:color w:val="252525"/>
                <w:sz w:val="20"/>
              </w:rPr>
              <w:t xml:space="preserve">Oświadczenie o wykonaniu obowiązków informacyjnych </w:t>
            </w:r>
          </w:p>
          <w:p w:rsidR="00B90DD8" w:rsidRDefault="00690C41" w:rsidP="00CC4368">
            <w:pPr>
              <w:pStyle w:val="TableParagraph"/>
              <w:spacing w:before="1" w:line="280" w:lineRule="atLeast"/>
              <w:ind w:left="117" w:right="136"/>
              <w:rPr>
                <w:color w:val="252525"/>
                <w:sz w:val="20"/>
              </w:rPr>
            </w:pPr>
            <w:r>
              <w:rPr>
                <w:b/>
                <w:color w:val="252525"/>
                <w:sz w:val="20"/>
              </w:rPr>
              <w:t>Załącznik 04</w:t>
            </w:r>
            <w:r>
              <w:rPr>
                <w:color w:val="252525"/>
                <w:sz w:val="20"/>
              </w:rPr>
              <w:t>. Klauzula informacyjna RODO</w:t>
            </w:r>
          </w:p>
          <w:p w:rsidR="004E054F" w:rsidRDefault="004E054F" w:rsidP="00CC4368">
            <w:pPr>
              <w:pStyle w:val="TableParagraph"/>
              <w:spacing w:before="1" w:line="280" w:lineRule="atLeast"/>
              <w:ind w:left="117" w:right="136"/>
              <w:rPr>
                <w:color w:val="252525"/>
                <w:sz w:val="20"/>
              </w:rPr>
            </w:pPr>
            <w:r>
              <w:rPr>
                <w:b/>
                <w:color w:val="252525"/>
                <w:sz w:val="20"/>
              </w:rPr>
              <w:t xml:space="preserve">Załącznik 05 </w:t>
            </w:r>
            <w:r>
              <w:rPr>
                <w:color w:val="252525"/>
                <w:sz w:val="20"/>
              </w:rPr>
              <w:t>Oświadczenie dotyczące podstaw wykluczenia z postepowania związane z agresją Federacji Rosyjskiej na Ukrainę</w:t>
            </w:r>
          </w:p>
          <w:p w:rsidR="0002619B" w:rsidRDefault="0002619B" w:rsidP="00CC4368">
            <w:pPr>
              <w:pStyle w:val="TableParagraph"/>
              <w:spacing w:before="1" w:line="280" w:lineRule="atLeast"/>
              <w:ind w:left="117" w:right="136"/>
              <w:rPr>
                <w:color w:val="252525"/>
                <w:sz w:val="20"/>
              </w:rPr>
            </w:pPr>
            <w:r>
              <w:rPr>
                <w:b/>
                <w:color w:val="252525"/>
                <w:sz w:val="20"/>
              </w:rPr>
              <w:t xml:space="preserve">Załącznik 06.  </w:t>
            </w:r>
            <w:r w:rsidRPr="0002619B">
              <w:rPr>
                <w:color w:val="252525"/>
                <w:sz w:val="20"/>
              </w:rPr>
              <w:t>Dokument stwierdzający status prawny Wykonawcy</w:t>
            </w:r>
          </w:p>
          <w:p w:rsidR="00A60E77" w:rsidRDefault="00804288" w:rsidP="00A60E77">
            <w:pPr>
              <w:pStyle w:val="TableParagraph"/>
              <w:spacing w:before="1" w:line="280" w:lineRule="atLeast"/>
              <w:ind w:right="136"/>
              <w:rPr>
                <w:sz w:val="20"/>
              </w:rPr>
            </w:pPr>
            <w:r>
              <w:rPr>
                <w:sz w:val="20"/>
              </w:rPr>
              <w:t xml:space="preserve">  </w:t>
            </w:r>
            <w:r w:rsidRPr="00804288">
              <w:rPr>
                <w:b/>
                <w:sz w:val="20"/>
              </w:rPr>
              <w:t>Załącznik 0</w:t>
            </w:r>
            <w:r w:rsidR="0002619B">
              <w:rPr>
                <w:b/>
                <w:sz w:val="20"/>
              </w:rPr>
              <w:t>7</w:t>
            </w:r>
            <w:r w:rsidRPr="00804288">
              <w:rPr>
                <w:b/>
                <w:sz w:val="20"/>
              </w:rPr>
              <w:t>.</w:t>
            </w:r>
            <w:r>
              <w:rPr>
                <w:sz w:val="20"/>
              </w:rPr>
              <w:t xml:space="preserve"> </w:t>
            </w:r>
            <w:r w:rsidRPr="00804288">
              <w:rPr>
                <w:sz w:val="20"/>
              </w:rPr>
              <w:t xml:space="preserve"> Pełnomocnictwo – jeżeli upoważnienie do podpisania oferty nie wynika wprost z dokumentu stwierdzającego status prawny Wykonawcy (odpisu z właściwego rejestru lub zaświadczenia o wpisie do ewidencji działalności gospodarczej).</w:t>
            </w:r>
          </w:p>
        </w:tc>
      </w:tr>
      <w:tr w:rsidR="00B90DD8" w:rsidTr="00EE4CBF">
        <w:trPr>
          <w:trHeight w:val="407"/>
        </w:trPr>
        <w:tc>
          <w:tcPr>
            <w:tcW w:w="1914" w:type="dxa"/>
            <w:tcBorders>
              <w:left w:val="thickThinMediumGap" w:sz="6" w:space="0" w:color="000000"/>
            </w:tcBorders>
            <w:shd w:val="clear" w:color="auto" w:fill="D9D9D9"/>
          </w:tcPr>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rPr>
                <w:b/>
                <w:sz w:val="20"/>
              </w:rPr>
            </w:pPr>
          </w:p>
          <w:p w:rsidR="00B90DD8" w:rsidRDefault="00B90DD8">
            <w:pPr>
              <w:pStyle w:val="TableParagraph"/>
              <w:spacing w:before="221"/>
              <w:rPr>
                <w:b/>
                <w:sz w:val="20"/>
              </w:rPr>
            </w:pPr>
          </w:p>
          <w:p w:rsidR="00B90DD8" w:rsidRDefault="00690C41">
            <w:pPr>
              <w:pStyle w:val="TableParagraph"/>
              <w:spacing w:before="1" w:line="276" w:lineRule="auto"/>
              <w:ind w:left="93"/>
              <w:rPr>
                <w:b/>
                <w:sz w:val="20"/>
              </w:rPr>
            </w:pPr>
            <w:r>
              <w:rPr>
                <w:b/>
                <w:color w:val="252525"/>
                <w:spacing w:val="-2"/>
                <w:sz w:val="20"/>
              </w:rPr>
              <w:t>Informacje dodatkowe:</w:t>
            </w:r>
          </w:p>
        </w:tc>
        <w:tc>
          <w:tcPr>
            <w:tcW w:w="8434" w:type="dxa"/>
            <w:tcBorders>
              <w:right w:val="thickThinMediumGap" w:sz="6" w:space="0" w:color="000000"/>
            </w:tcBorders>
          </w:tcPr>
          <w:p w:rsidR="00B90DD8" w:rsidRDefault="00690C41">
            <w:pPr>
              <w:pStyle w:val="TableParagraph"/>
              <w:spacing w:before="1" w:line="243" w:lineRule="exact"/>
              <w:ind w:left="117"/>
              <w:rPr>
                <w:sz w:val="20"/>
              </w:rPr>
            </w:pPr>
            <w:r>
              <w:rPr>
                <w:color w:val="252525"/>
                <w:sz w:val="20"/>
              </w:rPr>
              <w:t>Zapytanie</w:t>
            </w:r>
            <w:r>
              <w:rPr>
                <w:color w:val="252525"/>
                <w:spacing w:val="-10"/>
                <w:sz w:val="20"/>
              </w:rPr>
              <w:t xml:space="preserve"> </w:t>
            </w:r>
            <w:r>
              <w:rPr>
                <w:color w:val="252525"/>
                <w:sz w:val="20"/>
              </w:rPr>
              <w:t>zostało</w:t>
            </w:r>
            <w:r>
              <w:rPr>
                <w:color w:val="252525"/>
                <w:spacing w:val="-7"/>
                <w:sz w:val="20"/>
              </w:rPr>
              <w:t xml:space="preserve"> </w:t>
            </w:r>
            <w:r>
              <w:rPr>
                <w:color w:val="252525"/>
                <w:sz w:val="20"/>
              </w:rPr>
              <w:t>upublicznione</w:t>
            </w:r>
            <w:r>
              <w:rPr>
                <w:color w:val="252525"/>
                <w:spacing w:val="-8"/>
                <w:sz w:val="20"/>
              </w:rPr>
              <w:t xml:space="preserve"> </w:t>
            </w:r>
            <w:r>
              <w:rPr>
                <w:color w:val="252525"/>
                <w:sz w:val="20"/>
              </w:rPr>
              <w:t>na</w:t>
            </w:r>
            <w:r>
              <w:rPr>
                <w:color w:val="252525"/>
                <w:spacing w:val="-8"/>
                <w:sz w:val="20"/>
              </w:rPr>
              <w:t xml:space="preserve"> </w:t>
            </w:r>
            <w:r>
              <w:rPr>
                <w:color w:val="252525"/>
                <w:spacing w:val="-2"/>
                <w:sz w:val="20"/>
              </w:rPr>
              <w:t>stronie</w:t>
            </w:r>
          </w:p>
          <w:p w:rsidR="00B90DD8" w:rsidRDefault="00A14A05">
            <w:pPr>
              <w:pStyle w:val="TableParagraph"/>
              <w:spacing w:line="243" w:lineRule="exact"/>
              <w:ind w:left="117"/>
              <w:rPr>
                <w:sz w:val="20"/>
              </w:rPr>
            </w:pPr>
            <w:hyperlink r:id="rId23">
              <w:r w:rsidR="00690C41">
                <w:rPr>
                  <w:color w:val="252525"/>
                  <w:spacing w:val="-2"/>
                  <w:sz w:val="20"/>
                </w:rPr>
                <w:t>https://bazakonkurencyjnosci.funduszeeuropejskie.gov.pl/</w:t>
              </w:r>
            </w:hyperlink>
          </w:p>
          <w:p w:rsidR="00B90DD8" w:rsidRDefault="00690C41">
            <w:pPr>
              <w:pStyle w:val="TableParagraph"/>
              <w:ind w:left="117"/>
              <w:rPr>
                <w:b/>
                <w:sz w:val="20"/>
              </w:rPr>
            </w:pPr>
            <w:r>
              <w:rPr>
                <w:b/>
                <w:color w:val="252525"/>
                <w:spacing w:val="-2"/>
                <w:sz w:val="20"/>
              </w:rPr>
              <w:t>Forma</w:t>
            </w:r>
            <w:r>
              <w:rPr>
                <w:b/>
                <w:color w:val="252525"/>
                <w:spacing w:val="7"/>
                <w:sz w:val="20"/>
              </w:rPr>
              <w:t xml:space="preserve"> </w:t>
            </w:r>
            <w:r>
              <w:rPr>
                <w:b/>
                <w:color w:val="252525"/>
                <w:spacing w:val="-2"/>
                <w:sz w:val="20"/>
              </w:rPr>
              <w:t>upublicznienia</w:t>
            </w:r>
            <w:r>
              <w:rPr>
                <w:b/>
                <w:color w:val="252525"/>
                <w:spacing w:val="7"/>
                <w:sz w:val="20"/>
              </w:rPr>
              <w:t xml:space="preserve"> </w:t>
            </w:r>
            <w:r>
              <w:rPr>
                <w:b/>
                <w:color w:val="252525"/>
                <w:spacing w:val="-2"/>
                <w:sz w:val="20"/>
              </w:rPr>
              <w:t>wyników</w:t>
            </w:r>
          </w:p>
          <w:p w:rsidR="00B90DD8" w:rsidRDefault="00690C41">
            <w:pPr>
              <w:pStyle w:val="TableParagraph"/>
              <w:spacing w:before="37"/>
              <w:ind w:left="117"/>
              <w:rPr>
                <w:sz w:val="20"/>
              </w:rPr>
            </w:pPr>
            <w:r>
              <w:rPr>
                <w:color w:val="252525"/>
                <w:sz w:val="20"/>
              </w:rPr>
              <w:t>Informacja</w:t>
            </w:r>
            <w:r>
              <w:rPr>
                <w:color w:val="252525"/>
                <w:spacing w:val="60"/>
                <w:w w:val="150"/>
                <w:sz w:val="20"/>
              </w:rPr>
              <w:t xml:space="preserve"> </w:t>
            </w:r>
            <w:r>
              <w:rPr>
                <w:color w:val="252525"/>
                <w:sz w:val="20"/>
              </w:rPr>
              <w:t>o</w:t>
            </w:r>
            <w:r>
              <w:rPr>
                <w:color w:val="252525"/>
                <w:spacing w:val="59"/>
                <w:w w:val="150"/>
                <w:sz w:val="20"/>
              </w:rPr>
              <w:t xml:space="preserve"> </w:t>
            </w:r>
            <w:r>
              <w:rPr>
                <w:color w:val="252525"/>
                <w:sz w:val="20"/>
              </w:rPr>
              <w:t>wyniku</w:t>
            </w:r>
            <w:r>
              <w:rPr>
                <w:color w:val="252525"/>
                <w:spacing w:val="61"/>
                <w:w w:val="150"/>
                <w:sz w:val="20"/>
              </w:rPr>
              <w:t xml:space="preserve"> </w:t>
            </w:r>
            <w:r>
              <w:rPr>
                <w:color w:val="252525"/>
                <w:sz w:val="20"/>
              </w:rPr>
              <w:t>postępowania</w:t>
            </w:r>
            <w:r>
              <w:rPr>
                <w:color w:val="252525"/>
                <w:spacing w:val="60"/>
                <w:w w:val="150"/>
                <w:sz w:val="20"/>
              </w:rPr>
              <w:t xml:space="preserve"> </w:t>
            </w:r>
            <w:r>
              <w:rPr>
                <w:color w:val="252525"/>
                <w:sz w:val="20"/>
              </w:rPr>
              <w:t>zostanie</w:t>
            </w:r>
            <w:r>
              <w:rPr>
                <w:color w:val="252525"/>
                <w:spacing w:val="58"/>
                <w:w w:val="150"/>
                <w:sz w:val="20"/>
              </w:rPr>
              <w:t xml:space="preserve"> </w:t>
            </w:r>
            <w:r>
              <w:rPr>
                <w:color w:val="252525"/>
                <w:sz w:val="20"/>
              </w:rPr>
              <w:t>upublicznia</w:t>
            </w:r>
            <w:r>
              <w:rPr>
                <w:color w:val="252525"/>
                <w:spacing w:val="61"/>
                <w:w w:val="150"/>
                <w:sz w:val="20"/>
              </w:rPr>
              <w:t xml:space="preserve"> </w:t>
            </w:r>
            <w:r>
              <w:rPr>
                <w:color w:val="252525"/>
                <w:sz w:val="20"/>
              </w:rPr>
              <w:t>się</w:t>
            </w:r>
            <w:r>
              <w:rPr>
                <w:color w:val="252525"/>
                <w:spacing w:val="58"/>
                <w:w w:val="150"/>
                <w:sz w:val="20"/>
              </w:rPr>
              <w:t xml:space="preserve"> </w:t>
            </w:r>
            <w:r>
              <w:rPr>
                <w:color w:val="252525"/>
                <w:sz w:val="20"/>
              </w:rPr>
              <w:t>w</w:t>
            </w:r>
            <w:r>
              <w:rPr>
                <w:color w:val="252525"/>
                <w:spacing w:val="58"/>
                <w:w w:val="150"/>
                <w:sz w:val="20"/>
              </w:rPr>
              <w:t xml:space="preserve"> </w:t>
            </w:r>
            <w:r>
              <w:rPr>
                <w:color w:val="252525"/>
                <w:sz w:val="20"/>
              </w:rPr>
              <w:t>taki</w:t>
            </w:r>
            <w:r>
              <w:rPr>
                <w:color w:val="252525"/>
                <w:spacing w:val="60"/>
                <w:w w:val="150"/>
                <w:sz w:val="20"/>
              </w:rPr>
              <w:t xml:space="preserve"> </w:t>
            </w:r>
            <w:r>
              <w:rPr>
                <w:color w:val="252525"/>
                <w:sz w:val="20"/>
              </w:rPr>
              <w:t>sposób,</w:t>
            </w:r>
            <w:r>
              <w:rPr>
                <w:color w:val="252525"/>
                <w:spacing w:val="60"/>
                <w:w w:val="150"/>
                <w:sz w:val="20"/>
              </w:rPr>
              <w:t xml:space="preserve"> </w:t>
            </w:r>
            <w:r>
              <w:rPr>
                <w:color w:val="252525"/>
                <w:sz w:val="20"/>
              </w:rPr>
              <w:t>w</w:t>
            </w:r>
            <w:r>
              <w:rPr>
                <w:color w:val="252525"/>
                <w:spacing w:val="59"/>
                <w:w w:val="150"/>
                <w:sz w:val="20"/>
              </w:rPr>
              <w:t xml:space="preserve"> </w:t>
            </w:r>
            <w:r>
              <w:rPr>
                <w:color w:val="252525"/>
                <w:sz w:val="20"/>
              </w:rPr>
              <w:t>jaki</w:t>
            </w:r>
            <w:r>
              <w:rPr>
                <w:color w:val="252525"/>
                <w:spacing w:val="59"/>
                <w:w w:val="150"/>
                <w:sz w:val="20"/>
              </w:rPr>
              <w:t xml:space="preserve"> </w:t>
            </w:r>
            <w:r>
              <w:rPr>
                <w:color w:val="252525"/>
                <w:spacing w:val="-2"/>
                <w:sz w:val="20"/>
              </w:rPr>
              <w:t>zostało</w:t>
            </w:r>
            <w:r w:rsidR="00DF682E">
              <w:rPr>
                <w:color w:val="252525"/>
                <w:spacing w:val="-2"/>
                <w:sz w:val="20"/>
              </w:rPr>
              <w:t xml:space="preserve"> </w:t>
            </w:r>
            <w:r>
              <w:rPr>
                <w:color w:val="252525"/>
                <w:spacing w:val="-2"/>
                <w:sz w:val="20"/>
              </w:rPr>
              <w:t>upublicznione</w:t>
            </w:r>
            <w:r>
              <w:rPr>
                <w:color w:val="252525"/>
                <w:spacing w:val="10"/>
                <w:sz w:val="20"/>
              </w:rPr>
              <w:t xml:space="preserve"> </w:t>
            </w:r>
            <w:r>
              <w:rPr>
                <w:color w:val="252525"/>
                <w:spacing w:val="-2"/>
                <w:sz w:val="20"/>
              </w:rPr>
              <w:t>zapytanie</w:t>
            </w:r>
            <w:r>
              <w:rPr>
                <w:color w:val="252525"/>
                <w:spacing w:val="8"/>
                <w:sz w:val="20"/>
              </w:rPr>
              <w:t xml:space="preserve"> </w:t>
            </w:r>
            <w:r>
              <w:rPr>
                <w:color w:val="252525"/>
                <w:spacing w:val="-2"/>
                <w:sz w:val="20"/>
              </w:rPr>
              <w:t>ofertowe.</w:t>
            </w:r>
          </w:p>
          <w:p w:rsidR="00B90DD8" w:rsidRDefault="00690C41" w:rsidP="00DF682E">
            <w:pPr>
              <w:pStyle w:val="TableParagraph"/>
              <w:ind w:left="117"/>
              <w:rPr>
                <w:b/>
                <w:sz w:val="20"/>
              </w:rPr>
            </w:pPr>
            <w:r>
              <w:rPr>
                <w:b/>
                <w:color w:val="252525"/>
                <w:sz w:val="20"/>
              </w:rPr>
              <w:t>Każdy</w:t>
            </w:r>
            <w:r>
              <w:rPr>
                <w:b/>
                <w:color w:val="252525"/>
                <w:spacing w:val="34"/>
                <w:sz w:val="20"/>
              </w:rPr>
              <w:t xml:space="preserve"> </w:t>
            </w:r>
            <w:r>
              <w:rPr>
                <w:b/>
                <w:color w:val="252525"/>
                <w:sz w:val="20"/>
              </w:rPr>
              <w:t>Oferent</w:t>
            </w:r>
            <w:r>
              <w:rPr>
                <w:b/>
                <w:color w:val="252525"/>
                <w:spacing w:val="36"/>
                <w:sz w:val="20"/>
              </w:rPr>
              <w:t xml:space="preserve"> </w:t>
            </w:r>
            <w:r>
              <w:rPr>
                <w:b/>
                <w:color w:val="252525"/>
                <w:sz w:val="20"/>
              </w:rPr>
              <w:t>ma</w:t>
            </w:r>
            <w:r>
              <w:rPr>
                <w:b/>
                <w:color w:val="252525"/>
                <w:spacing w:val="36"/>
                <w:sz w:val="20"/>
              </w:rPr>
              <w:t xml:space="preserve"> </w:t>
            </w:r>
            <w:r>
              <w:rPr>
                <w:b/>
                <w:color w:val="252525"/>
                <w:sz w:val="20"/>
              </w:rPr>
              <w:t>prawo</w:t>
            </w:r>
            <w:r>
              <w:rPr>
                <w:b/>
                <w:color w:val="252525"/>
                <w:spacing w:val="37"/>
                <w:sz w:val="20"/>
              </w:rPr>
              <w:t xml:space="preserve"> </w:t>
            </w:r>
            <w:r>
              <w:rPr>
                <w:b/>
                <w:color w:val="252525"/>
                <w:sz w:val="20"/>
              </w:rPr>
              <w:t>zwrócić</w:t>
            </w:r>
            <w:r>
              <w:rPr>
                <w:b/>
                <w:color w:val="252525"/>
                <w:spacing w:val="36"/>
                <w:sz w:val="20"/>
              </w:rPr>
              <w:t xml:space="preserve"> </w:t>
            </w:r>
            <w:r>
              <w:rPr>
                <w:b/>
                <w:color w:val="252525"/>
                <w:sz w:val="20"/>
              </w:rPr>
              <w:t>się</w:t>
            </w:r>
            <w:r>
              <w:rPr>
                <w:b/>
                <w:color w:val="252525"/>
                <w:spacing w:val="36"/>
                <w:sz w:val="20"/>
              </w:rPr>
              <w:t xml:space="preserve"> </w:t>
            </w:r>
            <w:r>
              <w:rPr>
                <w:b/>
                <w:color w:val="252525"/>
                <w:sz w:val="20"/>
              </w:rPr>
              <w:t>do</w:t>
            </w:r>
            <w:r>
              <w:rPr>
                <w:b/>
                <w:color w:val="252525"/>
                <w:spacing w:val="36"/>
                <w:sz w:val="20"/>
              </w:rPr>
              <w:t xml:space="preserve"> </w:t>
            </w:r>
            <w:r>
              <w:rPr>
                <w:b/>
                <w:color w:val="252525"/>
                <w:sz w:val="20"/>
              </w:rPr>
              <w:t>Zamawiającego</w:t>
            </w:r>
            <w:r>
              <w:rPr>
                <w:b/>
                <w:color w:val="252525"/>
                <w:spacing w:val="35"/>
                <w:sz w:val="20"/>
              </w:rPr>
              <w:t xml:space="preserve"> </w:t>
            </w:r>
            <w:r>
              <w:rPr>
                <w:b/>
                <w:color w:val="252525"/>
                <w:sz w:val="20"/>
              </w:rPr>
              <w:t>o</w:t>
            </w:r>
            <w:r>
              <w:rPr>
                <w:b/>
                <w:color w:val="252525"/>
                <w:spacing w:val="36"/>
                <w:sz w:val="20"/>
              </w:rPr>
              <w:t xml:space="preserve"> </w:t>
            </w:r>
            <w:r>
              <w:rPr>
                <w:b/>
                <w:color w:val="252525"/>
                <w:sz w:val="20"/>
              </w:rPr>
              <w:t>wyjaśnienie</w:t>
            </w:r>
            <w:r>
              <w:rPr>
                <w:b/>
                <w:color w:val="252525"/>
                <w:spacing w:val="36"/>
                <w:sz w:val="20"/>
              </w:rPr>
              <w:t xml:space="preserve"> </w:t>
            </w:r>
            <w:r>
              <w:rPr>
                <w:b/>
                <w:color w:val="252525"/>
                <w:sz w:val="20"/>
              </w:rPr>
              <w:t>treści</w:t>
            </w:r>
            <w:r>
              <w:rPr>
                <w:b/>
                <w:color w:val="252525"/>
                <w:spacing w:val="35"/>
                <w:sz w:val="20"/>
              </w:rPr>
              <w:t xml:space="preserve"> </w:t>
            </w:r>
            <w:r>
              <w:rPr>
                <w:b/>
                <w:color w:val="252525"/>
                <w:spacing w:val="-2"/>
                <w:sz w:val="20"/>
              </w:rPr>
              <w:t>przedmiotowego</w:t>
            </w:r>
            <w:r w:rsidR="00DF682E">
              <w:rPr>
                <w:b/>
                <w:color w:val="252525"/>
                <w:spacing w:val="-2"/>
                <w:sz w:val="20"/>
              </w:rPr>
              <w:t xml:space="preserve"> </w:t>
            </w:r>
            <w:r>
              <w:rPr>
                <w:b/>
                <w:color w:val="252525"/>
                <w:sz w:val="20"/>
              </w:rPr>
              <w:t>zapytania</w:t>
            </w:r>
            <w:r>
              <w:rPr>
                <w:b/>
                <w:color w:val="252525"/>
                <w:spacing w:val="-10"/>
                <w:sz w:val="20"/>
              </w:rPr>
              <w:t xml:space="preserve"> </w:t>
            </w:r>
            <w:r>
              <w:rPr>
                <w:b/>
                <w:color w:val="252525"/>
                <w:spacing w:val="-2"/>
                <w:sz w:val="20"/>
              </w:rPr>
              <w:t>ofertowego.</w:t>
            </w:r>
          </w:p>
          <w:p w:rsidR="00B90DD8" w:rsidRDefault="00B90DD8">
            <w:pPr>
              <w:pStyle w:val="TableParagraph"/>
              <w:spacing w:before="73"/>
              <w:rPr>
                <w:b/>
                <w:sz w:val="20"/>
              </w:rPr>
            </w:pPr>
          </w:p>
          <w:p w:rsidR="00B90DD8" w:rsidRPr="008D602E" w:rsidRDefault="00690C41">
            <w:pPr>
              <w:pStyle w:val="TableParagraph"/>
              <w:ind w:left="117"/>
              <w:rPr>
                <w:b/>
                <w:sz w:val="20"/>
              </w:rPr>
            </w:pPr>
            <w:r w:rsidRPr="008D602E">
              <w:rPr>
                <w:b/>
                <w:color w:val="252525"/>
                <w:sz w:val="20"/>
              </w:rPr>
              <w:t>Wszelkie</w:t>
            </w:r>
            <w:r w:rsidRPr="008D602E">
              <w:rPr>
                <w:b/>
                <w:color w:val="252525"/>
                <w:spacing w:val="-7"/>
                <w:sz w:val="20"/>
              </w:rPr>
              <w:t xml:space="preserve"> </w:t>
            </w:r>
            <w:r w:rsidRPr="008D602E">
              <w:rPr>
                <w:b/>
                <w:color w:val="252525"/>
                <w:sz w:val="20"/>
              </w:rPr>
              <w:t>pytania</w:t>
            </w:r>
            <w:r w:rsidRPr="008D602E">
              <w:rPr>
                <w:b/>
                <w:color w:val="252525"/>
                <w:spacing w:val="-5"/>
                <w:sz w:val="20"/>
              </w:rPr>
              <w:t xml:space="preserve"> </w:t>
            </w:r>
            <w:r w:rsidRPr="008D602E">
              <w:rPr>
                <w:b/>
                <w:color w:val="252525"/>
                <w:sz w:val="20"/>
              </w:rPr>
              <w:t>muszą</w:t>
            </w:r>
            <w:r w:rsidRPr="008D602E">
              <w:rPr>
                <w:b/>
                <w:color w:val="252525"/>
                <w:spacing w:val="-5"/>
                <w:sz w:val="20"/>
              </w:rPr>
              <w:t xml:space="preserve"> </w:t>
            </w:r>
            <w:r w:rsidRPr="008D602E">
              <w:rPr>
                <w:b/>
                <w:color w:val="252525"/>
                <w:sz w:val="20"/>
              </w:rPr>
              <w:t>być</w:t>
            </w:r>
            <w:r w:rsidRPr="008D602E">
              <w:rPr>
                <w:b/>
                <w:color w:val="252525"/>
                <w:spacing w:val="-5"/>
                <w:sz w:val="20"/>
              </w:rPr>
              <w:t xml:space="preserve"> </w:t>
            </w:r>
            <w:r w:rsidRPr="008D602E">
              <w:rPr>
                <w:b/>
                <w:color w:val="252525"/>
                <w:sz w:val="20"/>
              </w:rPr>
              <w:t>wysłane</w:t>
            </w:r>
            <w:r w:rsidRPr="008D602E">
              <w:rPr>
                <w:b/>
                <w:color w:val="252525"/>
                <w:spacing w:val="-6"/>
                <w:sz w:val="20"/>
              </w:rPr>
              <w:t xml:space="preserve"> </w:t>
            </w:r>
            <w:r w:rsidR="00DF682E" w:rsidRPr="008D602E">
              <w:rPr>
                <w:b/>
                <w:color w:val="252525"/>
                <w:sz w:val="20"/>
              </w:rPr>
              <w:t>poprzez Bazę Konkurencyjności</w:t>
            </w:r>
            <w:r w:rsidR="008D602E">
              <w:rPr>
                <w:b/>
                <w:color w:val="252525"/>
                <w:sz w:val="20"/>
              </w:rPr>
              <w:t>. Pytania składane w inny sposób pozostaną bez odpowiedzi.</w:t>
            </w:r>
          </w:p>
          <w:p w:rsidR="00B90DD8" w:rsidRDefault="00B90DD8">
            <w:pPr>
              <w:pStyle w:val="TableParagraph"/>
              <w:spacing w:before="73"/>
              <w:rPr>
                <w:b/>
                <w:sz w:val="20"/>
              </w:rPr>
            </w:pPr>
          </w:p>
          <w:p w:rsidR="00B90DD8" w:rsidRDefault="00690C41" w:rsidP="00DF682E">
            <w:pPr>
              <w:pStyle w:val="TableParagraph"/>
              <w:spacing w:line="276" w:lineRule="auto"/>
              <w:ind w:left="117" w:right="65"/>
              <w:jc w:val="both"/>
              <w:rPr>
                <w:sz w:val="20"/>
              </w:rPr>
            </w:pPr>
            <w:r>
              <w:rPr>
                <w:color w:val="252525"/>
                <w:sz w:val="20"/>
              </w:rPr>
              <w:t>W przypadku wątpliwości, Oferent może zadać pytanie Zamawiającemu w celu objaśnienia treści zapytania ofertowego. Ewentualną odpowiedź merytoryczną Zamawiający zamieści w miejscach publikacji</w:t>
            </w:r>
            <w:r>
              <w:rPr>
                <w:color w:val="252525"/>
                <w:spacing w:val="28"/>
                <w:sz w:val="20"/>
              </w:rPr>
              <w:t xml:space="preserve"> </w:t>
            </w:r>
            <w:r>
              <w:rPr>
                <w:color w:val="252525"/>
                <w:sz w:val="20"/>
              </w:rPr>
              <w:t>niniejszego</w:t>
            </w:r>
            <w:r>
              <w:rPr>
                <w:color w:val="252525"/>
                <w:spacing w:val="28"/>
                <w:sz w:val="20"/>
              </w:rPr>
              <w:t xml:space="preserve"> </w:t>
            </w:r>
            <w:r>
              <w:rPr>
                <w:color w:val="252525"/>
                <w:sz w:val="20"/>
              </w:rPr>
              <w:t>zapytania</w:t>
            </w:r>
            <w:r>
              <w:rPr>
                <w:color w:val="252525"/>
                <w:spacing w:val="28"/>
                <w:sz w:val="20"/>
              </w:rPr>
              <w:t xml:space="preserve"> </w:t>
            </w:r>
            <w:r>
              <w:rPr>
                <w:color w:val="252525"/>
                <w:sz w:val="20"/>
              </w:rPr>
              <w:t>oraz</w:t>
            </w:r>
            <w:r>
              <w:rPr>
                <w:color w:val="252525"/>
                <w:spacing w:val="26"/>
                <w:sz w:val="20"/>
              </w:rPr>
              <w:t xml:space="preserve"> </w:t>
            </w:r>
            <w:r>
              <w:rPr>
                <w:color w:val="252525"/>
                <w:sz w:val="20"/>
              </w:rPr>
              <w:t>poinformuje</w:t>
            </w:r>
            <w:r>
              <w:rPr>
                <w:color w:val="252525"/>
                <w:spacing w:val="28"/>
                <w:sz w:val="20"/>
              </w:rPr>
              <w:t xml:space="preserve"> </w:t>
            </w:r>
            <w:r>
              <w:rPr>
                <w:color w:val="252525"/>
                <w:sz w:val="20"/>
              </w:rPr>
              <w:t>za</w:t>
            </w:r>
            <w:r>
              <w:rPr>
                <w:color w:val="252525"/>
                <w:spacing w:val="29"/>
                <w:sz w:val="20"/>
              </w:rPr>
              <w:t xml:space="preserve"> </w:t>
            </w:r>
            <w:r>
              <w:rPr>
                <w:color w:val="252525"/>
                <w:sz w:val="20"/>
              </w:rPr>
              <w:t>pomocą</w:t>
            </w:r>
            <w:r>
              <w:rPr>
                <w:color w:val="252525"/>
                <w:spacing w:val="28"/>
                <w:sz w:val="20"/>
              </w:rPr>
              <w:t xml:space="preserve"> </w:t>
            </w:r>
            <w:r>
              <w:rPr>
                <w:color w:val="252525"/>
                <w:sz w:val="20"/>
              </w:rPr>
              <w:t>poczty</w:t>
            </w:r>
            <w:r>
              <w:rPr>
                <w:color w:val="252525"/>
                <w:spacing w:val="29"/>
                <w:sz w:val="20"/>
              </w:rPr>
              <w:t xml:space="preserve"> </w:t>
            </w:r>
            <w:r>
              <w:rPr>
                <w:color w:val="252525"/>
                <w:sz w:val="20"/>
              </w:rPr>
              <w:t>elektronicznej</w:t>
            </w:r>
            <w:r>
              <w:rPr>
                <w:color w:val="252525"/>
                <w:spacing w:val="29"/>
                <w:sz w:val="20"/>
              </w:rPr>
              <w:t xml:space="preserve"> </w:t>
            </w:r>
            <w:r>
              <w:rPr>
                <w:color w:val="252525"/>
                <w:sz w:val="20"/>
              </w:rPr>
              <w:t>oferentów,</w:t>
            </w:r>
            <w:r>
              <w:rPr>
                <w:color w:val="252525"/>
                <w:spacing w:val="29"/>
                <w:sz w:val="20"/>
              </w:rPr>
              <w:t xml:space="preserve"> </w:t>
            </w:r>
            <w:r>
              <w:rPr>
                <w:color w:val="252525"/>
                <w:sz w:val="20"/>
              </w:rPr>
              <w:t>od</w:t>
            </w:r>
            <w:r w:rsidR="00DF682E">
              <w:rPr>
                <w:color w:val="252525"/>
                <w:sz w:val="20"/>
              </w:rPr>
              <w:t xml:space="preserve"> </w:t>
            </w:r>
            <w:r>
              <w:rPr>
                <w:color w:val="252525"/>
                <w:sz w:val="20"/>
              </w:rPr>
              <w:t>których</w:t>
            </w:r>
            <w:r>
              <w:rPr>
                <w:color w:val="252525"/>
                <w:spacing w:val="-7"/>
                <w:sz w:val="20"/>
              </w:rPr>
              <w:t xml:space="preserve"> </w:t>
            </w:r>
            <w:r>
              <w:rPr>
                <w:color w:val="252525"/>
                <w:sz w:val="20"/>
              </w:rPr>
              <w:t>otrzymał</w:t>
            </w:r>
            <w:r>
              <w:rPr>
                <w:color w:val="252525"/>
                <w:spacing w:val="-5"/>
                <w:sz w:val="20"/>
              </w:rPr>
              <w:t xml:space="preserve"> </w:t>
            </w:r>
            <w:r>
              <w:rPr>
                <w:color w:val="252525"/>
                <w:sz w:val="20"/>
              </w:rPr>
              <w:t>już</w:t>
            </w:r>
            <w:r>
              <w:rPr>
                <w:color w:val="252525"/>
                <w:spacing w:val="-8"/>
                <w:sz w:val="20"/>
              </w:rPr>
              <w:t xml:space="preserve"> </w:t>
            </w:r>
            <w:r>
              <w:rPr>
                <w:color w:val="252525"/>
                <w:sz w:val="20"/>
              </w:rPr>
              <w:t>ofertę</w:t>
            </w:r>
            <w:r>
              <w:rPr>
                <w:color w:val="252525"/>
                <w:spacing w:val="-7"/>
                <w:sz w:val="20"/>
              </w:rPr>
              <w:t xml:space="preserve"> </w:t>
            </w:r>
            <w:r>
              <w:rPr>
                <w:color w:val="252525"/>
                <w:sz w:val="20"/>
              </w:rPr>
              <w:t>lub</w:t>
            </w:r>
            <w:r>
              <w:rPr>
                <w:color w:val="252525"/>
                <w:spacing w:val="-7"/>
                <w:sz w:val="20"/>
              </w:rPr>
              <w:t xml:space="preserve"> </w:t>
            </w:r>
            <w:r>
              <w:rPr>
                <w:color w:val="252525"/>
                <w:sz w:val="20"/>
              </w:rPr>
              <w:t>pytanie</w:t>
            </w:r>
            <w:r>
              <w:rPr>
                <w:color w:val="252525"/>
                <w:spacing w:val="-8"/>
                <w:sz w:val="20"/>
              </w:rPr>
              <w:t xml:space="preserve"> </w:t>
            </w:r>
            <w:r>
              <w:rPr>
                <w:color w:val="252525"/>
                <w:sz w:val="20"/>
              </w:rPr>
              <w:t>bez</w:t>
            </w:r>
            <w:r>
              <w:rPr>
                <w:color w:val="252525"/>
                <w:spacing w:val="-6"/>
                <w:sz w:val="20"/>
              </w:rPr>
              <w:t xml:space="preserve"> </w:t>
            </w:r>
            <w:r>
              <w:rPr>
                <w:color w:val="252525"/>
                <w:sz w:val="20"/>
              </w:rPr>
              <w:t>ujawniania</w:t>
            </w:r>
            <w:r>
              <w:rPr>
                <w:color w:val="252525"/>
                <w:spacing w:val="-6"/>
                <w:sz w:val="20"/>
              </w:rPr>
              <w:t xml:space="preserve"> </w:t>
            </w:r>
            <w:r>
              <w:rPr>
                <w:color w:val="252525"/>
                <w:sz w:val="20"/>
              </w:rPr>
              <w:t>źródła</w:t>
            </w:r>
            <w:r>
              <w:rPr>
                <w:color w:val="252525"/>
                <w:spacing w:val="-7"/>
                <w:sz w:val="20"/>
              </w:rPr>
              <w:t xml:space="preserve"> </w:t>
            </w:r>
            <w:r>
              <w:rPr>
                <w:color w:val="252525"/>
                <w:spacing w:val="-2"/>
                <w:sz w:val="20"/>
              </w:rPr>
              <w:t>zapytania.</w:t>
            </w:r>
          </w:p>
        </w:tc>
      </w:tr>
      <w:tr w:rsidR="00B90DD8" w:rsidTr="00F658BF">
        <w:trPr>
          <w:trHeight w:val="58"/>
        </w:trPr>
        <w:tc>
          <w:tcPr>
            <w:tcW w:w="10348" w:type="dxa"/>
            <w:gridSpan w:val="2"/>
            <w:tcBorders>
              <w:left w:val="thickThinMediumGap" w:sz="6" w:space="0" w:color="000000"/>
              <w:right w:val="thickThinMediumGap" w:sz="6" w:space="0" w:color="000000"/>
            </w:tcBorders>
            <w:shd w:val="clear" w:color="auto" w:fill="D9D9D9"/>
          </w:tcPr>
          <w:p w:rsidR="00B90DD8" w:rsidRDefault="00B90DD8">
            <w:pPr>
              <w:pStyle w:val="TableParagraph"/>
              <w:rPr>
                <w:rFonts w:ascii="Times New Roman"/>
                <w:sz w:val="18"/>
              </w:rPr>
            </w:pPr>
          </w:p>
        </w:tc>
      </w:tr>
    </w:tbl>
    <w:p w:rsidR="00690C41" w:rsidRDefault="00690C41"/>
    <w:sectPr w:rsidR="00690C41">
      <w:headerReference w:type="default" r:id="rId24"/>
      <w:footerReference w:type="default" r:id="rId25"/>
      <w:pgSz w:w="11910" w:h="16840"/>
      <w:pgMar w:top="680" w:right="580" w:bottom="660" w:left="720" w:header="0" w:footer="470"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14A05" w:rsidRDefault="00A14A05">
      <w:r>
        <w:separator/>
      </w:r>
    </w:p>
  </w:endnote>
  <w:endnote w:type="continuationSeparator" w:id="0">
    <w:p w:rsidR="00A14A05" w:rsidRDefault="00A14A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rlito">
    <w:altName w:val="Arial"/>
    <w:charset w:val="00"/>
    <w:family w:val="swiss"/>
    <w:pitch w:val="variable"/>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676B" w:rsidRDefault="004E676B">
    <w:pPr>
      <w:pStyle w:val="Tekstpodstawowy"/>
      <w:spacing w:line="14" w:lineRule="auto"/>
      <w:rPr>
        <w:b w:val="0"/>
        <w:sz w:val="20"/>
      </w:rPr>
    </w:pPr>
    <w:r>
      <w:rPr>
        <w:noProof/>
        <w:lang w:eastAsia="pl-PL"/>
      </w:rPr>
      <mc:AlternateContent>
        <mc:Choice Requires="wps">
          <w:drawing>
            <wp:anchor distT="0" distB="0" distL="0" distR="0" simplePos="0" relativeHeight="487151104" behindDoc="1" locked="0" layoutInCell="1" allowOverlap="1" wp14:anchorId="4D1210F0" wp14:editId="4920A30D">
              <wp:simplePos x="0" y="0"/>
              <wp:positionH relativeFrom="page">
                <wp:posOffset>5892546</wp:posOffset>
              </wp:positionH>
              <wp:positionV relativeFrom="page">
                <wp:posOffset>10253973</wp:posOffset>
              </wp:positionV>
              <wp:extent cx="781685" cy="16700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81685" cy="167005"/>
                      </a:xfrm>
                      <a:prstGeom prst="rect">
                        <a:avLst/>
                      </a:prstGeom>
                    </wps:spPr>
                    <wps:txbx>
                      <w:txbxContent>
                        <w:p w:rsidR="004E676B" w:rsidRDefault="004E676B">
                          <w:pPr>
                            <w:spacing w:before="12"/>
                            <w:ind w:left="20"/>
                            <w:rPr>
                              <w:rFonts w:ascii="Arial"/>
                              <w:b/>
                              <w:sz w:val="20"/>
                            </w:rPr>
                          </w:pPr>
                          <w:r>
                            <w:rPr>
                              <w:rFonts w:ascii="Arial"/>
                              <w:sz w:val="20"/>
                            </w:rPr>
                            <w:t>Strona</w:t>
                          </w:r>
                          <w:r>
                            <w:rPr>
                              <w:rFonts w:ascii="Arial"/>
                              <w:spacing w:val="-6"/>
                              <w:sz w:val="20"/>
                            </w:rPr>
                            <w:t xml:space="preserve"> </w:t>
                          </w:r>
                          <w:r>
                            <w:rPr>
                              <w:rFonts w:ascii="Arial"/>
                              <w:b/>
                              <w:sz w:val="20"/>
                            </w:rPr>
                            <w:fldChar w:fldCharType="begin"/>
                          </w:r>
                          <w:r>
                            <w:rPr>
                              <w:rFonts w:ascii="Arial"/>
                              <w:b/>
                              <w:sz w:val="20"/>
                            </w:rPr>
                            <w:instrText xml:space="preserve"> PAGE </w:instrText>
                          </w:r>
                          <w:r>
                            <w:rPr>
                              <w:rFonts w:ascii="Arial"/>
                              <w:b/>
                              <w:sz w:val="20"/>
                            </w:rPr>
                            <w:fldChar w:fldCharType="separate"/>
                          </w:r>
                          <w:r w:rsidR="00B336B2">
                            <w:rPr>
                              <w:rFonts w:ascii="Arial"/>
                              <w:b/>
                              <w:noProof/>
                              <w:sz w:val="20"/>
                            </w:rPr>
                            <w:t>1</w:t>
                          </w:r>
                          <w:r>
                            <w:rPr>
                              <w:rFonts w:ascii="Arial"/>
                              <w:b/>
                              <w:sz w:val="20"/>
                            </w:rPr>
                            <w:fldChar w:fldCharType="end"/>
                          </w:r>
                          <w:r>
                            <w:rPr>
                              <w:rFonts w:ascii="Arial"/>
                              <w:b/>
                              <w:spacing w:val="-4"/>
                              <w:sz w:val="20"/>
                            </w:rPr>
                            <w:t xml:space="preserve"> </w:t>
                          </w:r>
                          <w:r>
                            <w:rPr>
                              <w:rFonts w:ascii="Arial"/>
                              <w:sz w:val="20"/>
                            </w:rPr>
                            <w:t>z</w:t>
                          </w:r>
                          <w:r>
                            <w:rPr>
                              <w:rFonts w:ascii="Arial"/>
                              <w:spacing w:val="-3"/>
                              <w:sz w:val="20"/>
                            </w:rPr>
                            <w:t xml:space="preserve"> </w:t>
                          </w:r>
                          <w:r>
                            <w:rPr>
                              <w:rFonts w:ascii="Arial"/>
                              <w:b/>
                              <w:spacing w:val="-5"/>
                              <w:sz w:val="20"/>
                            </w:rPr>
                            <w:fldChar w:fldCharType="begin"/>
                          </w:r>
                          <w:r>
                            <w:rPr>
                              <w:rFonts w:ascii="Arial"/>
                              <w:b/>
                              <w:spacing w:val="-5"/>
                              <w:sz w:val="20"/>
                            </w:rPr>
                            <w:instrText xml:space="preserve"> NUMPAGES </w:instrText>
                          </w:r>
                          <w:r>
                            <w:rPr>
                              <w:rFonts w:ascii="Arial"/>
                              <w:b/>
                              <w:spacing w:val="-5"/>
                              <w:sz w:val="20"/>
                            </w:rPr>
                            <w:fldChar w:fldCharType="separate"/>
                          </w:r>
                          <w:r w:rsidR="00B336B2">
                            <w:rPr>
                              <w:rFonts w:ascii="Arial"/>
                              <w:b/>
                              <w:noProof/>
                              <w:spacing w:val="-5"/>
                              <w:sz w:val="20"/>
                            </w:rPr>
                            <w:t>15</w:t>
                          </w:r>
                          <w:r>
                            <w:rPr>
                              <w:rFonts w:ascii="Arial"/>
                              <w:b/>
                              <w:spacing w:val="-5"/>
                              <w:sz w:val="20"/>
                            </w:rPr>
                            <w:fldChar w:fldCharType="end"/>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2" o:spid="_x0000_s1026" type="#_x0000_t202" style="position:absolute;margin-left:464pt;margin-top:807.4pt;width:61.55pt;height:13.15pt;z-index:-1616537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pDSrpwEAAD4DAAAOAAAAZHJzL2Uyb0RvYy54bWysUlFv2yAQfp/U/4B4b3AiNY2sOFXXatOk&#10;apvU7gdgDLE1w1GOxM6/34GdtNrepr7AAR/3fd/dbe9G27OjDtiBq/hyUXCmnYKmc/uK/3r5cr3h&#10;DKN0jezB6YqfNPK73dWn7eBLvYIW+kYHRkkcloOveBujL4VA1WorcQFeO3o0EKyMdAx70QQ5UHbb&#10;i1VRrMUAofEBlEak28fpke9yfmO0ij+MQR1ZX3HSFvMa8lqnVey2stwH6dtOzTLkf6iwsnNEekn1&#10;KKNkh9D9k8p2KgCCiQsFVoAxndLZA7lZFn+5eW6l19kLFQf9pUz4cWnV9+PPwLqm4ivOnLTUohc9&#10;xhpGtkrFGTyWhHn2hIrjZxipydko+idQv5Eg4h1m+oCETsUYTbBpJ5uMPlL9T5eaEwlTdHm7Wa43&#10;N5wpelqub4viJtGKt88+YPyqwbIUVDxQS7MAeXzCOEHPkFnLRJ9UxbEeZxM1NCfyMFCrK46vBxk0&#10;Z/03R7VMc3EOwjmoz0GI/QPk6UlWHNwfIpguMyeKKe/MTE3K2ueBSlPw/pxRb2O/+wMAAP//AwBQ&#10;SwMEFAAGAAgAAAAhAJfTn7biAAAADgEAAA8AAABkcnMvZG93bnJldi54bWxMj8FOwzAQRO9I/IO1&#10;SNyok6gtJcSpUFHFAXFooVKP29jEEbEd2W7q/j2bE9x2d0az86p1Mj0blQ+dswLyWQZM2cbJzrYC&#10;vj63DytgIaKV2DurBFxVgHV9e1NhKd3F7tS4jy2jEBtKFKBjHErOQ6OVwTBzg7KkfTtvMNLqWy49&#10;Xijc9LzIsiU32Fn6oHFQG62an/3ZCDhshu17Omr8GBfy7bV43F19k4S4v0svz8CiSvHPDFN9qg41&#10;dTq5s5WB9QKeihWxRBKW+ZwgJku2yHNgp+k2p4nXFf+PUf8CAAD//wMAUEsBAi0AFAAGAAgAAAAh&#10;ALaDOJL+AAAA4QEAABMAAAAAAAAAAAAAAAAAAAAAAFtDb250ZW50X1R5cGVzXS54bWxQSwECLQAU&#10;AAYACAAAACEAOP0h/9YAAACUAQAACwAAAAAAAAAAAAAAAAAvAQAAX3JlbHMvLnJlbHNQSwECLQAU&#10;AAYACAAAACEAy6Q0q6cBAAA+AwAADgAAAAAAAAAAAAAAAAAuAgAAZHJzL2Uyb0RvYy54bWxQSwEC&#10;LQAUAAYACAAAACEAl9OftuIAAAAOAQAADwAAAAAAAAAAAAAAAAABBAAAZHJzL2Rvd25yZXYueG1s&#10;UEsFBgAAAAAEAAQA8wAAABAFAAAAAA==&#10;" filled="f" stroked="f">
              <v:path arrowok="t"/>
              <v:textbox inset="0,0,0,0">
                <w:txbxContent>
                  <w:p w:rsidR="004E676B" w:rsidRDefault="004E676B">
                    <w:pPr>
                      <w:spacing w:before="12"/>
                      <w:ind w:left="20"/>
                      <w:rPr>
                        <w:rFonts w:ascii="Arial"/>
                        <w:b/>
                        <w:sz w:val="20"/>
                      </w:rPr>
                    </w:pPr>
                    <w:r>
                      <w:rPr>
                        <w:rFonts w:ascii="Arial"/>
                        <w:sz w:val="20"/>
                      </w:rPr>
                      <w:t>Strona</w:t>
                    </w:r>
                    <w:r>
                      <w:rPr>
                        <w:rFonts w:ascii="Arial"/>
                        <w:spacing w:val="-6"/>
                        <w:sz w:val="20"/>
                      </w:rPr>
                      <w:t xml:space="preserve"> </w:t>
                    </w:r>
                    <w:r>
                      <w:rPr>
                        <w:rFonts w:ascii="Arial"/>
                        <w:b/>
                        <w:sz w:val="20"/>
                      </w:rPr>
                      <w:fldChar w:fldCharType="begin"/>
                    </w:r>
                    <w:r>
                      <w:rPr>
                        <w:rFonts w:ascii="Arial"/>
                        <w:b/>
                        <w:sz w:val="20"/>
                      </w:rPr>
                      <w:instrText xml:space="preserve"> PAGE </w:instrText>
                    </w:r>
                    <w:r>
                      <w:rPr>
                        <w:rFonts w:ascii="Arial"/>
                        <w:b/>
                        <w:sz w:val="20"/>
                      </w:rPr>
                      <w:fldChar w:fldCharType="separate"/>
                    </w:r>
                    <w:r w:rsidR="00B336B2">
                      <w:rPr>
                        <w:rFonts w:ascii="Arial"/>
                        <w:b/>
                        <w:noProof/>
                        <w:sz w:val="20"/>
                      </w:rPr>
                      <w:t>1</w:t>
                    </w:r>
                    <w:r>
                      <w:rPr>
                        <w:rFonts w:ascii="Arial"/>
                        <w:b/>
                        <w:sz w:val="20"/>
                      </w:rPr>
                      <w:fldChar w:fldCharType="end"/>
                    </w:r>
                    <w:r>
                      <w:rPr>
                        <w:rFonts w:ascii="Arial"/>
                        <w:b/>
                        <w:spacing w:val="-4"/>
                        <w:sz w:val="20"/>
                      </w:rPr>
                      <w:t xml:space="preserve"> </w:t>
                    </w:r>
                    <w:r>
                      <w:rPr>
                        <w:rFonts w:ascii="Arial"/>
                        <w:sz w:val="20"/>
                      </w:rPr>
                      <w:t>z</w:t>
                    </w:r>
                    <w:r>
                      <w:rPr>
                        <w:rFonts w:ascii="Arial"/>
                        <w:spacing w:val="-3"/>
                        <w:sz w:val="20"/>
                      </w:rPr>
                      <w:t xml:space="preserve"> </w:t>
                    </w:r>
                    <w:r>
                      <w:rPr>
                        <w:rFonts w:ascii="Arial"/>
                        <w:b/>
                        <w:spacing w:val="-5"/>
                        <w:sz w:val="20"/>
                      </w:rPr>
                      <w:fldChar w:fldCharType="begin"/>
                    </w:r>
                    <w:r>
                      <w:rPr>
                        <w:rFonts w:ascii="Arial"/>
                        <w:b/>
                        <w:spacing w:val="-5"/>
                        <w:sz w:val="20"/>
                      </w:rPr>
                      <w:instrText xml:space="preserve"> NUMPAGES </w:instrText>
                    </w:r>
                    <w:r>
                      <w:rPr>
                        <w:rFonts w:ascii="Arial"/>
                        <w:b/>
                        <w:spacing w:val="-5"/>
                        <w:sz w:val="20"/>
                      </w:rPr>
                      <w:fldChar w:fldCharType="separate"/>
                    </w:r>
                    <w:r w:rsidR="00B336B2">
                      <w:rPr>
                        <w:rFonts w:ascii="Arial"/>
                        <w:b/>
                        <w:noProof/>
                        <w:spacing w:val="-5"/>
                        <w:sz w:val="20"/>
                      </w:rPr>
                      <w:t>15</w:t>
                    </w:r>
                    <w:r>
                      <w:rPr>
                        <w:rFonts w:ascii="Arial"/>
                        <w:b/>
                        <w:spacing w:val="-5"/>
                        <w:sz w:val="20"/>
                      </w:rPr>
                      <w:fldChar w:fldCharType="end"/>
                    </w:r>
                  </w:p>
                </w:txbxContent>
              </v:textbox>
              <w10:wrap anchorx="page" anchory="page"/>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676B" w:rsidRDefault="004E676B">
    <w:pPr>
      <w:pStyle w:val="Tekstpodstawowy"/>
      <w:spacing w:line="14" w:lineRule="auto"/>
      <w:rPr>
        <w:b w:val="0"/>
        <w:sz w:val="20"/>
      </w:rPr>
    </w:pPr>
    <w:r>
      <w:rPr>
        <w:noProof/>
        <w:lang w:eastAsia="pl-PL"/>
      </w:rPr>
      <mc:AlternateContent>
        <mc:Choice Requires="wps">
          <w:drawing>
            <wp:anchor distT="0" distB="0" distL="0" distR="0" simplePos="0" relativeHeight="487152640" behindDoc="1" locked="0" layoutInCell="1" allowOverlap="1" wp14:anchorId="30893BD1" wp14:editId="1BC8881C">
              <wp:simplePos x="0" y="0"/>
              <wp:positionH relativeFrom="page">
                <wp:posOffset>5892546</wp:posOffset>
              </wp:positionH>
              <wp:positionV relativeFrom="page">
                <wp:posOffset>10253973</wp:posOffset>
              </wp:positionV>
              <wp:extent cx="781685" cy="167005"/>
              <wp:effectExtent l="0" t="0" r="0" b="0"/>
              <wp:wrapNone/>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81685" cy="167005"/>
                      </a:xfrm>
                      <a:prstGeom prst="rect">
                        <a:avLst/>
                      </a:prstGeom>
                    </wps:spPr>
                    <wps:txbx>
                      <w:txbxContent>
                        <w:p w:rsidR="004E676B" w:rsidRDefault="004E676B">
                          <w:pPr>
                            <w:spacing w:before="12"/>
                            <w:ind w:left="20"/>
                            <w:rPr>
                              <w:rFonts w:ascii="Arial"/>
                              <w:b/>
                              <w:sz w:val="20"/>
                            </w:rPr>
                          </w:pPr>
                          <w:r>
                            <w:rPr>
                              <w:rFonts w:ascii="Arial"/>
                              <w:sz w:val="20"/>
                            </w:rPr>
                            <w:t>Strona</w:t>
                          </w:r>
                          <w:r>
                            <w:rPr>
                              <w:rFonts w:ascii="Arial"/>
                              <w:spacing w:val="-6"/>
                              <w:sz w:val="20"/>
                            </w:rPr>
                            <w:t xml:space="preserve"> </w:t>
                          </w:r>
                          <w:r>
                            <w:rPr>
                              <w:rFonts w:ascii="Arial"/>
                              <w:b/>
                              <w:sz w:val="20"/>
                            </w:rPr>
                            <w:fldChar w:fldCharType="begin"/>
                          </w:r>
                          <w:r>
                            <w:rPr>
                              <w:rFonts w:ascii="Arial"/>
                              <w:b/>
                              <w:sz w:val="20"/>
                            </w:rPr>
                            <w:instrText xml:space="preserve"> PAGE </w:instrText>
                          </w:r>
                          <w:r>
                            <w:rPr>
                              <w:rFonts w:ascii="Arial"/>
                              <w:b/>
                              <w:sz w:val="20"/>
                            </w:rPr>
                            <w:fldChar w:fldCharType="separate"/>
                          </w:r>
                          <w:r w:rsidR="00B336B2">
                            <w:rPr>
                              <w:rFonts w:ascii="Arial"/>
                              <w:b/>
                              <w:noProof/>
                              <w:sz w:val="20"/>
                            </w:rPr>
                            <w:t>8</w:t>
                          </w:r>
                          <w:r>
                            <w:rPr>
                              <w:rFonts w:ascii="Arial"/>
                              <w:b/>
                              <w:sz w:val="20"/>
                            </w:rPr>
                            <w:fldChar w:fldCharType="end"/>
                          </w:r>
                          <w:r>
                            <w:rPr>
                              <w:rFonts w:ascii="Arial"/>
                              <w:b/>
                              <w:spacing w:val="-4"/>
                              <w:sz w:val="20"/>
                            </w:rPr>
                            <w:t xml:space="preserve"> </w:t>
                          </w:r>
                          <w:r>
                            <w:rPr>
                              <w:rFonts w:ascii="Arial"/>
                              <w:sz w:val="20"/>
                            </w:rPr>
                            <w:t>z</w:t>
                          </w:r>
                          <w:r>
                            <w:rPr>
                              <w:rFonts w:ascii="Arial"/>
                              <w:spacing w:val="-3"/>
                              <w:sz w:val="20"/>
                            </w:rPr>
                            <w:t xml:space="preserve"> </w:t>
                          </w:r>
                          <w:r>
                            <w:rPr>
                              <w:rFonts w:ascii="Arial"/>
                              <w:b/>
                              <w:spacing w:val="-5"/>
                              <w:sz w:val="20"/>
                            </w:rPr>
                            <w:fldChar w:fldCharType="begin"/>
                          </w:r>
                          <w:r>
                            <w:rPr>
                              <w:rFonts w:ascii="Arial"/>
                              <w:b/>
                              <w:spacing w:val="-5"/>
                              <w:sz w:val="20"/>
                            </w:rPr>
                            <w:instrText xml:space="preserve"> NUMPAGES </w:instrText>
                          </w:r>
                          <w:r>
                            <w:rPr>
                              <w:rFonts w:ascii="Arial"/>
                              <w:b/>
                              <w:spacing w:val="-5"/>
                              <w:sz w:val="20"/>
                            </w:rPr>
                            <w:fldChar w:fldCharType="separate"/>
                          </w:r>
                          <w:r w:rsidR="00B336B2">
                            <w:rPr>
                              <w:rFonts w:ascii="Arial"/>
                              <w:b/>
                              <w:noProof/>
                              <w:spacing w:val="-5"/>
                              <w:sz w:val="20"/>
                            </w:rPr>
                            <w:t>15</w:t>
                          </w:r>
                          <w:r>
                            <w:rPr>
                              <w:rFonts w:ascii="Arial"/>
                              <w:b/>
                              <w:spacing w:val="-5"/>
                              <w:sz w:val="20"/>
                            </w:rPr>
                            <w:fldChar w:fldCharType="end"/>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6" o:spid="_x0000_s1027" type="#_x0000_t202" style="position:absolute;margin-left:464pt;margin-top:807.4pt;width:61.55pt;height:13.15pt;z-index:-161638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2+h4qgEAAEUDAAAOAAAAZHJzL2Uyb0RvYy54bWysUsGO0zAQvSPxD5bv1MlKm62ipitgBUJa&#10;AdIuH+A4dhMRe4zHbdK/Z+w03RXcEBd7bD+/eW9mdvezHdlJBxzANbzcFJxpp6Ab3KHhP54/vdty&#10;hlG6To7gdMPPGvn9/u2b3eRrfQM9jJ0OjEgc1pNveB+jr4VA1WsrcQNeO3o0EKyMdAwH0QU5Ebsd&#10;xU1RVGKC0PkASiPS7cPyyPeZ3xit4jdjUEc2Npy0xbyGvLZpFfudrA9B+n5QFxnyH1RYOThKeqV6&#10;kFGyYxj+orKDCoBg4kaBFWDMoHT2QG7K4g83T730Onuh4qC/lgn/H636evoe2NA1vOLMSUstetZz&#10;bGFmVSrO5LEmzJMnVJw/wExNzkbRP4L6iQQRrzDLByR0KsZsgk072WT0kep/vtackjBFl3fbstre&#10;cqboqazuiuI2pRUvn33A+FmDZSloeKCWZgHy9Ihxga6Qi5YlfVIV53bO5srVSwvdmaxM1PGG46+j&#10;DJqz8YujkqbxWIOwBu0ahDh+hDxEyZGD98cIZsgCUqaF9yKAepUtXOYqDcPrc0a9TP/+NwAAAP//&#10;AwBQSwMEFAAGAAgAAAAhAJfTn7biAAAADgEAAA8AAABkcnMvZG93bnJldi54bWxMj8FOwzAQRO9I&#10;/IO1SNyok6gtJcSpUFHFAXFooVKP29jEEbEd2W7q/j2bE9x2d0az86p1Mj0blQ+dswLyWQZM2cbJ&#10;zrYCvj63DytgIaKV2DurBFxVgHV9e1NhKd3F7tS4jy2jEBtKFKBjHErOQ6OVwTBzg7KkfTtvMNLq&#10;Wy49Xijc9LzIsiU32Fn6oHFQG62an/3ZCDhshu17Omr8GBfy7bV43F19k4S4v0svz8CiSvHPDFN9&#10;qg41dTq5s5WB9QKeihWxRBKW+ZwgJku2yHNgp+k2p4nXFf+PUf8CAAD//wMAUEsBAi0AFAAGAAgA&#10;AAAhALaDOJL+AAAA4QEAABMAAAAAAAAAAAAAAAAAAAAAAFtDb250ZW50X1R5cGVzXS54bWxQSwEC&#10;LQAUAAYACAAAACEAOP0h/9YAAACUAQAACwAAAAAAAAAAAAAAAAAvAQAAX3JlbHMvLnJlbHNQSwEC&#10;LQAUAAYACAAAACEAYdvoeKoBAABFAwAADgAAAAAAAAAAAAAAAAAuAgAAZHJzL2Uyb0RvYy54bWxQ&#10;SwECLQAUAAYACAAAACEAl9OftuIAAAAOAQAADwAAAAAAAAAAAAAAAAAEBAAAZHJzL2Rvd25yZXYu&#10;eG1sUEsFBgAAAAAEAAQA8wAAABMFAAAAAA==&#10;" filled="f" stroked="f">
              <v:path arrowok="t"/>
              <v:textbox inset="0,0,0,0">
                <w:txbxContent>
                  <w:p w:rsidR="004E676B" w:rsidRDefault="004E676B">
                    <w:pPr>
                      <w:spacing w:before="12"/>
                      <w:ind w:left="20"/>
                      <w:rPr>
                        <w:rFonts w:ascii="Arial"/>
                        <w:b/>
                        <w:sz w:val="20"/>
                      </w:rPr>
                    </w:pPr>
                    <w:r>
                      <w:rPr>
                        <w:rFonts w:ascii="Arial"/>
                        <w:sz w:val="20"/>
                      </w:rPr>
                      <w:t>Strona</w:t>
                    </w:r>
                    <w:r>
                      <w:rPr>
                        <w:rFonts w:ascii="Arial"/>
                        <w:spacing w:val="-6"/>
                        <w:sz w:val="20"/>
                      </w:rPr>
                      <w:t xml:space="preserve"> </w:t>
                    </w:r>
                    <w:r>
                      <w:rPr>
                        <w:rFonts w:ascii="Arial"/>
                        <w:b/>
                        <w:sz w:val="20"/>
                      </w:rPr>
                      <w:fldChar w:fldCharType="begin"/>
                    </w:r>
                    <w:r>
                      <w:rPr>
                        <w:rFonts w:ascii="Arial"/>
                        <w:b/>
                        <w:sz w:val="20"/>
                      </w:rPr>
                      <w:instrText xml:space="preserve"> PAGE </w:instrText>
                    </w:r>
                    <w:r>
                      <w:rPr>
                        <w:rFonts w:ascii="Arial"/>
                        <w:b/>
                        <w:sz w:val="20"/>
                      </w:rPr>
                      <w:fldChar w:fldCharType="separate"/>
                    </w:r>
                    <w:r w:rsidR="00B336B2">
                      <w:rPr>
                        <w:rFonts w:ascii="Arial"/>
                        <w:b/>
                        <w:noProof/>
                        <w:sz w:val="20"/>
                      </w:rPr>
                      <w:t>8</w:t>
                    </w:r>
                    <w:r>
                      <w:rPr>
                        <w:rFonts w:ascii="Arial"/>
                        <w:b/>
                        <w:sz w:val="20"/>
                      </w:rPr>
                      <w:fldChar w:fldCharType="end"/>
                    </w:r>
                    <w:r>
                      <w:rPr>
                        <w:rFonts w:ascii="Arial"/>
                        <w:b/>
                        <w:spacing w:val="-4"/>
                        <w:sz w:val="20"/>
                      </w:rPr>
                      <w:t xml:space="preserve"> </w:t>
                    </w:r>
                    <w:r>
                      <w:rPr>
                        <w:rFonts w:ascii="Arial"/>
                        <w:sz w:val="20"/>
                      </w:rPr>
                      <w:t>z</w:t>
                    </w:r>
                    <w:r>
                      <w:rPr>
                        <w:rFonts w:ascii="Arial"/>
                        <w:spacing w:val="-3"/>
                        <w:sz w:val="20"/>
                      </w:rPr>
                      <w:t xml:space="preserve"> </w:t>
                    </w:r>
                    <w:r>
                      <w:rPr>
                        <w:rFonts w:ascii="Arial"/>
                        <w:b/>
                        <w:spacing w:val="-5"/>
                        <w:sz w:val="20"/>
                      </w:rPr>
                      <w:fldChar w:fldCharType="begin"/>
                    </w:r>
                    <w:r>
                      <w:rPr>
                        <w:rFonts w:ascii="Arial"/>
                        <w:b/>
                        <w:spacing w:val="-5"/>
                        <w:sz w:val="20"/>
                      </w:rPr>
                      <w:instrText xml:space="preserve"> NUMPAGES </w:instrText>
                    </w:r>
                    <w:r>
                      <w:rPr>
                        <w:rFonts w:ascii="Arial"/>
                        <w:b/>
                        <w:spacing w:val="-5"/>
                        <w:sz w:val="20"/>
                      </w:rPr>
                      <w:fldChar w:fldCharType="separate"/>
                    </w:r>
                    <w:r w:rsidR="00B336B2">
                      <w:rPr>
                        <w:rFonts w:ascii="Arial"/>
                        <w:b/>
                        <w:noProof/>
                        <w:spacing w:val="-5"/>
                        <w:sz w:val="20"/>
                      </w:rPr>
                      <w:t>15</w:t>
                    </w:r>
                    <w:r>
                      <w:rPr>
                        <w:rFonts w:ascii="Arial"/>
                        <w:b/>
                        <w:spacing w:val="-5"/>
                        <w:sz w:val="20"/>
                      </w:rPr>
                      <w:fldChar w:fldCharType="end"/>
                    </w:r>
                  </w:p>
                </w:txbxContent>
              </v:textbox>
              <w10:wrap anchorx="page" anchory="page"/>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676B" w:rsidRDefault="004E676B">
    <w:pPr>
      <w:pStyle w:val="Tekstpodstawowy"/>
      <w:spacing w:line="14" w:lineRule="auto"/>
      <w:rPr>
        <w:b w:val="0"/>
        <w:sz w:val="20"/>
      </w:rPr>
    </w:pPr>
    <w:r>
      <w:rPr>
        <w:noProof/>
        <w:lang w:eastAsia="pl-PL"/>
      </w:rPr>
      <mc:AlternateContent>
        <mc:Choice Requires="wps">
          <w:drawing>
            <wp:anchor distT="0" distB="0" distL="0" distR="0" simplePos="0" relativeHeight="487153152" behindDoc="1" locked="0" layoutInCell="1" allowOverlap="1" wp14:anchorId="6A2A9630" wp14:editId="7ED0A24D">
              <wp:simplePos x="0" y="0"/>
              <wp:positionH relativeFrom="page">
                <wp:posOffset>5822441</wp:posOffset>
              </wp:positionH>
              <wp:positionV relativeFrom="page">
                <wp:posOffset>10253973</wp:posOffset>
              </wp:positionV>
              <wp:extent cx="850265" cy="167005"/>
              <wp:effectExtent l="0" t="0" r="0" b="0"/>
              <wp:wrapNone/>
              <wp:docPr id="7" name="Text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50265" cy="167005"/>
                      </a:xfrm>
                      <a:prstGeom prst="rect">
                        <a:avLst/>
                      </a:prstGeom>
                    </wps:spPr>
                    <wps:txbx>
                      <w:txbxContent>
                        <w:p w:rsidR="004E676B" w:rsidRDefault="004E676B">
                          <w:pPr>
                            <w:spacing w:before="12"/>
                            <w:ind w:left="20"/>
                            <w:rPr>
                              <w:rFonts w:ascii="Arial"/>
                              <w:b/>
                              <w:sz w:val="20"/>
                            </w:rPr>
                          </w:pPr>
                          <w:r>
                            <w:rPr>
                              <w:rFonts w:ascii="Arial"/>
                              <w:sz w:val="20"/>
                            </w:rPr>
                            <w:t>Strona</w:t>
                          </w:r>
                          <w:r>
                            <w:rPr>
                              <w:rFonts w:ascii="Arial"/>
                              <w:spacing w:val="-5"/>
                              <w:sz w:val="20"/>
                            </w:rPr>
                            <w:t xml:space="preserve"> </w:t>
                          </w:r>
                          <w:r>
                            <w:rPr>
                              <w:rFonts w:ascii="Arial"/>
                              <w:b/>
                              <w:sz w:val="20"/>
                            </w:rPr>
                            <w:fldChar w:fldCharType="begin"/>
                          </w:r>
                          <w:r>
                            <w:rPr>
                              <w:rFonts w:ascii="Arial"/>
                              <w:b/>
                              <w:sz w:val="20"/>
                            </w:rPr>
                            <w:instrText xml:space="preserve"> PAGE </w:instrText>
                          </w:r>
                          <w:r>
                            <w:rPr>
                              <w:rFonts w:ascii="Arial"/>
                              <w:b/>
                              <w:sz w:val="20"/>
                            </w:rPr>
                            <w:fldChar w:fldCharType="separate"/>
                          </w:r>
                          <w:r w:rsidR="00B336B2">
                            <w:rPr>
                              <w:rFonts w:ascii="Arial"/>
                              <w:b/>
                              <w:noProof/>
                              <w:sz w:val="20"/>
                            </w:rPr>
                            <w:t>12</w:t>
                          </w:r>
                          <w:r>
                            <w:rPr>
                              <w:rFonts w:ascii="Arial"/>
                              <w:b/>
                              <w:sz w:val="20"/>
                            </w:rPr>
                            <w:fldChar w:fldCharType="end"/>
                          </w:r>
                          <w:r>
                            <w:rPr>
                              <w:rFonts w:ascii="Arial"/>
                              <w:b/>
                              <w:spacing w:val="-2"/>
                              <w:sz w:val="20"/>
                            </w:rPr>
                            <w:t xml:space="preserve"> </w:t>
                          </w:r>
                          <w:r>
                            <w:rPr>
                              <w:rFonts w:ascii="Arial"/>
                              <w:sz w:val="20"/>
                            </w:rPr>
                            <w:t>z</w:t>
                          </w:r>
                          <w:r>
                            <w:rPr>
                              <w:rFonts w:ascii="Arial"/>
                              <w:spacing w:val="-4"/>
                              <w:sz w:val="20"/>
                            </w:rPr>
                            <w:t xml:space="preserve"> </w:t>
                          </w:r>
                          <w:r>
                            <w:rPr>
                              <w:rFonts w:ascii="Arial"/>
                              <w:b/>
                              <w:spacing w:val="-5"/>
                              <w:sz w:val="20"/>
                            </w:rPr>
                            <w:fldChar w:fldCharType="begin"/>
                          </w:r>
                          <w:r>
                            <w:rPr>
                              <w:rFonts w:ascii="Arial"/>
                              <w:b/>
                              <w:spacing w:val="-5"/>
                              <w:sz w:val="20"/>
                            </w:rPr>
                            <w:instrText xml:space="preserve"> NUMPAGES </w:instrText>
                          </w:r>
                          <w:r>
                            <w:rPr>
                              <w:rFonts w:ascii="Arial"/>
                              <w:b/>
                              <w:spacing w:val="-5"/>
                              <w:sz w:val="20"/>
                            </w:rPr>
                            <w:fldChar w:fldCharType="separate"/>
                          </w:r>
                          <w:r w:rsidR="00B336B2">
                            <w:rPr>
                              <w:rFonts w:ascii="Arial"/>
                              <w:b/>
                              <w:noProof/>
                              <w:spacing w:val="-5"/>
                              <w:sz w:val="20"/>
                            </w:rPr>
                            <w:t>15</w:t>
                          </w:r>
                          <w:r>
                            <w:rPr>
                              <w:rFonts w:ascii="Arial"/>
                              <w:b/>
                              <w:spacing w:val="-5"/>
                              <w:sz w:val="20"/>
                            </w:rPr>
                            <w:fldChar w:fldCharType="end"/>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7" o:spid="_x0000_s1028" type="#_x0000_t202" style="position:absolute;margin-left:458.45pt;margin-top:807.4pt;width:66.95pt;height:13.15pt;z-index:-1616332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LnLvqgEAAEUDAAAOAAAAZHJzL2Uyb0RvYy54bWysUlFv2yAQfp/U/4B4X3AiJamsONW2atOk&#10;ap3U7gdgDLE1w1GOxM6/74HjtNrepr3AAR/ffd/d7e5G27OTDtiBq/hyUXCmnYKmc4eK/3r++vGW&#10;M4zSNbIHpyt+1sjv9jcfdoMv9Qpa6BsdGJE4LAdf8TZGXwqBqtVW4gK8dvRoIFgZ6RgOoglyIHbb&#10;i1VRbMQAofEBlEak2/vpke8zvzFaxUdjUEfWV5y0xbyGvNZpFfudLA9B+rZTFxnyH1RY2TlKeqW6&#10;l1GyY+j+orKdCoBg4kKBFWBMp3T2QG6WxR9unlrpdfZCxUF/LRP+P1r14/QzsK6p+JYzJy216FmP&#10;sYaRbVNxBo8lYZ48oeL4GUZqcjaK/gHUbySIeIeZPiChUzFGE2zaySajj1T/87XmlIQpurxdF6vN&#10;mjNFT8vNtijWKa14++wDxm8aLEtBxQO1NAuQpweME3SGXLRM6ZOqONZjNreavdTQnMnKQB2vOL4c&#10;ZdCc9d8dlTSNxxyEOajnIMT+C+QhSo4cfDpGMF0WkDJNvBcB1Kts4TJXaRjenzPqbfr3rwAAAP//&#10;AwBQSwMEFAAGAAgAAAAhAEr+Q7jiAAAADgEAAA8AAABkcnMvZG93bnJldi54bWxMj8FOwzAQRO9I&#10;/IO1SNyo7aoNbYhToaKKA+LQQiWObmziiNiObDd1/57NCW67O6PZN9Um256MOsTOOwF8xoBo13jV&#10;uVbA58fuYQUkJumU7L3TAq46wqa+valkqfzF7fV4SC3BEBdLKcCkNJSUxsZoK+PMD9qh9u2DlQnX&#10;0FIV5AXDbU/njBXUys7hByMHvTW6+TmcrYDjdti95S8j38elen2ZP+6voclC3N/l5ycgSef0Z4YJ&#10;H9GhRqaTPzsVSS9gzYs1WlEo+AJLTBa2ZDidptuCc6B1Rf/XqH8BAAD//wMAUEsBAi0AFAAGAAgA&#10;AAAhALaDOJL+AAAA4QEAABMAAAAAAAAAAAAAAAAAAAAAAFtDb250ZW50X1R5cGVzXS54bWxQSwEC&#10;LQAUAAYACAAAACEAOP0h/9YAAACUAQAACwAAAAAAAAAAAAAAAAAvAQAAX3JlbHMvLnJlbHNQSwEC&#10;LQAUAAYACAAAACEAgS5y76oBAABFAwAADgAAAAAAAAAAAAAAAAAuAgAAZHJzL2Uyb0RvYy54bWxQ&#10;SwECLQAUAAYACAAAACEASv5DuOIAAAAOAQAADwAAAAAAAAAAAAAAAAAEBAAAZHJzL2Rvd25yZXYu&#10;eG1sUEsFBgAAAAAEAAQA8wAAABMFAAAAAA==&#10;" filled="f" stroked="f">
              <v:path arrowok="t"/>
              <v:textbox inset="0,0,0,0">
                <w:txbxContent>
                  <w:p w:rsidR="004E676B" w:rsidRDefault="004E676B">
                    <w:pPr>
                      <w:spacing w:before="12"/>
                      <w:ind w:left="20"/>
                      <w:rPr>
                        <w:rFonts w:ascii="Arial"/>
                        <w:b/>
                        <w:sz w:val="20"/>
                      </w:rPr>
                    </w:pPr>
                    <w:r>
                      <w:rPr>
                        <w:rFonts w:ascii="Arial"/>
                        <w:sz w:val="20"/>
                      </w:rPr>
                      <w:t>Strona</w:t>
                    </w:r>
                    <w:r>
                      <w:rPr>
                        <w:rFonts w:ascii="Arial"/>
                        <w:spacing w:val="-5"/>
                        <w:sz w:val="20"/>
                      </w:rPr>
                      <w:t xml:space="preserve"> </w:t>
                    </w:r>
                    <w:r>
                      <w:rPr>
                        <w:rFonts w:ascii="Arial"/>
                        <w:b/>
                        <w:sz w:val="20"/>
                      </w:rPr>
                      <w:fldChar w:fldCharType="begin"/>
                    </w:r>
                    <w:r>
                      <w:rPr>
                        <w:rFonts w:ascii="Arial"/>
                        <w:b/>
                        <w:sz w:val="20"/>
                      </w:rPr>
                      <w:instrText xml:space="preserve"> PAGE </w:instrText>
                    </w:r>
                    <w:r>
                      <w:rPr>
                        <w:rFonts w:ascii="Arial"/>
                        <w:b/>
                        <w:sz w:val="20"/>
                      </w:rPr>
                      <w:fldChar w:fldCharType="separate"/>
                    </w:r>
                    <w:r w:rsidR="00B336B2">
                      <w:rPr>
                        <w:rFonts w:ascii="Arial"/>
                        <w:b/>
                        <w:noProof/>
                        <w:sz w:val="20"/>
                      </w:rPr>
                      <w:t>12</w:t>
                    </w:r>
                    <w:r>
                      <w:rPr>
                        <w:rFonts w:ascii="Arial"/>
                        <w:b/>
                        <w:sz w:val="20"/>
                      </w:rPr>
                      <w:fldChar w:fldCharType="end"/>
                    </w:r>
                    <w:r>
                      <w:rPr>
                        <w:rFonts w:ascii="Arial"/>
                        <w:b/>
                        <w:spacing w:val="-2"/>
                        <w:sz w:val="20"/>
                      </w:rPr>
                      <w:t xml:space="preserve"> </w:t>
                    </w:r>
                    <w:r>
                      <w:rPr>
                        <w:rFonts w:ascii="Arial"/>
                        <w:sz w:val="20"/>
                      </w:rPr>
                      <w:t>z</w:t>
                    </w:r>
                    <w:r>
                      <w:rPr>
                        <w:rFonts w:ascii="Arial"/>
                        <w:spacing w:val="-4"/>
                        <w:sz w:val="20"/>
                      </w:rPr>
                      <w:t xml:space="preserve"> </w:t>
                    </w:r>
                    <w:r>
                      <w:rPr>
                        <w:rFonts w:ascii="Arial"/>
                        <w:b/>
                        <w:spacing w:val="-5"/>
                        <w:sz w:val="20"/>
                      </w:rPr>
                      <w:fldChar w:fldCharType="begin"/>
                    </w:r>
                    <w:r>
                      <w:rPr>
                        <w:rFonts w:ascii="Arial"/>
                        <w:b/>
                        <w:spacing w:val="-5"/>
                        <w:sz w:val="20"/>
                      </w:rPr>
                      <w:instrText xml:space="preserve"> NUMPAGES </w:instrText>
                    </w:r>
                    <w:r>
                      <w:rPr>
                        <w:rFonts w:ascii="Arial"/>
                        <w:b/>
                        <w:spacing w:val="-5"/>
                        <w:sz w:val="20"/>
                      </w:rPr>
                      <w:fldChar w:fldCharType="separate"/>
                    </w:r>
                    <w:r w:rsidR="00B336B2">
                      <w:rPr>
                        <w:rFonts w:ascii="Arial"/>
                        <w:b/>
                        <w:noProof/>
                        <w:spacing w:val="-5"/>
                        <w:sz w:val="20"/>
                      </w:rPr>
                      <w:t>15</w:t>
                    </w:r>
                    <w:r>
                      <w:rPr>
                        <w:rFonts w:ascii="Arial"/>
                        <w:b/>
                        <w:spacing w:val="-5"/>
                        <w:sz w:val="20"/>
                      </w:rPr>
                      <w:fldChar w:fldCharType="end"/>
                    </w:r>
                  </w:p>
                </w:txbxContent>
              </v:textbox>
              <w10:wrap anchorx="page" anchory="page"/>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676B" w:rsidRDefault="004E676B">
    <w:pPr>
      <w:pStyle w:val="Tekstpodstawowy"/>
      <w:spacing w:line="14" w:lineRule="auto"/>
      <w:rPr>
        <w:b w:val="0"/>
        <w:sz w:val="20"/>
      </w:rPr>
    </w:pPr>
    <w:r>
      <w:rPr>
        <w:noProof/>
        <w:lang w:eastAsia="pl-PL"/>
      </w:rPr>
      <mc:AlternateContent>
        <mc:Choice Requires="wps">
          <w:drawing>
            <wp:anchor distT="0" distB="0" distL="0" distR="0" simplePos="0" relativeHeight="487153664" behindDoc="1" locked="0" layoutInCell="1" allowOverlap="1" wp14:anchorId="584C82A8" wp14:editId="0A3D57E0">
              <wp:simplePos x="0" y="0"/>
              <wp:positionH relativeFrom="page">
                <wp:posOffset>5822441</wp:posOffset>
              </wp:positionH>
              <wp:positionV relativeFrom="page">
                <wp:posOffset>10253973</wp:posOffset>
              </wp:positionV>
              <wp:extent cx="850265" cy="167005"/>
              <wp:effectExtent l="0" t="0" r="0" b="0"/>
              <wp:wrapNone/>
              <wp:docPr id="9" name="Text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50265" cy="167005"/>
                      </a:xfrm>
                      <a:prstGeom prst="rect">
                        <a:avLst/>
                      </a:prstGeom>
                    </wps:spPr>
                    <wps:txbx>
                      <w:txbxContent>
                        <w:p w:rsidR="004E676B" w:rsidRDefault="004E676B">
                          <w:pPr>
                            <w:spacing w:before="12"/>
                            <w:ind w:left="20"/>
                            <w:rPr>
                              <w:rFonts w:ascii="Arial"/>
                              <w:b/>
                              <w:sz w:val="20"/>
                            </w:rPr>
                          </w:pPr>
                          <w:r>
                            <w:rPr>
                              <w:rFonts w:ascii="Arial"/>
                              <w:sz w:val="20"/>
                            </w:rPr>
                            <w:t>Strona</w:t>
                          </w:r>
                          <w:r>
                            <w:rPr>
                              <w:rFonts w:ascii="Arial"/>
                              <w:spacing w:val="-5"/>
                              <w:sz w:val="20"/>
                            </w:rPr>
                            <w:t xml:space="preserve"> </w:t>
                          </w:r>
                          <w:r>
                            <w:rPr>
                              <w:rFonts w:ascii="Arial"/>
                              <w:b/>
                              <w:sz w:val="20"/>
                            </w:rPr>
                            <w:fldChar w:fldCharType="begin"/>
                          </w:r>
                          <w:r>
                            <w:rPr>
                              <w:rFonts w:ascii="Arial"/>
                              <w:b/>
                              <w:sz w:val="20"/>
                            </w:rPr>
                            <w:instrText xml:space="preserve"> PAGE </w:instrText>
                          </w:r>
                          <w:r>
                            <w:rPr>
                              <w:rFonts w:ascii="Arial"/>
                              <w:b/>
                              <w:sz w:val="20"/>
                            </w:rPr>
                            <w:fldChar w:fldCharType="separate"/>
                          </w:r>
                          <w:r w:rsidR="00B336B2">
                            <w:rPr>
                              <w:rFonts w:ascii="Arial"/>
                              <w:b/>
                              <w:noProof/>
                              <w:sz w:val="20"/>
                            </w:rPr>
                            <w:t>13</w:t>
                          </w:r>
                          <w:r>
                            <w:rPr>
                              <w:rFonts w:ascii="Arial"/>
                              <w:b/>
                              <w:sz w:val="20"/>
                            </w:rPr>
                            <w:fldChar w:fldCharType="end"/>
                          </w:r>
                          <w:r>
                            <w:rPr>
                              <w:rFonts w:ascii="Arial"/>
                              <w:b/>
                              <w:spacing w:val="-2"/>
                              <w:sz w:val="20"/>
                            </w:rPr>
                            <w:t xml:space="preserve"> </w:t>
                          </w:r>
                          <w:r>
                            <w:rPr>
                              <w:rFonts w:ascii="Arial"/>
                              <w:sz w:val="20"/>
                            </w:rPr>
                            <w:t>z</w:t>
                          </w:r>
                          <w:r>
                            <w:rPr>
                              <w:rFonts w:ascii="Arial"/>
                              <w:spacing w:val="-4"/>
                              <w:sz w:val="20"/>
                            </w:rPr>
                            <w:t xml:space="preserve"> </w:t>
                          </w:r>
                          <w:r>
                            <w:rPr>
                              <w:rFonts w:ascii="Arial"/>
                              <w:b/>
                              <w:spacing w:val="-5"/>
                              <w:sz w:val="20"/>
                            </w:rPr>
                            <w:fldChar w:fldCharType="begin"/>
                          </w:r>
                          <w:r>
                            <w:rPr>
                              <w:rFonts w:ascii="Arial"/>
                              <w:b/>
                              <w:spacing w:val="-5"/>
                              <w:sz w:val="20"/>
                            </w:rPr>
                            <w:instrText xml:space="preserve"> NUMPAGES </w:instrText>
                          </w:r>
                          <w:r>
                            <w:rPr>
                              <w:rFonts w:ascii="Arial"/>
                              <w:b/>
                              <w:spacing w:val="-5"/>
                              <w:sz w:val="20"/>
                            </w:rPr>
                            <w:fldChar w:fldCharType="separate"/>
                          </w:r>
                          <w:r w:rsidR="00B336B2">
                            <w:rPr>
                              <w:rFonts w:ascii="Arial"/>
                              <w:b/>
                              <w:noProof/>
                              <w:spacing w:val="-5"/>
                              <w:sz w:val="20"/>
                            </w:rPr>
                            <w:t>15</w:t>
                          </w:r>
                          <w:r>
                            <w:rPr>
                              <w:rFonts w:ascii="Arial"/>
                              <w:b/>
                              <w:spacing w:val="-5"/>
                              <w:sz w:val="20"/>
                            </w:rPr>
                            <w:fldChar w:fldCharType="end"/>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9" o:spid="_x0000_s1029" type="#_x0000_t202" style="position:absolute;margin-left:458.45pt;margin-top:807.4pt;width:66.95pt;height:13.15pt;z-index:-161628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DreDqwEAAEUDAAAOAAAAZHJzL2Uyb0RvYy54bWysUlFv2yAQfp+0/4B4X+ykStZacaq11aZJ&#10;1Tap3Q/AGGI0w1GOxM6/34HjtNrepr3AAR/ffd/dbW9H27OjCmjA1Xy5KDlTTkJr3L7mP58/f7jm&#10;DKNwrejBqZqfFPLb3ft328FXagUd9K0KjEgcVoOveRejr4oCZaeswAV45ehRQ7Ai0jHsizaIgdht&#10;X6zKclMMEFofQCpEun2YHvku82utZPyuNarI+pqTtpjXkNcmrcVuK6p9EL4z8ixD/IMKK4yjpBeq&#10;BxEFOwTzF5U1MgCCjgsJtgCtjVTZA7lZln+4eeqEV9kLFQf9pUz4/2jlt+OPwExb8xvOnLDUomc1&#10;xgZGdpOKM3isCPPkCRXHOxipydko+keQv5AgxRvM9AEJnYox6mDTTjYZfaT6ny41pyRM0uX1ulxt&#10;1pxJelpuPpblOqUtXj/7gPGLAstSUPNALc0CxPER4wSdIWctU/qkKo7NmM1dzV4aaE9kZaCO1xxf&#10;DiIozvqvjkqaxmMOwhw0cxBifw95iJIjB58OEbTJAlKmifcsgHqVLZznKg3D23NGvU7/7jcAAAD/&#10;/wMAUEsDBBQABgAIAAAAIQBK/kO44gAAAA4BAAAPAAAAZHJzL2Rvd25yZXYueG1sTI/BTsMwEETv&#10;SPyDtUjcqO2qDW2IU6GiigPi0EIljm5s4ojYjmw3df+ezQluuzuj2TfVJtuejDrEzjsBfMaAaNd4&#10;1blWwOfH7mEFJCbplOy90wKuOsKmvr2pZKn8xe31eEgtwRAXSynApDSUlMbGaCvjzA/aofbtg5UJ&#10;19BSFeQFw21P54wV1MrO4QcjB701uvk5nK2A43bYveUvI9/HpXp9mT/ur6HJQtzf5ecnIEnn9GeG&#10;CR/RoUamkz87FUkvYM2LNVpRKPgCS0wWtmQ4nabbgnOgdUX/16h/AQAA//8DAFBLAQItABQABgAI&#10;AAAAIQC2gziS/gAAAOEBAAATAAAAAAAAAAAAAAAAAAAAAABbQ29udGVudF9UeXBlc10ueG1sUEsB&#10;Ai0AFAAGAAgAAAAhADj9If/WAAAAlAEAAAsAAAAAAAAAAAAAAAAALwEAAF9yZWxzLy5yZWxzUEsB&#10;Ai0AFAAGAAgAAAAhACAOt4OrAQAARQMAAA4AAAAAAAAAAAAAAAAALgIAAGRycy9lMm9Eb2MueG1s&#10;UEsBAi0AFAAGAAgAAAAhAEr+Q7jiAAAADgEAAA8AAAAAAAAAAAAAAAAABQQAAGRycy9kb3ducmV2&#10;LnhtbFBLBQYAAAAABAAEAPMAAAAUBQAAAAA=&#10;" filled="f" stroked="f">
              <v:path arrowok="t"/>
              <v:textbox inset="0,0,0,0">
                <w:txbxContent>
                  <w:p w:rsidR="004E676B" w:rsidRDefault="004E676B">
                    <w:pPr>
                      <w:spacing w:before="12"/>
                      <w:ind w:left="20"/>
                      <w:rPr>
                        <w:rFonts w:ascii="Arial"/>
                        <w:b/>
                        <w:sz w:val="20"/>
                      </w:rPr>
                    </w:pPr>
                    <w:r>
                      <w:rPr>
                        <w:rFonts w:ascii="Arial"/>
                        <w:sz w:val="20"/>
                      </w:rPr>
                      <w:t>Strona</w:t>
                    </w:r>
                    <w:r>
                      <w:rPr>
                        <w:rFonts w:ascii="Arial"/>
                        <w:spacing w:val="-5"/>
                        <w:sz w:val="20"/>
                      </w:rPr>
                      <w:t xml:space="preserve"> </w:t>
                    </w:r>
                    <w:r>
                      <w:rPr>
                        <w:rFonts w:ascii="Arial"/>
                        <w:b/>
                        <w:sz w:val="20"/>
                      </w:rPr>
                      <w:fldChar w:fldCharType="begin"/>
                    </w:r>
                    <w:r>
                      <w:rPr>
                        <w:rFonts w:ascii="Arial"/>
                        <w:b/>
                        <w:sz w:val="20"/>
                      </w:rPr>
                      <w:instrText xml:space="preserve"> PAGE </w:instrText>
                    </w:r>
                    <w:r>
                      <w:rPr>
                        <w:rFonts w:ascii="Arial"/>
                        <w:b/>
                        <w:sz w:val="20"/>
                      </w:rPr>
                      <w:fldChar w:fldCharType="separate"/>
                    </w:r>
                    <w:r w:rsidR="00B336B2">
                      <w:rPr>
                        <w:rFonts w:ascii="Arial"/>
                        <w:b/>
                        <w:noProof/>
                        <w:sz w:val="20"/>
                      </w:rPr>
                      <w:t>13</w:t>
                    </w:r>
                    <w:r>
                      <w:rPr>
                        <w:rFonts w:ascii="Arial"/>
                        <w:b/>
                        <w:sz w:val="20"/>
                      </w:rPr>
                      <w:fldChar w:fldCharType="end"/>
                    </w:r>
                    <w:r>
                      <w:rPr>
                        <w:rFonts w:ascii="Arial"/>
                        <w:b/>
                        <w:spacing w:val="-2"/>
                        <w:sz w:val="20"/>
                      </w:rPr>
                      <w:t xml:space="preserve"> </w:t>
                    </w:r>
                    <w:r>
                      <w:rPr>
                        <w:rFonts w:ascii="Arial"/>
                        <w:sz w:val="20"/>
                      </w:rPr>
                      <w:t>z</w:t>
                    </w:r>
                    <w:r>
                      <w:rPr>
                        <w:rFonts w:ascii="Arial"/>
                        <w:spacing w:val="-4"/>
                        <w:sz w:val="20"/>
                      </w:rPr>
                      <w:t xml:space="preserve"> </w:t>
                    </w:r>
                    <w:r>
                      <w:rPr>
                        <w:rFonts w:ascii="Arial"/>
                        <w:b/>
                        <w:spacing w:val="-5"/>
                        <w:sz w:val="20"/>
                      </w:rPr>
                      <w:fldChar w:fldCharType="begin"/>
                    </w:r>
                    <w:r>
                      <w:rPr>
                        <w:rFonts w:ascii="Arial"/>
                        <w:b/>
                        <w:spacing w:val="-5"/>
                        <w:sz w:val="20"/>
                      </w:rPr>
                      <w:instrText xml:space="preserve"> NUMPAGES </w:instrText>
                    </w:r>
                    <w:r>
                      <w:rPr>
                        <w:rFonts w:ascii="Arial"/>
                        <w:b/>
                        <w:spacing w:val="-5"/>
                        <w:sz w:val="20"/>
                      </w:rPr>
                      <w:fldChar w:fldCharType="separate"/>
                    </w:r>
                    <w:r w:rsidR="00B336B2">
                      <w:rPr>
                        <w:rFonts w:ascii="Arial"/>
                        <w:b/>
                        <w:noProof/>
                        <w:spacing w:val="-5"/>
                        <w:sz w:val="20"/>
                      </w:rPr>
                      <w:t>15</w:t>
                    </w:r>
                    <w:r>
                      <w:rPr>
                        <w:rFonts w:ascii="Arial"/>
                        <w:b/>
                        <w:spacing w:val="-5"/>
                        <w:sz w:val="20"/>
                      </w:rPr>
                      <w:fldChar w:fldCharType="end"/>
                    </w:r>
                  </w:p>
                </w:txbxContent>
              </v:textbox>
              <w10:wrap anchorx="page" anchory="page"/>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676B" w:rsidRDefault="004E676B">
    <w:pPr>
      <w:pStyle w:val="Tekstpodstawowy"/>
      <w:spacing w:line="14" w:lineRule="auto"/>
      <w:rPr>
        <w:b w:val="0"/>
        <w:sz w:val="20"/>
      </w:rPr>
    </w:pPr>
    <w:r>
      <w:rPr>
        <w:noProof/>
        <w:lang w:eastAsia="pl-PL"/>
      </w:rPr>
      <mc:AlternateContent>
        <mc:Choice Requires="wps">
          <w:drawing>
            <wp:anchor distT="0" distB="0" distL="0" distR="0" simplePos="0" relativeHeight="487154176" behindDoc="1" locked="0" layoutInCell="1" allowOverlap="1" wp14:anchorId="23662266" wp14:editId="20426EA9">
              <wp:simplePos x="0" y="0"/>
              <wp:positionH relativeFrom="page">
                <wp:posOffset>5822441</wp:posOffset>
              </wp:positionH>
              <wp:positionV relativeFrom="page">
                <wp:posOffset>10253973</wp:posOffset>
              </wp:positionV>
              <wp:extent cx="850265" cy="167005"/>
              <wp:effectExtent l="0" t="0" r="0" b="0"/>
              <wp:wrapNone/>
              <wp:docPr id="11" name="Text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50265" cy="167005"/>
                      </a:xfrm>
                      <a:prstGeom prst="rect">
                        <a:avLst/>
                      </a:prstGeom>
                    </wps:spPr>
                    <wps:txbx>
                      <w:txbxContent>
                        <w:p w:rsidR="004E676B" w:rsidRDefault="004E676B">
                          <w:pPr>
                            <w:spacing w:before="12"/>
                            <w:ind w:left="20"/>
                            <w:rPr>
                              <w:rFonts w:ascii="Arial"/>
                              <w:b/>
                              <w:sz w:val="20"/>
                            </w:rPr>
                          </w:pPr>
                          <w:r>
                            <w:rPr>
                              <w:rFonts w:ascii="Arial"/>
                              <w:sz w:val="20"/>
                            </w:rPr>
                            <w:t>Strona</w:t>
                          </w:r>
                          <w:r>
                            <w:rPr>
                              <w:rFonts w:ascii="Arial"/>
                              <w:spacing w:val="-5"/>
                              <w:sz w:val="20"/>
                            </w:rPr>
                            <w:t xml:space="preserve"> </w:t>
                          </w:r>
                          <w:r>
                            <w:rPr>
                              <w:rFonts w:ascii="Arial"/>
                              <w:b/>
                              <w:sz w:val="20"/>
                            </w:rPr>
                            <w:fldChar w:fldCharType="begin"/>
                          </w:r>
                          <w:r>
                            <w:rPr>
                              <w:rFonts w:ascii="Arial"/>
                              <w:b/>
                              <w:sz w:val="20"/>
                            </w:rPr>
                            <w:instrText xml:space="preserve"> PAGE </w:instrText>
                          </w:r>
                          <w:r>
                            <w:rPr>
                              <w:rFonts w:ascii="Arial"/>
                              <w:b/>
                              <w:sz w:val="20"/>
                            </w:rPr>
                            <w:fldChar w:fldCharType="separate"/>
                          </w:r>
                          <w:r w:rsidR="00B336B2">
                            <w:rPr>
                              <w:rFonts w:ascii="Arial"/>
                              <w:b/>
                              <w:noProof/>
                              <w:sz w:val="20"/>
                            </w:rPr>
                            <w:t>14</w:t>
                          </w:r>
                          <w:r>
                            <w:rPr>
                              <w:rFonts w:ascii="Arial"/>
                              <w:b/>
                              <w:sz w:val="20"/>
                            </w:rPr>
                            <w:fldChar w:fldCharType="end"/>
                          </w:r>
                          <w:r>
                            <w:rPr>
                              <w:rFonts w:ascii="Arial"/>
                              <w:b/>
                              <w:spacing w:val="-2"/>
                              <w:sz w:val="20"/>
                            </w:rPr>
                            <w:t xml:space="preserve"> </w:t>
                          </w:r>
                          <w:r>
                            <w:rPr>
                              <w:rFonts w:ascii="Arial"/>
                              <w:sz w:val="20"/>
                            </w:rPr>
                            <w:t>z</w:t>
                          </w:r>
                          <w:r>
                            <w:rPr>
                              <w:rFonts w:ascii="Arial"/>
                              <w:spacing w:val="-4"/>
                              <w:sz w:val="20"/>
                            </w:rPr>
                            <w:t xml:space="preserve"> </w:t>
                          </w:r>
                          <w:r>
                            <w:rPr>
                              <w:rFonts w:ascii="Arial"/>
                              <w:b/>
                              <w:spacing w:val="-5"/>
                              <w:sz w:val="20"/>
                            </w:rPr>
                            <w:fldChar w:fldCharType="begin"/>
                          </w:r>
                          <w:r>
                            <w:rPr>
                              <w:rFonts w:ascii="Arial"/>
                              <w:b/>
                              <w:spacing w:val="-5"/>
                              <w:sz w:val="20"/>
                            </w:rPr>
                            <w:instrText xml:space="preserve"> NUMPAGES </w:instrText>
                          </w:r>
                          <w:r>
                            <w:rPr>
                              <w:rFonts w:ascii="Arial"/>
                              <w:b/>
                              <w:spacing w:val="-5"/>
                              <w:sz w:val="20"/>
                            </w:rPr>
                            <w:fldChar w:fldCharType="separate"/>
                          </w:r>
                          <w:r w:rsidR="00B336B2">
                            <w:rPr>
                              <w:rFonts w:ascii="Arial"/>
                              <w:b/>
                              <w:noProof/>
                              <w:spacing w:val="-5"/>
                              <w:sz w:val="20"/>
                            </w:rPr>
                            <w:t>15</w:t>
                          </w:r>
                          <w:r>
                            <w:rPr>
                              <w:rFonts w:ascii="Arial"/>
                              <w:b/>
                              <w:spacing w:val="-5"/>
                              <w:sz w:val="20"/>
                            </w:rPr>
                            <w:fldChar w:fldCharType="end"/>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11" o:spid="_x0000_s1030" type="#_x0000_t202" style="position:absolute;margin-left:458.45pt;margin-top:807.4pt;width:66.95pt;height:13.15pt;z-index:-1616230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WWHPqwEAAEcDAAAOAAAAZHJzL2Uyb0RvYy54bWysUlFv2yAQfp/U/4B4b+xETVZZcapt1aZJ&#10;1Tap3Q/AGGI0w1GOxM6/34HjtNreqr7AAR/ffd/dbe9G27OjCmjA1Xy5KDlTTkJr3L7mv5++Xt9y&#10;hlG4VvTgVM1PCvnd7urDdvCVWkEHfasCIxKH1eBr3sXoq6JA2SkrcAFeOXrUEKyIdAz7og1iIHbb&#10;F6uy3BQDhNYHkAqRbu+nR77L/ForGX9qjSqyvuakLeY15LVJa7HbimofhO+MPMsQb1BhhXGU9EJ1&#10;L6Jgh2D+o7JGBkDQcSHBFqC1kSp7IDfL8h83j53wKnuh4qC/lAnfj1b+OP4KzLTUuyVnTljq0ZMa&#10;YwMjoxsqz+CxItSjJ1wcP8NI0GwV/QPIP0iQ4hVm+oCETuUYdbBpJ6OMPlIHTpeqUxYm6fJ2Xa42&#10;a84kPS03H8tyndIWL599wPhNgWUpqHmgpmYB4viAcYLOkLOWKX1SFcdmzPZuZi8NtCeyMlDPa47P&#10;BxEUZ/13R0VNAzIHYQ6aOQix/wJ5jJIjB58OEbTJAlKmifcsgLqVLZwnK43D63NGvcz/7i8AAAD/&#10;/wMAUEsDBBQABgAIAAAAIQBK/kO44gAAAA4BAAAPAAAAZHJzL2Rvd25yZXYueG1sTI/BTsMwEETv&#10;SPyDtUjcqO2qDW2IU6GiigPi0EIljm5s4ojYjmw3df+ezQluuzuj2TfVJtuejDrEzjsBfMaAaNd4&#10;1blWwOfH7mEFJCbplOy90wKuOsKmvr2pZKn8xe31eEgtwRAXSynApDSUlMbGaCvjzA/aofbtg5UJ&#10;19BSFeQFw21P54wV1MrO4QcjB701uvk5nK2A43bYveUvI9/HpXp9mT/ur6HJQtzf5ecnIEnn9GeG&#10;CR/RoUamkz87FUkvYM2LNVpRKPgCS0wWtmQ4nabbgnOgdUX/16h/AQAA//8DAFBLAQItABQABgAI&#10;AAAAIQC2gziS/gAAAOEBAAATAAAAAAAAAAAAAAAAAAAAAABbQ29udGVudF9UeXBlc10ueG1sUEsB&#10;Ai0AFAAGAAgAAAAhADj9If/WAAAAlAEAAAsAAAAAAAAAAAAAAAAALwEAAF9yZWxzLy5yZWxzUEsB&#10;Ai0AFAAGAAgAAAAhAA5ZYc+rAQAARwMAAA4AAAAAAAAAAAAAAAAALgIAAGRycy9lMm9Eb2MueG1s&#10;UEsBAi0AFAAGAAgAAAAhAEr+Q7jiAAAADgEAAA8AAAAAAAAAAAAAAAAABQQAAGRycy9kb3ducmV2&#10;LnhtbFBLBQYAAAAABAAEAPMAAAAUBQAAAAA=&#10;" filled="f" stroked="f">
              <v:path arrowok="t"/>
              <v:textbox inset="0,0,0,0">
                <w:txbxContent>
                  <w:p w:rsidR="004E676B" w:rsidRDefault="004E676B">
                    <w:pPr>
                      <w:spacing w:before="12"/>
                      <w:ind w:left="20"/>
                      <w:rPr>
                        <w:rFonts w:ascii="Arial"/>
                        <w:b/>
                        <w:sz w:val="20"/>
                      </w:rPr>
                    </w:pPr>
                    <w:r>
                      <w:rPr>
                        <w:rFonts w:ascii="Arial"/>
                        <w:sz w:val="20"/>
                      </w:rPr>
                      <w:t>Strona</w:t>
                    </w:r>
                    <w:r>
                      <w:rPr>
                        <w:rFonts w:ascii="Arial"/>
                        <w:spacing w:val="-5"/>
                        <w:sz w:val="20"/>
                      </w:rPr>
                      <w:t xml:space="preserve"> </w:t>
                    </w:r>
                    <w:r>
                      <w:rPr>
                        <w:rFonts w:ascii="Arial"/>
                        <w:b/>
                        <w:sz w:val="20"/>
                      </w:rPr>
                      <w:fldChar w:fldCharType="begin"/>
                    </w:r>
                    <w:r>
                      <w:rPr>
                        <w:rFonts w:ascii="Arial"/>
                        <w:b/>
                        <w:sz w:val="20"/>
                      </w:rPr>
                      <w:instrText xml:space="preserve"> PAGE </w:instrText>
                    </w:r>
                    <w:r>
                      <w:rPr>
                        <w:rFonts w:ascii="Arial"/>
                        <w:b/>
                        <w:sz w:val="20"/>
                      </w:rPr>
                      <w:fldChar w:fldCharType="separate"/>
                    </w:r>
                    <w:r w:rsidR="00B336B2">
                      <w:rPr>
                        <w:rFonts w:ascii="Arial"/>
                        <w:b/>
                        <w:noProof/>
                        <w:sz w:val="20"/>
                      </w:rPr>
                      <w:t>14</w:t>
                    </w:r>
                    <w:r>
                      <w:rPr>
                        <w:rFonts w:ascii="Arial"/>
                        <w:b/>
                        <w:sz w:val="20"/>
                      </w:rPr>
                      <w:fldChar w:fldCharType="end"/>
                    </w:r>
                    <w:r>
                      <w:rPr>
                        <w:rFonts w:ascii="Arial"/>
                        <w:b/>
                        <w:spacing w:val="-2"/>
                        <w:sz w:val="20"/>
                      </w:rPr>
                      <w:t xml:space="preserve"> </w:t>
                    </w:r>
                    <w:r>
                      <w:rPr>
                        <w:rFonts w:ascii="Arial"/>
                        <w:sz w:val="20"/>
                      </w:rPr>
                      <w:t>z</w:t>
                    </w:r>
                    <w:r>
                      <w:rPr>
                        <w:rFonts w:ascii="Arial"/>
                        <w:spacing w:val="-4"/>
                        <w:sz w:val="20"/>
                      </w:rPr>
                      <w:t xml:space="preserve"> </w:t>
                    </w:r>
                    <w:r>
                      <w:rPr>
                        <w:rFonts w:ascii="Arial"/>
                        <w:b/>
                        <w:spacing w:val="-5"/>
                        <w:sz w:val="20"/>
                      </w:rPr>
                      <w:fldChar w:fldCharType="begin"/>
                    </w:r>
                    <w:r>
                      <w:rPr>
                        <w:rFonts w:ascii="Arial"/>
                        <w:b/>
                        <w:spacing w:val="-5"/>
                        <w:sz w:val="20"/>
                      </w:rPr>
                      <w:instrText xml:space="preserve"> NUMPAGES </w:instrText>
                    </w:r>
                    <w:r>
                      <w:rPr>
                        <w:rFonts w:ascii="Arial"/>
                        <w:b/>
                        <w:spacing w:val="-5"/>
                        <w:sz w:val="20"/>
                      </w:rPr>
                      <w:fldChar w:fldCharType="separate"/>
                    </w:r>
                    <w:r w:rsidR="00B336B2">
                      <w:rPr>
                        <w:rFonts w:ascii="Arial"/>
                        <w:b/>
                        <w:noProof/>
                        <w:spacing w:val="-5"/>
                        <w:sz w:val="20"/>
                      </w:rPr>
                      <w:t>15</w:t>
                    </w:r>
                    <w:r>
                      <w:rPr>
                        <w:rFonts w:ascii="Arial"/>
                        <w:b/>
                        <w:spacing w:val="-5"/>
                        <w:sz w:val="20"/>
                      </w:rPr>
                      <w:fldChar w:fldCharType="end"/>
                    </w:r>
                  </w:p>
                </w:txbxContent>
              </v:textbox>
              <w10:wrap anchorx="page" anchory="page"/>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676B" w:rsidRDefault="004E676B">
    <w:pPr>
      <w:pStyle w:val="Tekstpodstawowy"/>
      <w:spacing w:line="14" w:lineRule="auto"/>
      <w:rPr>
        <w:b w:val="0"/>
        <w:sz w:val="20"/>
      </w:rPr>
    </w:pPr>
    <w:r>
      <w:rPr>
        <w:noProof/>
        <w:lang w:eastAsia="pl-PL"/>
      </w:rPr>
      <mc:AlternateContent>
        <mc:Choice Requires="wps">
          <w:drawing>
            <wp:anchor distT="0" distB="0" distL="0" distR="0" simplePos="0" relativeHeight="487154688" behindDoc="1" locked="0" layoutInCell="1" allowOverlap="1">
              <wp:simplePos x="0" y="0"/>
              <wp:positionH relativeFrom="page">
                <wp:posOffset>5822441</wp:posOffset>
              </wp:positionH>
              <wp:positionV relativeFrom="page">
                <wp:posOffset>10253973</wp:posOffset>
              </wp:positionV>
              <wp:extent cx="850265" cy="167005"/>
              <wp:effectExtent l="0" t="0" r="0" b="0"/>
              <wp:wrapNone/>
              <wp:docPr id="13" name="Text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50265" cy="167005"/>
                      </a:xfrm>
                      <a:prstGeom prst="rect">
                        <a:avLst/>
                      </a:prstGeom>
                    </wps:spPr>
                    <wps:txbx>
                      <w:txbxContent>
                        <w:p w:rsidR="004E676B" w:rsidRDefault="004E676B">
                          <w:pPr>
                            <w:spacing w:before="12"/>
                            <w:ind w:left="20"/>
                            <w:rPr>
                              <w:rFonts w:ascii="Arial"/>
                              <w:b/>
                              <w:sz w:val="20"/>
                            </w:rPr>
                          </w:pPr>
                          <w:r>
                            <w:rPr>
                              <w:rFonts w:ascii="Arial"/>
                              <w:sz w:val="20"/>
                            </w:rPr>
                            <w:t>Strona</w:t>
                          </w:r>
                          <w:r>
                            <w:rPr>
                              <w:rFonts w:ascii="Arial"/>
                              <w:spacing w:val="-5"/>
                              <w:sz w:val="20"/>
                            </w:rPr>
                            <w:t xml:space="preserve"> </w:t>
                          </w:r>
                          <w:r>
                            <w:rPr>
                              <w:rFonts w:ascii="Arial"/>
                              <w:b/>
                              <w:sz w:val="20"/>
                            </w:rPr>
                            <w:fldChar w:fldCharType="begin"/>
                          </w:r>
                          <w:r>
                            <w:rPr>
                              <w:rFonts w:ascii="Arial"/>
                              <w:b/>
                              <w:sz w:val="20"/>
                            </w:rPr>
                            <w:instrText xml:space="preserve"> PAGE </w:instrText>
                          </w:r>
                          <w:r>
                            <w:rPr>
                              <w:rFonts w:ascii="Arial"/>
                              <w:b/>
                              <w:sz w:val="20"/>
                            </w:rPr>
                            <w:fldChar w:fldCharType="separate"/>
                          </w:r>
                          <w:r w:rsidR="00B336B2">
                            <w:rPr>
                              <w:rFonts w:ascii="Arial"/>
                              <w:b/>
                              <w:noProof/>
                              <w:sz w:val="20"/>
                            </w:rPr>
                            <w:t>15</w:t>
                          </w:r>
                          <w:r>
                            <w:rPr>
                              <w:rFonts w:ascii="Arial"/>
                              <w:b/>
                              <w:sz w:val="20"/>
                            </w:rPr>
                            <w:fldChar w:fldCharType="end"/>
                          </w:r>
                          <w:r>
                            <w:rPr>
                              <w:rFonts w:ascii="Arial"/>
                              <w:b/>
                              <w:spacing w:val="-2"/>
                              <w:sz w:val="20"/>
                            </w:rPr>
                            <w:t xml:space="preserve"> </w:t>
                          </w:r>
                          <w:r>
                            <w:rPr>
                              <w:rFonts w:ascii="Arial"/>
                              <w:sz w:val="20"/>
                            </w:rPr>
                            <w:t>z</w:t>
                          </w:r>
                          <w:r>
                            <w:rPr>
                              <w:rFonts w:ascii="Arial"/>
                              <w:spacing w:val="-4"/>
                              <w:sz w:val="20"/>
                            </w:rPr>
                            <w:t xml:space="preserve"> </w:t>
                          </w:r>
                          <w:r>
                            <w:rPr>
                              <w:rFonts w:ascii="Arial"/>
                              <w:b/>
                              <w:spacing w:val="-5"/>
                              <w:sz w:val="20"/>
                            </w:rPr>
                            <w:fldChar w:fldCharType="begin"/>
                          </w:r>
                          <w:r>
                            <w:rPr>
                              <w:rFonts w:ascii="Arial"/>
                              <w:b/>
                              <w:spacing w:val="-5"/>
                              <w:sz w:val="20"/>
                            </w:rPr>
                            <w:instrText xml:space="preserve"> NUMPAGES </w:instrText>
                          </w:r>
                          <w:r>
                            <w:rPr>
                              <w:rFonts w:ascii="Arial"/>
                              <w:b/>
                              <w:spacing w:val="-5"/>
                              <w:sz w:val="20"/>
                            </w:rPr>
                            <w:fldChar w:fldCharType="separate"/>
                          </w:r>
                          <w:r w:rsidR="00B336B2">
                            <w:rPr>
                              <w:rFonts w:ascii="Arial"/>
                              <w:b/>
                              <w:noProof/>
                              <w:spacing w:val="-5"/>
                              <w:sz w:val="20"/>
                            </w:rPr>
                            <w:t>15</w:t>
                          </w:r>
                          <w:r>
                            <w:rPr>
                              <w:rFonts w:ascii="Arial"/>
                              <w:b/>
                              <w:spacing w:val="-5"/>
                              <w:sz w:val="20"/>
                            </w:rPr>
                            <w:fldChar w:fldCharType="end"/>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13" o:spid="_x0000_s1031" type="#_x0000_t202" style="position:absolute;margin-left:458.45pt;margin-top:807.4pt;width:66.95pt;height:13.15pt;z-index:-1616179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AmNFqQEAAEcDAAAOAAAAZHJzL2Uyb0RvYy54bWysUttu2zAMfR/QfxD0vsjJkKww4hRriw0D&#10;im1Auw+QZSkWZomqqMTO349SbsX2NuxFpqmjw3NIru8mN7C9jmjBN3w+qzjTXkFn/bbhP18+v7/l&#10;DJP0nRzA64YfNPK7zc279RhqvYAehk5HRiQe6zE0vE8p1EKg6rWTOIOgPV0aiE4m+o1b0UU5Ersb&#10;xKKqVmKE2IUISiNS9vF4yTeF3xit0ndjUCc2NJy0pXLGcrb5FJu1rLdRht6qkwz5DyqctJ6KXqge&#10;ZZJsF+1fVM6qCAgmzRQ4AcZYpYsHcjOv/nDz3MugixdqDoZLm/D/0apv+x+R2Y5m94EzLx3N6EVP&#10;qYWJUYbaMwasCfUcCJeme5gIWqxieAL1Cwki3mCOD5DQuR2TiS5/ySijhzSBw6XrVIUpSt4uq8Vq&#10;yZmiq/nqY1Utc1lxfRwipi8aHMtBwyMNtQiQ+ydMR+gZctJyLJ9Vpamdir1CmjMtdAeyMtLMG46v&#10;Oxk1Z8NXT03NC3IO4jloz0FMwwOUNcqOPHzaJTC2CLjyngTQtIqF02bldXj7X1DX/d/8BgAA//8D&#10;AFBLAwQUAAYACAAAACEASv5DuOIAAAAOAQAADwAAAGRycy9kb3ducmV2LnhtbEyPwU7DMBBE70j8&#10;g7VI3Kjtqg1tiFOhoooD4tBCJY5ubOKI2I5sN3X/ns0Jbrs7o9k31Sbbnow6xM47AXzGgGjXeNW5&#10;VsDnx+5hBSQm6ZTsvdMCrjrCpr69qWSp/MXt9XhILcEQF0spwKQ0lJTGxmgr48wP2qH27YOVCdfQ&#10;UhXkBcNtT+eMFdTKzuEHIwe9Nbr5OZytgON22L3lLyPfx6V6fZk/7q+hyULc3+XnJyBJ5/Rnhgkf&#10;0aFGppM/OxVJL2DNizVaUSj4AktMFrZkOJ2m24JzoHVF/9eofwEAAP//AwBQSwECLQAUAAYACAAA&#10;ACEAtoM4kv4AAADhAQAAEwAAAAAAAAAAAAAAAAAAAAAAW0NvbnRlbnRfVHlwZXNdLnhtbFBLAQIt&#10;ABQABgAIAAAAIQA4/SH/1gAAAJQBAAALAAAAAAAAAAAAAAAAAC8BAABfcmVscy8ucmVsc1BLAQIt&#10;ABQABgAIAAAAIQAtAmNFqQEAAEcDAAAOAAAAAAAAAAAAAAAAAC4CAABkcnMvZTJvRG9jLnhtbFBL&#10;AQItABQABgAIAAAAIQBK/kO44gAAAA4BAAAPAAAAAAAAAAAAAAAAAAMEAABkcnMvZG93bnJldi54&#10;bWxQSwUGAAAAAAQABADzAAAAEgUAAAAA&#10;" filled="f" stroked="f">
              <v:path arrowok="t"/>
              <v:textbox inset="0,0,0,0">
                <w:txbxContent>
                  <w:p w:rsidR="004E676B" w:rsidRDefault="004E676B">
                    <w:pPr>
                      <w:spacing w:before="12"/>
                      <w:ind w:left="20"/>
                      <w:rPr>
                        <w:rFonts w:ascii="Arial"/>
                        <w:b/>
                        <w:sz w:val="20"/>
                      </w:rPr>
                    </w:pPr>
                    <w:r>
                      <w:rPr>
                        <w:rFonts w:ascii="Arial"/>
                        <w:sz w:val="20"/>
                      </w:rPr>
                      <w:t>Strona</w:t>
                    </w:r>
                    <w:r>
                      <w:rPr>
                        <w:rFonts w:ascii="Arial"/>
                        <w:spacing w:val="-5"/>
                        <w:sz w:val="20"/>
                      </w:rPr>
                      <w:t xml:space="preserve"> </w:t>
                    </w:r>
                    <w:r>
                      <w:rPr>
                        <w:rFonts w:ascii="Arial"/>
                        <w:b/>
                        <w:sz w:val="20"/>
                      </w:rPr>
                      <w:fldChar w:fldCharType="begin"/>
                    </w:r>
                    <w:r>
                      <w:rPr>
                        <w:rFonts w:ascii="Arial"/>
                        <w:b/>
                        <w:sz w:val="20"/>
                      </w:rPr>
                      <w:instrText xml:space="preserve"> PAGE </w:instrText>
                    </w:r>
                    <w:r>
                      <w:rPr>
                        <w:rFonts w:ascii="Arial"/>
                        <w:b/>
                        <w:sz w:val="20"/>
                      </w:rPr>
                      <w:fldChar w:fldCharType="separate"/>
                    </w:r>
                    <w:r w:rsidR="00B336B2">
                      <w:rPr>
                        <w:rFonts w:ascii="Arial"/>
                        <w:b/>
                        <w:noProof/>
                        <w:sz w:val="20"/>
                      </w:rPr>
                      <w:t>15</w:t>
                    </w:r>
                    <w:r>
                      <w:rPr>
                        <w:rFonts w:ascii="Arial"/>
                        <w:b/>
                        <w:sz w:val="20"/>
                      </w:rPr>
                      <w:fldChar w:fldCharType="end"/>
                    </w:r>
                    <w:r>
                      <w:rPr>
                        <w:rFonts w:ascii="Arial"/>
                        <w:b/>
                        <w:spacing w:val="-2"/>
                        <w:sz w:val="20"/>
                      </w:rPr>
                      <w:t xml:space="preserve"> </w:t>
                    </w:r>
                    <w:r>
                      <w:rPr>
                        <w:rFonts w:ascii="Arial"/>
                        <w:sz w:val="20"/>
                      </w:rPr>
                      <w:t>z</w:t>
                    </w:r>
                    <w:r>
                      <w:rPr>
                        <w:rFonts w:ascii="Arial"/>
                        <w:spacing w:val="-4"/>
                        <w:sz w:val="20"/>
                      </w:rPr>
                      <w:t xml:space="preserve"> </w:t>
                    </w:r>
                    <w:r>
                      <w:rPr>
                        <w:rFonts w:ascii="Arial"/>
                        <w:b/>
                        <w:spacing w:val="-5"/>
                        <w:sz w:val="20"/>
                      </w:rPr>
                      <w:fldChar w:fldCharType="begin"/>
                    </w:r>
                    <w:r>
                      <w:rPr>
                        <w:rFonts w:ascii="Arial"/>
                        <w:b/>
                        <w:spacing w:val="-5"/>
                        <w:sz w:val="20"/>
                      </w:rPr>
                      <w:instrText xml:space="preserve"> NUMPAGES </w:instrText>
                    </w:r>
                    <w:r>
                      <w:rPr>
                        <w:rFonts w:ascii="Arial"/>
                        <w:b/>
                        <w:spacing w:val="-5"/>
                        <w:sz w:val="20"/>
                      </w:rPr>
                      <w:fldChar w:fldCharType="separate"/>
                    </w:r>
                    <w:r w:rsidR="00B336B2">
                      <w:rPr>
                        <w:rFonts w:ascii="Arial"/>
                        <w:b/>
                        <w:noProof/>
                        <w:spacing w:val="-5"/>
                        <w:sz w:val="20"/>
                      </w:rPr>
                      <w:t>15</w:t>
                    </w:r>
                    <w:r>
                      <w:rPr>
                        <w:rFonts w:ascii="Arial"/>
                        <w:b/>
                        <w:spacing w:val="-5"/>
                        <w:sz w:val="20"/>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14A05" w:rsidRDefault="00A14A05">
      <w:r>
        <w:separator/>
      </w:r>
    </w:p>
  </w:footnote>
  <w:footnote w:type="continuationSeparator" w:id="0">
    <w:p w:rsidR="00A14A05" w:rsidRDefault="00A14A0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676B" w:rsidRDefault="004E676B" w:rsidP="00B275EE">
    <w:pPr>
      <w:pStyle w:val="Tekstpodstawowy"/>
      <w:spacing w:line="14" w:lineRule="auto"/>
      <w:ind w:left="851"/>
      <w:rPr>
        <w:b w:val="0"/>
        <w:sz w:val="20"/>
      </w:rPr>
    </w:pPr>
  </w:p>
  <w:p w:rsidR="004E676B" w:rsidRDefault="004E676B" w:rsidP="00B275EE">
    <w:pPr>
      <w:pStyle w:val="Tekstpodstawowy"/>
      <w:spacing w:line="14" w:lineRule="auto"/>
      <w:ind w:left="851"/>
      <w:rPr>
        <w:b w:val="0"/>
        <w:sz w:val="20"/>
      </w:rPr>
    </w:pPr>
  </w:p>
  <w:p w:rsidR="004E676B" w:rsidRDefault="004E676B" w:rsidP="00B275EE">
    <w:pPr>
      <w:pStyle w:val="Tekstpodstawowy"/>
      <w:spacing w:line="14" w:lineRule="auto"/>
      <w:ind w:left="851"/>
      <w:rPr>
        <w:b w:val="0"/>
        <w:sz w:val="20"/>
      </w:rPr>
    </w:pPr>
    <w:r>
      <w:rPr>
        <w:noProof/>
        <w:lang w:eastAsia="pl-PL"/>
      </w:rPr>
      <w:drawing>
        <wp:inline distT="0" distB="0" distL="0" distR="0" wp14:anchorId="07D832D5" wp14:editId="0C22D898">
          <wp:extent cx="5759450" cy="610870"/>
          <wp:effectExtent l="0" t="0" r="0" b="0"/>
          <wp:docPr id="3" name="Obraz 3" descr="&#10;oznakowanie projektów od lewej Logo Funduszy, Flaga Polska, Flaga Unii Europejskiej, Logo Województwa Lubelskiego&#10;"/>
          <wp:cNvGraphicFramePr/>
          <a:graphic xmlns:a="http://schemas.openxmlformats.org/drawingml/2006/main">
            <a:graphicData uri="http://schemas.openxmlformats.org/drawingml/2006/picture">
              <pic:pic xmlns:pic="http://schemas.openxmlformats.org/drawingml/2006/picture">
                <pic:nvPicPr>
                  <pic:cNvPr id="1" name="Obraz 1" descr="&#10;oznakowanie projektów od lewej Logo Funduszy, Flaga Polska, Flaga Unii Europejskiej, Logo Województwa Lubelskiego&#10;"/>
                  <pic:cNvPicPr/>
                </pic:nvPicPr>
                <pic:blipFill>
                  <a:blip r:embed="rId1">
                    <a:extLst>
                      <a:ext uri="{28A0092B-C50C-407E-A947-70E740481C1C}">
                        <a14:useLocalDpi xmlns:a14="http://schemas.microsoft.com/office/drawing/2010/main" val="0"/>
                      </a:ext>
                    </a:extLst>
                  </a:blip>
                  <a:stretch>
                    <a:fillRect/>
                  </a:stretch>
                </pic:blipFill>
                <pic:spPr>
                  <a:xfrm>
                    <a:off x="0" y="0"/>
                    <a:ext cx="5759450" cy="610870"/>
                  </a:xfrm>
                  <a:prstGeom prst="rect">
                    <a:avLst/>
                  </a:prstGeom>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676B" w:rsidRDefault="004E676B">
    <w:pPr>
      <w:pStyle w:val="Tekstpodstawowy"/>
      <w:spacing w:line="14" w:lineRule="auto"/>
      <w:rPr>
        <w:b w:val="0"/>
        <w:sz w:val="20"/>
      </w:rPr>
    </w:pPr>
    <w:r>
      <w:rPr>
        <w:noProof/>
        <w:lang w:eastAsia="pl-PL"/>
      </w:rPr>
      <w:drawing>
        <wp:inline distT="0" distB="0" distL="0" distR="0" wp14:anchorId="04D7CDB7" wp14:editId="65FB97FB">
          <wp:extent cx="5759450" cy="610870"/>
          <wp:effectExtent l="0" t="0" r="0" b="0"/>
          <wp:docPr id="1" name="Obraz 1" descr="&#10;oznakowanie projektów od lewej Logo Funduszy, Flaga Polska, Flaga Unii Europejskiej, Logo Województwa Lubelskiego&#10;"/>
          <wp:cNvGraphicFramePr/>
          <a:graphic xmlns:a="http://schemas.openxmlformats.org/drawingml/2006/main">
            <a:graphicData uri="http://schemas.openxmlformats.org/drawingml/2006/picture">
              <pic:pic xmlns:pic="http://schemas.openxmlformats.org/drawingml/2006/picture">
                <pic:nvPicPr>
                  <pic:cNvPr id="1" name="Obraz 1" descr="&#10;oznakowanie projektów od lewej Logo Funduszy, Flaga Polska, Flaga Unii Europejskiej, Logo Województwa Lubelskiego&#10;"/>
                  <pic:cNvPicPr/>
                </pic:nvPicPr>
                <pic:blipFill>
                  <a:blip r:embed="rId1">
                    <a:extLst>
                      <a:ext uri="{28A0092B-C50C-407E-A947-70E740481C1C}">
                        <a14:useLocalDpi xmlns:a14="http://schemas.microsoft.com/office/drawing/2010/main" val="0"/>
                      </a:ext>
                    </a:extLst>
                  </a:blip>
                  <a:stretch>
                    <a:fillRect/>
                  </a:stretch>
                </pic:blipFill>
                <pic:spPr>
                  <a:xfrm>
                    <a:off x="0" y="0"/>
                    <a:ext cx="5759450" cy="610870"/>
                  </a:xfrm>
                  <a:prstGeom prst="rect">
                    <a:avLst/>
                  </a:prstGeom>
                </pic:spPr>
              </pic:pic>
            </a:graphicData>
          </a:graphic>
        </wp:inline>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676B" w:rsidRDefault="004E676B">
    <w:pPr>
      <w:pStyle w:val="Tekstpodstawowy"/>
      <w:spacing w:line="14" w:lineRule="auto"/>
      <w:rPr>
        <w:b w:val="0"/>
        <w:sz w:val="2"/>
      </w:rPr>
    </w:pPr>
    <w:r>
      <w:rPr>
        <w:noProof/>
        <w:lang w:eastAsia="pl-PL"/>
      </w:rPr>
      <w:drawing>
        <wp:inline distT="0" distB="0" distL="0" distR="0" wp14:anchorId="25A18204" wp14:editId="4005A666">
          <wp:extent cx="5759450" cy="610870"/>
          <wp:effectExtent l="0" t="0" r="0" b="0"/>
          <wp:docPr id="5" name="Obraz 5" descr="&#10;oznakowanie projektów od lewej Logo Funduszy, Flaga Polska, Flaga Unii Europejskiej, Logo Województwa Lubelskiego&#10;"/>
          <wp:cNvGraphicFramePr/>
          <a:graphic xmlns:a="http://schemas.openxmlformats.org/drawingml/2006/main">
            <a:graphicData uri="http://schemas.openxmlformats.org/drawingml/2006/picture">
              <pic:pic xmlns:pic="http://schemas.openxmlformats.org/drawingml/2006/picture">
                <pic:nvPicPr>
                  <pic:cNvPr id="1" name="Obraz 1" descr="&#10;oznakowanie projektów od lewej Logo Funduszy, Flaga Polska, Flaga Unii Europejskiej, Logo Województwa Lubelskiego&#10;"/>
                  <pic:cNvPicPr/>
                </pic:nvPicPr>
                <pic:blipFill>
                  <a:blip r:embed="rId1">
                    <a:extLst>
                      <a:ext uri="{28A0092B-C50C-407E-A947-70E740481C1C}">
                        <a14:useLocalDpi xmlns:a14="http://schemas.microsoft.com/office/drawing/2010/main" val="0"/>
                      </a:ext>
                    </a:extLst>
                  </a:blip>
                  <a:stretch>
                    <a:fillRect/>
                  </a:stretch>
                </pic:blipFill>
                <pic:spPr>
                  <a:xfrm>
                    <a:off x="0" y="0"/>
                    <a:ext cx="5759450" cy="610870"/>
                  </a:xfrm>
                  <a:prstGeom prst="rect">
                    <a:avLst/>
                  </a:prstGeom>
                </pic:spPr>
              </pic:pic>
            </a:graphicData>
          </a:graphic>
        </wp:inline>
      </w:drawing>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676B" w:rsidRDefault="004E676B">
    <w:pPr>
      <w:pStyle w:val="Tekstpodstawowy"/>
      <w:spacing w:line="14" w:lineRule="auto"/>
      <w:rPr>
        <w:b w:val="0"/>
        <w:sz w:val="2"/>
      </w:rPr>
    </w:pPr>
    <w:r>
      <w:rPr>
        <w:noProof/>
        <w:lang w:eastAsia="pl-PL"/>
      </w:rPr>
      <w:drawing>
        <wp:inline distT="0" distB="0" distL="0" distR="0" wp14:anchorId="09BF64A3" wp14:editId="0E847332">
          <wp:extent cx="5759450" cy="610870"/>
          <wp:effectExtent l="0" t="0" r="0" b="0"/>
          <wp:docPr id="8" name="Obraz 8" descr="&#10;oznakowanie projektów od lewej Logo Funduszy, Flaga Polska, Flaga Unii Europejskiej, Logo Województwa Lubelskiego&#10;"/>
          <wp:cNvGraphicFramePr/>
          <a:graphic xmlns:a="http://schemas.openxmlformats.org/drawingml/2006/main">
            <a:graphicData uri="http://schemas.openxmlformats.org/drawingml/2006/picture">
              <pic:pic xmlns:pic="http://schemas.openxmlformats.org/drawingml/2006/picture">
                <pic:nvPicPr>
                  <pic:cNvPr id="1" name="Obraz 1" descr="&#10;oznakowanie projektów od lewej Logo Funduszy, Flaga Polska, Flaga Unii Europejskiej, Logo Województwa Lubelskiego&#10;"/>
                  <pic:cNvPicPr/>
                </pic:nvPicPr>
                <pic:blipFill>
                  <a:blip r:embed="rId1">
                    <a:extLst>
                      <a:ext uri="{28A0092B-C50C-407E-A947-70E740481C1C}">
                        <a14:useLocalDpi xmlns:a14="http://schemas.microsoft.com/office/drawing/2010/main" val="0"/>
                      </a:ext>
                    </a:extLst>
                  </a:blip>
                  <a:stretch>
                    <a:fillRect/>
                  </a:stretch>
                </pic:blipFill>
                <pic:spPr>
                  <a:xfrm>
                    <a:off x="0" y="0"/>
                    <a:ext cx="5759450" cy="610870"/>
                  </a:xfrm>
                  <a:prstGeom prst="rect">
                    <a:avLst/>
                  </a:prstGeom>
                </pic:spPr>
              </pic:pic>
            </a:graphicData>
          </a:graphic>
        </wp:inline>
      </w:drawing>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676B" w:rsidRDefault="004E676B">
    <w:pPr>
      <w:pStyle w:val="Tekstpodstawowy"/>
      <w:spacing w:line="14" w:lineRule="auto"/>
      <w:rPr>
        <w:b w:val="0"/>
        <w:sz w:val="2"/>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676B" w:rsidRDefault="004E676B">
    <w:pPr>
      <w:pStyle w:val="Tekstpodstawowy"/>
      <w:spacing w:line="14" w:lineRule="auto"/>
      <w:rPr>
        <w:b w:val="0"/>
        <w:sz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5B74A2"/>
    <w:multiLevelType w:val="hybridMultilevel"/>
    <w:tmpl w:val="96EED094"/>
    <w:lvl w:ilvl="0" w:tplc="7BEEE5F8">
      <w:numFmt w:val="bullet"/>
      <w:lvlText w:val=""/>
      <w:lvlJc w:val="left"/>
      <w:pPr>
        <w:ind w:left="837" w:hanging="360"/>
      </w:pPr>
      <w:rPr>
        <w:rFonts w:ascii="Wingdings" w:eastAsia="Wingdings" w:hAnsi="Wingdings" w:cs="Wingdings" w:hint="default"/>
        <w:b w:val="0"/>
        <w:bCs w:val="0"/>
        <w:i w:val="0"/>
        <w:iCs w:val="0"/>
        <w:color w:val="252525"/>
        <w:spacing w:val="0"/>
        <w:w w:val="99"/>
        <w:sz w:val="20"/>
        <w:szCs w:val="20"/>
        <w:lang w:val="pl-PL" w:eastAsia="en-US" w:bidi="ar-SA"/>
      </w:rPr>
    </w:lvl>
    <w:lvl w:ilvl="1" w:tplc="E65042CC">
      <w:numFmt w:val="bullet"/>
      <w:lvlText w:val="•"/>
      <w:lvlJc w:val="left"/>
      <w:pPr>
        <w:ind w:left="1595" w:hanging="360"/>
      </w:pPr>
      <w:rPr>
        <w:rFonts w:hint="default"/>
        <w:lang w:val="pl-PL" w:eastAsia="en-US" w:bidi="ar-SA"/>
      </w:rPr>
    </w:lvl>
    <w:lvl w:ilvl="2" w:tplc="16DAF3EA">
      <w:numFmt w:val="bullet"/>
      <w:lvlText w:val="•"/>
      <w:lvlJc w:val="left"/>
      <w:pPr>
        <w:ind w:left="2351" w:hanging="360"/>
      </w:pPr>
      <w:rPr>
        <w:rFonts w:hint="default"/>
        <w:lang w:val="pl-PL" w:eastAsia="en-US" w:bidi="ar-SA"/>
      </w:rPr>
    </w:lvl>
    <w:lvl w:ilvl="3" w:tplc="EB5E309A">
      <w:numFmt w:val="bullet"/>
      <w:lvlText w:val="•"/>
      <w:lvlJc w:val="left"/>
      <w:pPr>
        <w:ind w:left="3107" w:hanging="360"/>
      </w:pPr>
      <w:rPr>
        <w:rFonts w:hint="default"/>
        <w:lang w:val="pl-PL" w:eastAsia="en-US" w:bidi="ar-SA"/>
      </w:rPr>
    </w:lvl>
    <w:lvl w:ilvl="4" w:tplc="EC76FE2A">
      <w:numFmt w:val="bullet"/>
      <w:lvlText w:val="•"/>
      <w:lvlJc w:val="left"/>
      <w:pPr>
        <w:ind w:left="3863" w:hanging="360"/>
      </w:pPr>
      <w:rPr>
        <w:rFonts w:hint="default"/>
        <w:lang w:val="pl-PL" w:eastAsia="en-US" w:bidi="ar-SA"/>
      </w:rPr>
    </w:lvl>
    <w:lvl w:ilvl="5" w:tplc="5A8AD1FA">
      <w:numFmt w:val="bullet"/>
      <w:lvlText w:val="•"/>
      <w:lvlJc w:val="left"/>
      <w:pPr>
        <w:ind w:left="4619" w:hanging="360"/>
      </w:pPr>
      <w:rPr>
        <w:rFonts w:hint="default"/>
        <w:lang w:val="pl-PL" w:eastAsia="en-US" w:bidi="ar-SA"/>
      </w:rPr>
    </w:lvl>
    <w:lvl w:ilvl="6" w:tplc="F94EBDB4">
      <w:numFmt w:val="bullet"/>
      <w:lvlText w:val="•"/>
      <w:lvlJc w:val="left"/>
      <w:pPr>
        <w:ind w:left="5375" w:hanging="360"/>
      </w:pPr>
      <w:rPr>
        <w:rFonts w:hint="default"/>
        <w:lang w:val="pl-PL" w:eastAsia="en-US" w:bidi="ar-SA"/>
      </w:rPr>
    </w:lvl>
    <w:lvl w:ilvl="7" w:tplc="19BCB6CA">
      <w:numFmt w:val="bullet"/>
      <w:lvlText w:val="•"/>
      <w:lvlJc w:val="left"/>
      <w:pPr>
        <w:ind w:left="6131" w:hanging="360"/>
      </w:pPr>
      <w:rPr>
        <w:rFonts w:hint="default"/>
        <w:lang w:val="pl-PL" w:eastAsia="en-US" w:bidi="ar-SA"/>
      </w:rPr>
    </w:lvl>
    <w:lvl w:ilvl="8" w:tplc="F1B2D1C2">
      <w:numFmt w:val="bullet"/>
      <w:lvlText w:val="•"/>
      <w:lvlJc w:val="left"/>
      <w:pPr>
        <w:ind w:left="6887" w:hanging="360"/>
      </w:pPr>
      <w:rPr>
        <w:rFonts w:hint="default"/>
        <w:lang w:val="pl-PL" w:eastAsia="en-US" w:bidi="ar-SA"/>
      </w:rPr>
    </w:lvl>
  </w:abstractNum>
  <w:abstractNum w:abstractNumId="1">
    <w:nsid w:val="0B72592B"/>
    <w:multiLevelType w:val="hybridMultilevel"/>
    <w:tmpl w:val="2AE6073C"/>
    <w:lvl w:ilvl="0" w:tplc="DCC6386C">
      <w:numFmt w:val="bullet"/>
      <w:lvlText w:val=""/>
      <w:lvlJc w:val="left"/>
      <w:pPr>
        <w:ind w:left="837" w:hanging="348"/>
      </w:pPr>
      <w:rPr>
        <w:rFonts w:ascii="Symbol" w:eastAsia="Symbol" w:hAnsi="Symbol" w:cs="Symbol" w:hint="default"/>
        <w:b w:val="0"/>
        <w:bCs w:val="0"/>
        <w:i w:val="0"/>
        <w:iCs w:val="0"/>
        <w:spacing w:val="0"/>
        <w:w w:val="100"/>
        <w:sz w:val="22"/>
        <w:szCs w:val="22"/>
        <w:lang w:val="pl-PL" w:eastAsia="en-US" w:bidi="ar-SA"/>
      </w:rPr>
    </w:lvl>
    <w:lvl w:ilvl="1" w:tplc="14AC5728">
      <w:numFmt w:val="bullet"/>
      <w:lvlText w:val="•"/>
      <w:lvlJc w:val="left"/>
      <w:pPr>
        <w:ind w:left="1595" w:hanging="348"/>
      </w:pPr>
      <w:rPr>
        <w:rFonts w:hint="default"/>
        <w:lang w:val="pl-PL" w:eastAsia="en-US" w:bidi="ar-SA"/>
      </w:rPr>
    </w:lvl>
    <w:lvl w:ilvl="2" w:tplc="18C6E24A">
      <w:numFmt w:val="bullet"/>
      <w:lvlText w:val="•"/>
      <w:lvlJc w:val="left"/>
      <w:pPr>
        <w:ind w:left="2351" w:hanging="348"/>
      </w:pPr>
      <w:rPr>
        <w:rFonts w:hint="default"/>
        <w:lang w:val="pl-PL" w:eastAsia="en-US" w:bidi="ar-SA"/>
      </w:rPr>
    </w:lvl>
    <w:lvl w:ilvl="3" w:tplc="EADECC8E">
      <w:numFmt w:val="bullet"/>
      <w:lvlText w:val="•"/>
      <w:lvlJc w:val="left"/>
      <w:pPr>
        <w:ind w:left="3107" w:hanging="348"/>
      </w:pPr>
      <w:rPr>
        <w:rFonts w:hint="default"/>
        <w:lang w:val="pl-PL" w:eastAsia="en-US" w:bidi="ar-SA"/>
      </w:rPr>
    </w:lvl>
    <w:lvl w:ilvl="4" w:tplc="0FE6536C">
      <w:numFmt w:val="bullet"/>
      <w:lvlText w:val="•"/>
      <w:lvlJc w:val="left"/>
      <w:pPr>
        <w:ind w:left="3863" w:hanging="348"/>
      </w:pPr>
      <w:rPr>
        <w:rFonts w:hint="default"/>
        <w:lang w:val="pl-PL" w:eastAsia="en-US" w:bidi="ar-SA"/>
      </w:rPr>
    </w:lvl>
    <w:lvl w:ilvl="5" w:tplc="C0F029A8">
      <w:numFmt w:val="bullet"/>
      <w:lvlText w:val="•"/>
      <w:lvlJc w:val="left"/>
      <w:pPr>
        <w:ind w:left="4619" w:hanging="348"/>
      </w:pPr>
      <w:rPr>
        <w:rFonts w:hint="default"/>
        <w:lang w:val="pl-PL" w:eastAsia="en-US" w:bidi="ar-SA"/>
      </w:rPr>
    </w:lvl>
    <w:lvl w:ilvl="6" w:tplc="9EB07104">
      <w:numFmt w:val="bullet"/>
      <w:lvlText w:val="•"/>
      <w:lvlJc w:val="left"/>
      <w:pPr>
        <w:ind w:left="5375" w:hanging="348"/>
      </w:pPr>
      <w:rPr>
        <w:rFonts w:hint="default"/>
        <w:lang w:val="pl-PL" w:eastAsia="en-US" w:bidi="ar-SA"/>
      </w:rPr>
    </w:lvl>
    <w:lvl w:ilvl="7" w:tplc="4A32F1D2">
      <w:numFmt w:val="bullet"/>
      <w:lvlText w:val="•"/>
      <w:lvlJc w:val="left"/>
      <w:pPr>
        <w:ind w:left="6131" w:hanging="348"/>
      </w:pPr>
      <w:rPr>
        <w:rFonts w:hint="default"/>
        <w:lang w:val="pl-PL" w:eastAsia="en-US" w:bidi="ar-SA"/>
      </w:rPr>
    </w:lvl>
    <w:lvl w:ilvl="8" w:tplc="A978FC24">
      <w:numFmt w:val="bullet"/>
      <w:lvlText w:val="•"/>
      <w:lvlJc w:val="left"/>
      <w:pPr>
        <w:ind w:left="6887" w:hanging="348"/>
      </w:pPr>
      <w:rPr>
        <w:rFonts w:hint="default"/>
        <w:lang w:val="pl-PL" w:eastAsia="en-US" w:bidi="ar-SA"/>
      </w:rPr>
    </w:lvl>
  </w:abstractNum>
  <w:abstractNum w:abstractNumId="2">
    <w:nsid w:val="179B4709"/>
    <w:multiLevelType w:val="hybridMultilevel"/>
    <w:tmpl w:val="CD28FF9E"/>
    <w:lvl w:ilvl="0" w:tplc="E796F856">
      <w:numFmt w:val="bullet"/>
      <w:lvlText w:val="-"/>
      <w:lvlJc w:val="left"/>
      <w:pPr>
        <w:ind w:left="117" w:hanging="113"/>
      </w:pPr>
      <w:rPr>
        <w:rFonts w:ascii="Carlito" w:eastAsia="Carlito" w:hAnsi="Carlito" w:cs="Carlito" w:hint="default"/>
        <w:b w:val="0"/>
        <w:bCs w:val="0"/>
        <w:i w:val="0"/>
        <w:iCs w:val="0"/>
        <w:color w:val="252525"/>
        <w:spacing w:val="0"/>
        <w:w w:val="99"/>
        <w:sz w:val="20"/>
        <w:szCs w:val="20"/>
        <w:lang w:val="pl-PL" w:eastAsia="en-US" w:bidi="ar-SA"/>
      </w:rPr>
    </w:lvl>
    <w:lvl w:ilvl="1" w:tplc="846CC8DC">
      <w:numFmt w:val="bullet"/>
      <w:lvlText w:val="•"/>
      <w:lvlJc w:val="left"/>
      <w:pPr>
        <w:ind w:left="947" w:hanging="113"/>
      </w:pPr>
      <w:rPr>
        <w:rFonts w:hint="default"/>
        <w:lang w:val="pl-PL" w:eastAsia="en-US" w:bidi="ar-SA"/>
      </w:rPr>
    </w:lvl>
    <w:lvl w:ilvl="2" w:tplc="3F22647C">
      <w:numFmt w:val="bullet"/>
      <w:lvlText w:val="•"/>
      <w:lvlJc w:val="left"/>
      <w:pPr>
        <w:ind w:left="1775" w:hanging="113"/>
      </w:pPr>
      <w:rPr>
        <w:rFonts w:hint="default"/>
        <w:lang w:val="pl-PL" w:eastAsia="en-US" w:bidi="ar-SA"/>
      </w:rPr>
    </w:lvl>
    <w:lvl w:ilvl="3" w:tplc="4940AF80">
      <w:numFmt w:val="bullet"/>
      <w:lvlText w:val="•"/>
      <w:lvlJc w:val="left"/>
      <w:pPr>
        <w:ind w:left="2603" w:hanging="113"/>
      </w:pPr>
      <w:rPr>
        <w:rFonts w:hint="default"/>
        <w:lang w:val="pl-PL" w:eastAsia="en-US" w:bidi="ar-SA"/>
      </w:rPr>
    </w:lvl>
    <w:lvl w:ilvl="4" w:tplc="6AF46D3E">
      <w:numFmt w:val="bullet"/>
      <w:lvlText w:val="•"/>
      <w:lvlJc w:val="left"/>
      <w:pPr>
        <w:ind w:left="3431" w:hanging="113"/>
      </w:pPr>
      <w:rPr>
        <w:rFonts w:hint="default"/>
        <w:lang w:val="pl-PL" w:eastAsia="en-US" w:bidi="ar-SA"/>
      </w:rPr>
    </w:lvl>
    <w:lvl w:ilvl="5" w:tplc="47562FDC">
      <w:numFmt w:val="bullet"/>
      <w:lvlText w:val="•"/>
      <w:lvlJc w:val="left"/>
      <w:pPr>
        <w:ind w:left="4259" w:hanging="113"/>
      </w:pPr>
      <w:rPr>
        <w:rFonts w:hint="default"/>
        <w:lang w:val="pl-PL" w:eastAsia="en-US" w:bidi="ar-SA"/>
      </w:rPr>
    </w:lvl>
    <w:lvl w:ilvl="6" w:tplc="8D00DD06">
      <w:numFmt w:val="bullet"/>
      <w:lvlText w:val="•"/>
      <w:lvlJc w:val="left"/>
      <w:pPr>
        <w:ind w:left="5087" w:hanging="113"/>
      </w:pPr>
      <w:rPr>
        <w:rFonts w:hint="default"/>
        <w:lang w:val="pl-PL" w:eastAsia="en-US" w:bidi="ar-SA"/>
      </w:rPr>
    </w:lvl>
    <w:lvl w:ilvl="7" w:tplc="D5548118">
      <w:numFmt w:val="bullet"/>
      <w:lvlText w:val="•"/>
      <w:lvlJc w:val="left"/>
      <w:pPr>
        <w:ind w:left="5915" w:hanging="113"/>
      </w:pPr>
      <w:rPr>
        <w:rFonts w:hint="default"/>
        <w:lang w:val="pl-PL" w:eastAsia="en-US" w:bidi="ar-SA"/>
      </w:rPr>
    </w:lvl>
    <w:lvl w:ilvl="8" w:tplc="EFB801A0">
      <w:numFmt w:val="bullet"/>
      <w:lvlText w:val="•"/>
      <w:lvlJc w:val="left"/>
      <w:pPr>
        <w:ind w:left="6743" w:hanging="113"/>
      </w:pPr>
      <w:rPr>
        <w:rFonts w:hint="default"/>
        <w:lang w:val="pl-PL" w:eastAsia="en-US" w:bidi="ar-SA"/>
      </w:rPr>
    </w:lvl>
  </w:abstractNum>
  <w:abstractNum w:abstractNumId="3">
    <w:nsid w:val="18AC42AB"/>
    <w:multiLevelType w:val="hybridMultilevel"/>
    <w:tmpl w:val="AB2067AC"/>
    <w:lvl w:ilvl="0" w:tplc="C2C6AC6E">
      <w:start w:val="1"/>
      <w:numFmt w:val="decimal"/>
      <w:lvlText w:val="%1)"/>
      <w:lvlJc w:val="left"/>
      <w:pPr>
        <w:ind w:left="324" w:hanging="207"/>
      </w:pPr>
      <w:rPr>
        <w:rFonts w:ascii="Carlito" w:eastAsia="Carlito" w:hAnsi="Carlito" w:cs="Carlito" w:hint="default"/>
        <w:b w:val="0"/>
        <w:bCs w:val="0"/>
        <w:i w:val="0"/>
        <w:iCs w:val="0"/>
        <w:color w:val="252525"/>
        <w:spacing w:val="-1"/>
        <w:w w:val="99"/>
        <w:sz w:val="20"/>
        <w:szCs w:val="20"/>
        <w:lang w:val="pl-PL" w:eastAsia="en-US" w:bidi="ar-SA"/>
      </w:rPr>
    </w:lvl>
    <w:lvl w:ilvl="1" w:tplc="702E1072">
      <w:numFmt w:val="bullet"/>
      <w:lvlText w:val="•"/>
      <w:lvlJc w:val="left"/>
      <w:pPr>
        <w:ind w:left="1127" w:hanging="207"/>
      </w:pPr>
      <w:rPr>
        <w:rFonts w:hint="default"/>
        <w:lang w:val="pl-PL" w:eastAsia="en-US" w:bidi="ar-SA"/>
      </w:rPr>
    </w:lvl>
    <w:lvl w:ilvl="2" w:tplc="477A75BC">
      <w:numFmt w:val="bullet"/>
      <w:lvlText w:val="•"/>
      <w:lvlJc w:val="left"/>
      <w:pPr>
        <w:ind w:left="1935" w:hanging="207"/>
      </w:pPr>
      <w:rPr>
        <w:rFonts w:hint="default"/>
        <w:lang w:val="pl-PL" w:eastAsia="en-US" w:bidi="ar-SA"/>
      </w:rPr>
    </w:lvl>
    <w:lvl w:ilvl="3" w:tplc="21F2B904">
      <w:numFmt w:val="bullet"/>
      <w:lvlText w:val="•"/>
      <w:lvlJc w:val="left"/>
      <w:pPr>
        <w:ind w:left="2743" w:hanging="207"/>
      </w:pPr>
      <w:rPr>
        <w:rFonts w:hint="default"/>
        <w:lang w:val="pl-PL" w:eastAsia="en-US" w:bidi="ar-SA"/>
      </w:rPr>
    </w:lvl>
    <w:lvl w:ilvl="4" w:tplc="4C40B940">
      <w:numFmt w:val="bullet"/>
      <w:lvlText w:val="•"/>
      <w:lvlJc w:val="left"/>
      <w:pPr>
        <w:ind w:left="3551" w:hanging="207"/>
      </w:pPr>
      <w:rPr>
        <w:rFonts w:hint="default"/>
        <w:lang w:val="pl-PL" w:eastAsia="en-US" w:bidi="ar-SA"/>
      </w:rPr>
    </w:lvl>
    <w:lvl w:ilvl="5" w:tplc="60D2C6AA">
      <w:numFmt w:val="bullet"/>
      <w:lvlText w:val="•"/>
      <w:lvlJc w:val="left"/>
      <w:pPr>
        <w:ind w:left="4359" w:hanging="207"/>
      </w:pPr>
      <w:rPr>
        <w:rFonts w:hint="default"/>
        <w:lang w:val="pl-PL" w:eastAsia="en-US" w:bidi="ar-SA"/>
      </w:rPr>
    </w:lvl>
    <w:lvl w:ilvl="6" w:tplc="FCB698CE">
      <w:numFmt w:val="bullet"/>
      <w:lvlText w:val="•"/>
      <w:lvlJc w:val="left"/>
      <w:pPr>
        <w:ind w:left="5167" w:hanging="207"/>
      </w:pPr>
      <w:rPr>
        <w:rFonts w:hint="default"/>
        <w:lang w:val="pl-PL" w:eastAsia="en-US" w:bidi="ar-SA"/>
      </w:rPr>
    </w:lvl>
    <w:lvl w:ilvl="7" w:tplc="BA562A72">
      <w:numFmt w:val="bullet"/>
      <w:lvlText w:val="•"/>
      <w:lvlJc w:val="left"/>
      <w:pPr>
        <w:ind w:left="5975" w:hanging="207"/>
      </w:pPr>
      <w:rPr>
        <w:rFonts w:hint="default"/>
        <w:lang w:val="pl-PL" w:eastAsia="en-US" w:bidi="ar-SA"/>
      </w:rPr>
    </w:lvl>
    <w:lvl w:ilvl="8" w:tplc="BEB47B92">
      <w:numFmt w:val="bullet"/>
      <w:lvlText w:val="•"/>
      <w:lvlJc w:val="left"/>
      <w:pPr>
        <w:ind w:left="6783" w:hanging="207"/>
      </w:pPr>
      <w:rPr>
        <w:rFonts w:hint="default"/>
        <w:lang w:val="pl-PL" w:eastAsia="en-US" w:bidi="ar-SA"/>
      </w:rPr>
    </w:lvl>
  </w:abstractNum>
  <w:abstractNum w:abstractNumId="4">
    <w:nsid w:val="190F0F75"/>
    <w:multiLevelType w:val="hybridMultilevel"/>
    <w:tmpl w:val="56F2F5B0"/>
    <w:lvl w:ilvl="0" w:tplc="1546A27A">
      <w:numFmt w:val="bullet"/>
      <w:lvlText w:val=""/>
      <w:lvlJc w:val="left"/>
      <w:pPr>
        <w:ind w:left="837" w:hanging="348"/>
      </w:pPr>
      <w:rPr>
        <w:rFonts w:ascii="Wingdings" w:eastAsia="Wingdings" w:hAnsi="Wingdings" w:cs="Wingdings" w:hint="default"/>
        <w:b w:val="0"/>
        <w:bCs w:val="0"/>
        <w:i w:val="0"/>
        <w:iCs w:val="0"/>
        <w:color w:val="252525"/>
        <w:spacing w:val="0"/>
        <w:w w:val="99"/>
        <w:sz w:val="20"/>
        <w:szCs w:val="20"/>
        <w:lang w:val="pl-PL" w:eastAsia="en-US" w:bidi="ar-SA"/>
      </w:rPr>
    </w:lvl>
    <w:lvl w:ilvl="1" w:tplc="ACF6FF24">
      <w:numFmt w:val="bullet"/>
      <w:lvlText w:val="•"/>
      <w:lvlJc w:val="left"/>
      <w:pPr>
        <w:ind w:left="1595" w:hanging="348"/>
      </w:pPr>
      <w:rPr>
        <w:rFonts w:hint="default"/>
        <w:lang w:val="pl-PL" w:eastAsia="en-US" w:bidi="ar-SA"/>
      </w:rPr>
    </w:lvl>
    <w:lvl w:ilvl="2" w:tplc="C2EC5A86">
      <w:numFmt w:val="bullet"/>
      <w:lvlText w:val="•"/>
      <w:lvlJc w:val="left"/>
      <w:pPr>
        <w:ind w:left="2351" w:hanging="348"/>
      </w:pPr>
      <w:rPr>
        <w:rFonts w:hint="default"/>
        <w:lang w:val="pl-PL" w:eastAsia="en-US" w:bidi="ar-SA"/>
      </w:rPr>
    </w:lvl>
    <w:lvl w:ilvl="3" w:tplc="4000D482">
      <w:numFmt w:val="bullet"/>
      <w:lvlText w:val="•"/>
      <w:lvlJc w:val="left"/>
      <w:pPr>
        <w:ind w:left="3107" w:hanging="348"/>
      </w:pPr>
      <w:rPr>
        <w:rFonts w:hint="default"/>
        <w:lang w:val="pl-PL" w:eastAsia="en-US" w:bidi="ar-SA"/>
      </w:rPr>
    </w:lvl>
    <w:lvl w:ilvl="4" w:tplc="0D9465C2">
      <w:numFmt w:val="bullet"/>
      <w:lvlText w:val="•"/>
      <w:lvlJc w:val="left"/>
      <w:pPr>
        <w:ind w:left="3863" w:hanging="348"/>
      </w:pPr>
      <w:rPr>
        <w:rFonts w:hint="default"/>
        <w:lang w:val="pl-PL" w:eastAsia="en-US" w:bidi="ar-SA"/>
      </w:rPr>
    </w:lvl>
    <w:lvl w:ilvl="5" w:tplc="46AED18C">
      <w:numFmt w:val="bullet"/>
      <w:lvlText w:val="•"/>
      <w:lvlJc w:val="left"/>
      <w:pPr>
        <w:ind w:left="4619" w:hanging="348"/>
      </w:pPr>
      <w:rPr>
        <w:rFonts w:hint="default"/>
        <w:lang w:val="pl-PL" w:eastAsia="en-US" w:bidi="ar-SA"/>
      </w:rPr>
    </w:lvl>
    <w:lvl w:ilvl="6" w:tplc="A808D9B0">
      <w:numFmt w:val="bullet"/>
      <w:lvlText w:val="•"/>
      <w:lvlJc w:val="left"/>
      <w:pPr>
        <w:ind w:left="5375" w:hanging="348"/>
      </w:pPr>
      <w:rPr>
        <w:rFonts w:hint="default"/>
        <w:lang w:val="pl-PL" w:eastAsia="en-US" w:bidi="ar-SA"/>
      </w:rPr>
    </w:lvl>
    <w:lvl w:ilvl="7" w:tplc="C0C86768">
      <w:numFmt w:val="bullet"/>
      <w:lvlText w:val="•"/>
      <w:lvlJc w:val="left"/>
      <w:pPr>
        <w:ind w:left="6131" w:hanging="348"/>
      </w:pPr>
      <w:rPr>
        <w:rFonts w:hint="default"/>
        <w:lang w:val="pl-PL" w:eastAsia="en-US" w:bidi="ar-SA"/>
      </w:rPr>
    </w:lvl>
    <w:lvl w:ilvl="8" w:tplc="94EA5422">
      <w:numFmt w:val="bullet"/>
      <w:lvlText w:val="•"/>
      <w:lvlJc w:val="left"/>
      <w:pPr>
        <w:ind w:left="6887" w:hanging="348"/>
      </w:pPr>
      <w:rPr>
        <w:rFonts w:hint="default"/>
        <w:lang w:val="pl-PL" w:eastAsia="en-US" w:bidi="ar-SA"/>
      </w:rPr>
    </w:lvl>
  </w:abstractNum>
  <w:abstractNum w:abstractNumId="5">
    <w:nsid w:val="1D4F0895"/>
    <w:multiLevelType w:val="hybridMultilevel"/>
    <w:tmpl w:val="E2EAE212"/>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nsid w:val="22AF39FA"/>
    <w:multiLevelType w:val="multilevel"/>
    <w:tmpl w:val="86DC4FB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color w:val="252525"/>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2BD288D"/>
    <w:multiLevelType w:val="hybridMultilevel"/>
    <w:tmpl w:val="D1918BBA"/>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nsid w:val="23AC3A55"/>
    <w:multiLevelType w:val="hybridMultilevel"/>
    <w:tmpl w:val="2B28F71C"/>
    <w:lvl w:ilvl="0" w:tplc="ACD2A8E2">
      <w:start w:val="1"/>
      <w:numFmt w:val="decimal"/>
      <w:lvlText w:val="%1)"/>
      <w:lvlJc w:val="left"/>
      <w:pPr>
        <w:ind w:left="117" w:hanging="708"/>
      </w:pPr>
      <w:rPr>
        <w:rFonts w:ascii="Carlito" w:eastAsia="Carlito" w:hAnsi="Carlito" w:cs="Carlito" w:hint="default"/>
        <w:b w:val="0"/>
        <w:bCs w:val="0"/>
        <w:i w:val="0"/>
        <w:iCs w:val="0"/>
        <w:color w:val="252525"/>
        <w:spacing w:val="-1"/>
        <w:w w:val="99"/>
        <w:sz w:val="20"/>
        <w:szCs w:val="20"/>
        <w:lang w:val="pl-PL" w:eastAsia="en-US" w:bidi="ar-SA"/>
      </w:rPr>
    </w:lvl>
    <w:lvl w:ilvl="1" w:tplc="60CAA6A4">
      <w:numFmt w:val="bullet"/>
      <w:lvlText w:val="-"/>
      <w:lvlJc w:val="left"/>
      <w:pPr>
        <w:ind w:left="545" w:hanging="286"/>
      </w:pPr>
      <w:rPr>
        <w:rFonts w:ascii="Carlito" w:eastAsia="Carlito" w:hAnsi="Carlito" w:cs="Carlito" w:hint="default"/>
        <w:b w:val="0"/>
        <w:bCs w:val="0"/>
        <w:i w:val="0"/>
        <w:iCs w:val="0"/>
        <w:color w:val="252525"/>
        <w:spacing w:val="0"/>
        <w:w w:val="99"/>
        <w:sz w:val="20"/>
        <w:szCs w:val="20"/>
        <w:lang w:val="pl-PL" w:eastAsia="en-US" w:bidi="ar-SA"/>
      </w:rPr>
    </w:lvl>
    <w:lvl w:ilvl="2" w:tplc="8D602974">
      <w:numFmt w:val="bullet"/>
      <w:lvlText w:val=""/>
      <w:lvlJc w:val="left"/>
      <w:pPr>
        <w:ind w:left="837" w:hanging="360"/>
      </w:pPr>
      <w:rPr>
        <w:rFonts w:ascii="Wingdings" w:eastAsia="Wingdings" w:hAnsi="Wingdings" w:cs="Wingdings" w:hint="default"/>
        <w:b w:val="0"/>
        <w:bCs w:val="0"/>
        <w:i w:val="0"/>
        <w:iCs w:val="0"/>
        <w:color w:val="252525"/>
        <w:spacing w:val="0"/>
        <w:w w:val="99"/>
        <w:sz w:val="20"/>
        <w:szCs w:val="20"/>
        <w:lang w:val="pl-PL" w:eastAsia="en-US" w:bidi="ar-SA"/>
      </w:rPr>
    </w:lvl>
    <w:lvl w:ilvl="3" w:tplc="9BF8F83A">
      <w:numFmt w:val="bullet"/>
      <w:lvlText w:val="•"/>
      <w:lvlJc w:val="left"/>
      <w:pPr>
        <w:ind w:left="1784" w:hanging="360"/>
      </w:pPr>
      <w:rPr>
        <w:rFonts w:hint="default"/>
        <w:lang w:val="pl-PL" w:eastAsia="en-US" w:bidi="ar-SA"/>
      </w:rPr>
    </w:lvl>
    <w:lvl w:ilvl="4" w:tplc="5F7A2EDA">
      <w:numFmt w:val="bullet"/>
      <w:lvlText w:val="•"/>
      <w:lvlJc w:val="left"/>
      <w:pPr>
        <w:ind w:left="2729" w:hanging="360"/>
      </w:pPr>
      <w:rPr>
        <w:rFonts w:hint="default"/>
        <w:lang w:val="pl-PL" w:eastAsia="en-US" w:bidi="ar-SA"/>
      </w:rPr>
    </w:lvl>
    <w:lvl w:ilvl="5" w:tplc="C6FA0498">
      <w:numFmt w:val="bullet"/>
      <w:lvlText w:val="•"/>
      <w:lvlJc w:val="left"/>
      <w:pPr>
        <w:ind w:left="3674" w:hanging="360"/>
      </w:pPr>
      <w:rPr>
        <w:rFonts w:hint="default"/>
        <w:lang w:val="pl-PL" w:eastAsia="en-US" w:bidi="ar-SA"/>
      </w:rPr>
    </w:lvl>
    <w:lvl w:ilvl="6" w:tplc="A036BA12">
      <w:numFmt w:val="bullet"/>
      <w:lvlText w:val="•"/>
      <w:lvlJc w:val="left"/>
      <w:pPr>
        <w:ind w:left="4619" w:hanging="360"/>
      </w:pPr>
      <w:rPr>
        <w:rFonts w:hint="default"/>
        <w:lang w:val="pl-PL" w:eastAsia="en-US" w:bidi="ar-SA"/>
      </w:rPr>
    </w:lvl>
    <w:lvl w:ilvl="7" w:tplc="E1ECAEF8">
      <w:numFmt w:val="bullet"/>
      <w:lvlText w:val="•"/>
      <w:lvlJc w:val="left"/>
      <w:pPr>
        <w:ind w:left="5564" w:hanging="360"/>
      </w:pPr>
      <w:rPr>
        <w:rFonts w:hint="default"/>
        <w:lang w:val="pl-PL" w:eastAsia="en-US" w:bidi="ar-SA"/>
      </w:rPr>
    </w:lvl>
    <w:lvl w:ilvl="8" w:tplc="E998F640">
      <w:numFmt w:val="bullet"/>
      <w:lvlText w:val="•"/>
      <w:lvlJc w:val="left"/>
      <w:pPr>
        <w:ind w:left="6509" w:hanging="360"/>
      </w:pPr>
      <w:rPr>
        <w:rFonts w:hint="default"/>
        <w:lang w:val="pl-PL" w:eastAsia="en-US" w:bidi="ar-SA"/>
      </w:rPr>
    </w:lvl>
  </w:abstractNum>
  <w:abstractNum w:abstractNumId="9">
    <w:nsid w:val="2B1B57FC"/>
    <w:multiLevelType w:val="hybridMultilevel"/>
    <w:tmpl w:val="445A9084"/>
    <w:lvl w:ilvl="0" w:tplc="C3CE4DAC">
      <w:start w:val="1"/>
      <w:numFmt w:val="decimal"/>
      <w:lvlText w:val="[%1]"/>
      <w:lvlJc w:val="left"/>
      <w:pPr>
        <w:ind w:left="393" w:hanging="276"/>
      </w:pPr>
      <w:rPr>
        <w:rFonts w:ascii="Carlito" w:eastAsia="Carlito" w:hAnsi="Carlito" w:cs="Carlito" w:hint="default"/>
        <w:b/>
        <w:bCs/>
        <w:i w:val="0"/>
        <w:iCs w:val="0"/>
        <w:color w:val="252525"/>
        <w:spacing w:val="0"/>
        <w:w w:val="99"/>
        <w:sz w:val="20"/>
        <w:szCs w:val="20"/>
        <w:lang w:val="pl-PL" w:eastAsia="en-US" w:bidi="ar-SA"/>
      </w:rPr>
    </w:lvl>
    <w:lvl w:ilvl="1" w:tplc="1918093C">
      <w:numFmt w:val="bullet"/>
      <w:lvlText w:val=""/>
      <w:lvlJc w:val="left"/>
      <w:pPr>
        <w:ind w:left="485" w:hanging="286"/>
      </w:pPr>
      <w:rPr>
        <w:rFonts w:ascii="Wingdings" w:eastAsia="Wingdings" w:hAnsi="Wingdings" w:cs="Wingdings" w:hint="default"/>
        <w:b w:val="0"/>
        <w:bCs w:val="0"/>
        <w:i w:val="0"/>
        <w:iCs w:val="0"/>
        <w:color w:val="252525"/>
        <w:spacing w:val="0"/>
        <w:w w:val="99"/>
        <w:sz w:val="20"/>
        <w:szCs w:val="20"/>
        <w:lang w:val="pl-PL" w:eastAsia="en-US" w:bidi="ar-SA"/>
      </w:rPr>
    </w:lvl>
    <w:lvl w:ilvl="2" w:tplc="824AE5B8">
      <w:numFmt w:val="bullet"/>
      <w:lvlText w:val="•"/>
      <w:lvlJc w:val="left"/>
      <w:pPr>
        <w:ind w:left="1359" w:hanging="286"/>
      </w:pPr>
      <w:rPr>
        <w:rFonts w:hint="default"/>
        <w:lang w:val="pl-PL" w:eastAsia="en-US" w:bidi="ar-SA"/>
      </w:rPr>
    </w:lvl>
    <w:lvl w:ilvl="3" w:tplc="7390D14C">
      <w:numFmt w:val="bullet"/>
      <w:lvlText w:val="•"/>
      <w:lvlJc w:val="left"/>
      <w:pPr>
        <w:ind w:left="2239" w:hanging="286"/>
      </w:pPr>
      <w:rPr>
        <w:rFonts w:hint="default"/>
        <w:lang w:val="pl-PL" w:eastAsia="en-US" w:bidi="ar-SA"/>
      </w:rPr>
    </w:lvl>
    <w:lvl w:ilvl="4" w:tplc="DBA01E46">
      <w:numFmt w:val="bullet"/>
      <w:lvlText w:val="•"/>
      <w:lvlJc w:val="left"/>
      <w:pPr>
        <w:ind w:left="3119" w:hanging="286"/>
      </w:pPr>
      <w:rPr>
        <w:rFonts w:hint="default"/>
        <w:lang w:val="pl-PL" w:eastAsia="en-US" w:bidi="ar-SA"/>
      </w:rPr>
    </w:lvl>
    <w:lvl w:ilvl="5" w:tplc="AD3696D2">
      <w:numFmt w:val="bullet"/>
      <w:lvlText w:val="•"/>
      <w:lvlJc w:val="left"/>
      <w:pPr>
        <w:ind w:left="3999" w:hanging="286"/>
      </w:pPr>
      <w:rPr>
        <w:rFonts w:hint="default"/>
        <w:lang w:val="pl-PL" w:eastAsia="en-US" w:bidi="ar-SA"/>
      </w:rPr>
    </w:lvl>
    <w:lvl w:ilvl="6" w:tplc="A3F80994">
      <w:numFmt w:val="bullet"/>
      <w:lvlText w:val="•"/>
      <w:lvlJc w:val="left"/>
      <w:pPr>
        <w:ind w:left="4879" w:hanging="286"/>
      </w:pPr>
      <w:rPr>
        <w:rFonts w:hint="default"/>
        <w:lang w:val="pl-PL" w:eastAsia="en-US" w:bidi="ar-SA"/>
      </w:rPr>
    </w:lvl>
    <w:lvl w:ilvl="7" w:tplc="F22881BA">
      <w:numFmt w:val="bullet"/>
      <w:lvlText w:val="•"/>
      <w:lvlJc w:val="left"/>
      <w:pPr>
        <w:ind w:left="5759" w:hanging="286"/>
      </w:pPr>
      <w:rPr>
        <w:rFonts w:hint="default"/>
        <w:lang w:val="pl-PL" w:eastAsia="en-US" w:bidi="ar-SA"/>
      </w:rPr>
    </w:lvl>
    <w:lvl w:ilvl="8" w:tplc="1E86555A">
      <w:numFmt w:val="bullet"/>
      <w:lvlText w:val="•"/>
      <w:lvlJc w:val="left"/>
      <w:pPr>
        <w:ind w:left="6639" w:hanging="286"/>
      </w:pPr>
      <w:rPr>
        <w:rFonts w:hint="default"/>
        <w:lang w:val="pl-PL" w:eastAsia="en-US" w:bidi="ar-SA"/>
      </w:rPr>
    </w:lvl>
  </w:abstractNum>
  <w:abstractNum w:abstractNumId="10">
    <w:nsid w:val="2CDD5D98"/>
    <w:multiLevelType w:val="hybridMultilevel"/>
    <w:tmpl w:val="BFBAECCC"/>
    <w:lvl w:ilvl="0" w:tplc="04150001">
      <w:start w:val="1"/>
      <w:numFmt w:val="bullet"/>
      <w:lvlText w:val=""/>
      <w:lvlJc w:val="left"/>
      <w:pPr>
        <w:ind w:left="1364" w:hanging="360"/>
      </w:pPr>
      <w:rPr>
        <w:rFonts w:ascii="Symbol" w:hAnsi="Symbol" w:hint="default"/>
      </w:rPr>
    </w:lvl>
    <w:lvl w:ilvl="1" w:tplc="04150003" w:tentative="1">
      <w:start w:val="1"/>
      <w:numFmt w:val="bullet"/>
      <w:lvlText w:val="o"/>
      <w:lvlJc w:val="left"/>
      <w:pPr>
        <w:ind w:left="2084" w:hanging="360"/>
      </w:pPr>
      <w:rPr>
        <w:rFonts w:ascii="Courier New" w:hAnsi="Courier New" w:cs="Courier New" w:hint="default"/>
      </w:rPr>
    </w:lvl>
    <w:lvl w:ilvl="2" w:tplc="04150005" w:tentative="1">
      <w:start w:val="1"/>
      <w:numFmt w:val="bullet"/>
      <w:lvlText w:val=""/>
      <w:lvlJc w:val="left"/>
      <w:pPr>
        <w:ind w:left="2804" w:hanging="360"/>
      </w:pPr>
      <w:rPr>
        <w:rFonts w:ascii="Wingdings" w:hAnsi="Wingdings" w:hint="default"/>
      </w:rPr>
    </w:lvl>
    <w:lvl w:ilvl="3" w:tplc="04150001" w:tentative="1">
      <w:start w:val="1"/>
      <w:numFmt w:val="bullet"/>
      <w:lvlText w:val=""/>
      <w:lvlJc w:val="left"/>
      <w:pPr>
        <w:ind w:left="3524" w:hanging="360"/>
      </w:pPr>
      <w:rPr>
        <w:rFonts w:ascii="Symbol" w:hAnsi="Symbol" w:hint="default"/>
      </w:rPr>
    </w:lvl>
    <w:lvl w:ilvl="4" w:tplc="04150003" w:tentative="1">
      <w:start w:val="1"/>
      <w:numFmt w:val="bullet"/>
      <w:lvlText w:val="o"/>
      <w:lvlJc w:val="left"/>
      <w:pPr>
        <w:ind w:left="4244" w:hanging="360"/>
      </w:pPr>
      <w:rPr>
        <w:rFonts w:ascii="Courier New" w:hAnsi="Courier New" w:cs="Courier New" w:hint="default"/>
      </w:rPr>
    </w:lvl>
    <w:lvl w:ilvl="5" w:tplc="04150005" w:tentative="1">
      <w:start w:val="1"/>
      <w:numFmt w:val="bullet"/>
      <w:lvlText w:val=""/>
      <w:lvlJc w:val="left"/>
      <w:pPr>
        <w:ind w:left="4964" w:hanging="360"/>
      </w:pPr>
      <w:rPr>
        <w:rFonts w:ascii="Wingdings" w:hAnsi="Wingdings" w:hint="default"/>
      </w:rPr>
    </w:lvl>
    <w:lvl w:ilvl="6" w:tplc="04150001" w:tentative="1">
      <w:start w:val="1"/>
      <w:numFmt w:val="bullet"/>
      <w:lvlText w:val=""/>
      <w:lvlJc w:val="left"/>
      <w:pPr>
        <w:ind w:left="5684" w:hanging="360"/>
      </w:pPr>
      <w:rPr>
        <w:rFonts w:ascii="Symbol" w:hAnsi="Symbol" w:hint="default"/>
      </w:rPr>
    </w:lvl>
    <w:lvl w:ilvl="7" w:tplc="04150003" w:tentative="1">
      <w:start w:val="1"/>
      <w:numFmt w:val="bullet"/>
      <w:lvlText w:val="o"/>
      <w:lvlJc w:val="left"/>
      <w:pPr>
        <w:ind w:left="6404" w:hanging="360"/>
      </w:pPr>
      <w:rPr>
        <w:rFonts w:ascii="Courier New" w:hAnsi="Courier New" w:cs="Courier New" w:hint="default"/>
      </w:rPr>
    </w:lvl>
    <w:lvl w:ilvl="8" w:tplc="04150005" w:tentative="1">
      <w:start w:val="1"/>
      <w:numFmt w:val="bullet"/>
      <w:lvlText w:val=""/>
      <w:lvlJc w:val="left"/>
      <w:pPr>
        <w:ind w:left="7124" w:hanging="360"/>
      </w:pPr>
      <w:rPr>
        <w:rFonts w:ascii="Wingdings" w:hAnsi="Wingdings" w:hint="default"/>
      </w:rPr>
    </w:lvl>
  </w:abstractNum>
  <w:abstractNum w:abstractNumId="11">
    <w:nsid w:val="2CE051EA"/>
    <w:multiLevelType w:val="hybridMultilevel"/>
    <w:tmpl w:val="0B2E5F92"/>
    <w:lvl w:ilvl="0" w:tplc="04150017">
      <w:start w:val="7"/>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nsid w:val="3B573DBB"/>
    <w:multiLevelType w:val="hybridMultilevel"/>
    <w:tmpl w:val="99DCF1AA"/>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nsid w:val="48692D04"/>
    <w:multiLevelType w:val="hybridMultilevel"/>
    <w:tmpl w:val="626C55B8"/>
    <w:lvl w:ilvl="0" w:tplc="84C4DD1E">
      <w:start w:val="6"/>
      <w:numFmt w:val="bullet"/>
      <w:lvlText w:val=""/>
      <w:lvlJc w:val="left"/>
      <w:pPr>
        <w:ind w:left="720" w:hanging="360"/>
      </w:pPr>
      <w:rPr>
        <w:rFonts w:ascii="Symbol" w:eastAsia="Carlito" w:hAnsi="Symbol"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nsid w:val="4AA90ABD"/>
    <w:multiLevelType w:val="hybridMultilevel"/>
    <w:tmpl w:val="678A9FF4"/>
    <w:lvl w:ilvl="0" w:tplc="F3EE7D22">
      <w:numFmt w:val="bullet"/>
      <w:lvlText w:val=""/>
      <w:lvlJc w:val="left"/>
      <w:pPr>
        <w:ind w:left="837" w:hanging="348"/>
      </w:pPr>
      <w:rPr>
        <w:rFonts w:ascii="Wingdings" w:eastAsia="Wingdings" w:hAnsi="Wingdings" w:cs="Wingdings" w:hint="default"/>
        <w:b w:val="0"/>
        <w:bCs w:val="0"/>
        <w:i w:val="0"/>
        <w:iCs w:val="0"/>
        <w:color w:val="252525"/>
        <w:spacing w:val="0"/>
        <w:w w:val="99"/>
        <w:sz w:val="20"/>
        <w:szCs w:val="20"/>
        <w:lang w:val="pl-PL" w:eastAsia="en-US" w:bidi="ar-SA"/>
      </w:rPr>
    </w:lvl>
    <w:lvl w:ilvl="1" w:tplc="011032E6">
      <w:numFmt w:val="bullet"/>
      <w:lvlText w:val="•"/>
      <w:lvlJc w:val="left"/>
      <w:pPr>
        <w:ind w:left="1595" w:hanging="348"/>
      </w:pPr>
      <w:rPr>
        <w:rFonts w:hint="default"/>
        <w:lang w:val="pl-PL" w:eastAsia="en-US" w:bidi="ar-SA"/>
      </w:rPr>
    </w:lvl>
    <w:lvl w:ilvl="2" w:tplc="FC84029A">
      <w:numFmt w:val="bullet"/>
      <w:lvlText w:val="•"/>
      <w:lvlJc w:val="left"/>
      <w:pPr>
        <w:ind w:left="2351" w:hanging="348"/>
      </w:pPr>
      <w:rPr>
        <w:rFonts w:hint="default"/>
        <w:lang w:val="pl-PL" w:eastAsia="en-US" w:bidi="ar-SA"/>
      </w:rPr>
    </w:lvl>
    <w:lvl w:ilvl="3" w:tplc="4CEECD5A">
      <w:numFmt w:val="bullet"/>
      <w:lvlText w:val="•"/>
      <w:lvlJc w:val="left"/>
      <w:pPr>
        <w:ind w:left="3107" w:hanging="348"/>
      </w:pPr>
      <w:rPr>
        <w:rFonts w:hint="default"/>
        <w:lang w:val="pl-PL" w:eastAsia="en-US" w:bidi="ar-SA"/>
      </w:rPr>
    </w:lvl>
    <w:lvl w:ilvl="4" w:tplc="9DBA548C">
      <w:numFmt w:val="bullet"/>
      <w:lvlText w:val="•"/>
      <w:lvlJc w:val="left"/>
      <w:pPr>
        <w:ind w:left="3863" w:hanging="348"/>
      </w:pPr>
      <w:rPr>
        <w:rFonts w:hint="default"/>
        <w:lang w:val="pl-PL" w:eastAsia="en-US" w:bidi="ar-SA"/>
      </w:rPr>
    </w:lvl>
    <w:lvl w:ilvl="5" w:tplc="F0520B16">
      <w:numFmt w:val="bullet"/>
      <w:lvlText w:val="•"/>
      <w:lvlJc w:val="left"/>
      <w:pPr>
        <w:ind w:left="4619" w:hanging="348"/>
      </w:pPr>
      <w:rPr>
        <w:rFonts w:hint="default"/>
        <w:lang w:val="pl-PL" w:eastAsia="en-US" w:bidi="ar-SA"/>
      </w:rPr>
    </w:lvl>
    <w:lvl w:ilvl="6" w:tplc="C9E290B2">
      <w:numFmt w:val="bullet"/>
      <w:lvlText w:val="•"/>
      <w:lvlJc w:val="left"/>
      <w:pPr>
        <w:ind w:left="5375" w:hanging="348"/>
      </w:pPr>
      <w:rPr>
        <w:rFonts w:hint="default"/>
        <w:lang w:val="pl-PL" w:eastAsia="en-US" w:bidi="ar-SA"/>
      </w:rPr>
    </w:lvl>
    <w:lvl w:ilvl="7" w:tplc="722A2214">
      <w:numFmt w:val="bullet"/>
      <w:lvlText w:val="•"/>
      <w:lvlJc w:val="left"/>
      <w:pPr>
        <w:ind w:left="6131" w:hanging="348"/>
      </w:pPr>
      <w:rPr>
        <w:rFonts w:hint="default"/>
        <w:lang w:val="pl-PL" w:eastAsia="en-US" w:bidi="ar-SA"/>
      </w:rPr>
    </w:lvl>
    <w:lvl w:ilvl="8" w:tplc="C3866A26">
      <w:numFmt w:val="bullet"/>
      <w:lvlText w:val="•"/>
      <w:lvlJc w:val="left"/>
      <w:pPr>
        <w:ind w:left="6887" w:hanging="348"/>
      </w:pPr>
      <w:rPr>
        <w:rFonts w:hint="default"/>
        <w:lang w:val="pl-PL" w:eastAsia="en-US" w:bidi="ar-SA"/>
      </w:rPr>
    </w:lvl>
  </w:abstractNum>
  <w:abstractNum w:abstractNumId="15">
    <w:nsid w:val="4B6077F8"/>
    <w:multiLevelType w:val="hybridMultilevel"/>
    <w:tmpl w:val="8C7E26DE"/>
    <w:lvl w:ilvl="0" w:tplc="6F6AD8AA">
      <w:start w:val="1"/>
      <w:numFmt w:val="decimal"/>
      <w:lvlText w:val="%1)"/>
      <w:lvlJc w:val="left"/>
      <w:pPr>
        <w:ind w:left="336" w:hanging="207"/>
      </w:pPr>
      <w:rPr>
        <w:rFonts w:ascii="Carlito" w:eastAsia="Carlito" w:hAnsi="Carlito" w:cs="Carlito" w:hint="default"/>
        <w:b w:val="0"/>
        <w:bCs w:val="0"/>
        <w:i w:val="0"/>
        <w:iCs w:val="0"/>
        <w:color w:val="252525"/>
        <w:spacing w:val="-1"/>
        <w:w w:val="99"/>
        <w:sz w:val="20"/>
        <w:szCs w:val="20"/>
        <w:lang w:val="pl-PL" w:eastAsia="en-US" w:bidi="ar-SA"/>
      </w:rPr>
    </w:lvl>
    <w:lvl w:ilvl="1" w:tplc="7B001122">
      <w:numFmt w:val="bullet"/>
      <w:lvlText w:val="•"/>
      <w:lvlJc w:val="left"/>
      <w:pPr>
        <w:ind w:left="1145" w:hanging="207"/>
      </w:pPr>
      <w:rPr>
        <w:rFonts w:hint="default"/>
        <w:lang w:val="pl-PL" w:eastAsia="en-US" w:bidi="ar-SA"/>
      </w:rPr>
    </w:lvl>
    <w:lvl w:ilvl="2" w:tplc="8B3C0350">
      <w:numFmt w:val="bullet"/>
      <w:lvlText w:val="•"/>
      <w:lvlJc w:val="left"/>
      <w:pPr>
        <w:ind w:left="1951" w:hanging="207"/>
      </w:pPr>
      <w:rPr>
        <w:rFonts w:hint="default"/>
        <w:lang w:val="pl-PL" w:eastAsia="en-US" w:bidi="ar-SA"/>
      </w:rPr>
    </w:lvl>
    <w:lvl w:ilvl="3" w:tplc="6A42C036">
      <w:numFmt w:val="bullet"/>
      <w:lvlText w:val="•"/>
      <w:lvlJc w:val="left"/>
      <w:pPr>
        <w:ind w:left="2757" w:hanging="207"/>
      </w:pPr>
      <w:rPr>
        <w:rFonts w:hint="default"/>
        <w:lang w:val="pl-PL" w:eastAsia="en-US" w:bidi="ar-SA"/>
      </w:rPr>
    </w:lvl>
    <w:lvl w:ilvl="4" w:tplc="706418E0">
      <w:numFmt w:val="bullet"/>
      <w:lvlText w:val="•"/>
      <w:lvlJc w:val="left"/>
      <w:pPr>
        <w:ind w:left="3563" w:hanging="207"/>
      </w:pPr>
      <w:rPr>
        <w:rFonts w:hint="default"/>
        <w:lang w:val="pl-PL" w:eastAsia="en-US" w:bidi="ar-SA"/>
      </w:rPr>
    </w:lvl>
    <w:lvl w:ilvl="5" w:tplc="CC883D10">
      <w:numFmt w:val="bullet"/>
      <w:lvlText w:val="•"/>
      <w:lvlJc w:val="left"/>
      <w:pPr>
        <w:ind w:left="4369" w:hanging="207"/>
      </w:pPr>
      <w:rPr>
        <w:rFonts w:hint="default"/>
        <w:lang w:val="pl-PL" w:eastAsia="en-US" w:bidi="ar-SA"/>
      </w:rPr>
    </w:lvl>
    <w:lvl w:ilvl="6" w:tplc="ED50AA7A">
      <w:numFmt w:val="bullet"/>
      <w:lvlText w:val="•"/>
      <w:lvlJc w:val="left"/>
      <w:pPr>
        <w:ind w:left="5175" w:hanging="207"/>
      </w:pPr>
      <w:rPr>
        <w:rFonts w:hint="default"/>
        <w:lang w:val="pl-PL" w:eastAsia="en-US" w:bidi="ar-SA"/>
      </w:rPr>
    </w:lvl>
    <w:lvl w:ilvl="7" w:tplc="BCA6D3C6">
      <w:numFmt w:val="bullet"/>
      <w:lvlText w:val="•"/>
      <w:lvlJc w:val="left"/>
      <w:pPr>
        <w:ind w:left="5981" w:hanging="207"/>
      </w:pPr>
      <w:rPr>
        <w:rFonts w:hint="default"/>
        <w:lang w:val="pl-PL" w:eastAsia="en-US" w:bidi="ar-SA"/>
      </w:rPr>
    </w:lvl>
    <w:lvl w:ilvl="8" w:tplc="D696E76C">
      <w:numFmt w:val="bullet"/>
      <w:lvlText w:val="•"/>
      <w:lvlJc w:val="left"/>
      <w:pPr>
        <w:ind w:left="6787" w:hanging="207"/>
      </w:pPr>
      <w:rPr>
        <w:rFonts w:hint="default"/>
        <w:lang w:val="pl-PL" w:eastAsia="en-US" w:bidi="ar-SA"/>
      </w:rPr>
    </w:lvl>
  </w:abstractNum>
  <w:abstractNum w:abstractNumId="16">
    <w:nsid w:val="51574DB9"/>
    <w:multiLevelType w:val="hybridMultilevel"/>
    <w:tmpl w:val="02444900"/>
    <w:lvl w:ilvl="0" w:tplc="E0C0B3B0">
      <w:start w:val="1"/>
      <w:numFmt w:val="lowerLetter"/>
      <w:lvlText w:val="%1)"/>
      <w:lvlJc w:val="left"/>
      <w:pPr>
        <w:ind w:left="969" w:hanging="360"/>
        <w:jc w:val="right"/>
      </w:pPr>
      <w:rPr>
        <w:rFonts w:ascii="Carlito" w:eastAsia="Carlito" w:hAnsi="Carlito" w:cs="Carlito" w:hint="default"/>
        <w:b/>
        <w:bCs/>
        <w:i w:val="0"/>
        <w:iCs w:val="0"/>
        <w:color w:val="000009"/>
        <w:spacing w:val="0"/>
        <w:w w:val="99"/>
        <w:sz w:val="20"/>
        <w:szCs w:val="20"/>
        <w:lang w:val="pl-PL" w:eastAsia="en-US" w:bidi="ar-SA"/>
      </w:rPr>
    </w:lvl>
    <w:lvl w:ilvl="1" w:tplc="DF0A2800">
      <w:numFmt w:val="bullet"/>
      <w:lvlText w:val="•"/>
      <w:lvlJc w:val="left"/>
      <w:pPr>
        <w:ind w:left="1703" w:hanging="360"/>
      </w:pPr>
      <w:rPr>
        <w:rFonts w:hint="default"/>
        <w:lang w:val="pl-PL" w:eastAsia="en-US" w:bidi="ar-SA"/>
      </w:rPr>
    </w:lvl>
    <w:lvl w:ilvl="2" w:tplc="0342357C">
      <w:numFmt w:val="bullet"/>
      <w:lvlText w:val="•"/>
      <w:lvlJc w:val="left"/>
      <w:pPr>
        <w:ind w:left="2447" w:hanging="360"/>
      </w:pPr>
      <w:rPr>
        <w:rFonts w:hint="default"/>
        <w:lang w:val="pl-PL" w:eastAsia="en-US" w:bidi="ar-SA"/>
      </w:rPr>
    </w:lvl>
    <w:lvl w:ilvl="3" w:tplc="32C04528">
      <w:numFmt w:val="bullet"/>
      <w:lvlText w:val="•"/>
      <w:lvlJc w:val="left"/>
      <w:pPr>
        <w:ind w:left="3191" w:hanging="360"/>
      </w:pPr>
      <w:rPr>
        <w:rFonts w:hint="default"/>
        <w:lang w:val="pl-PL" w:eastAsia="en-US" w:bidi="ar-SA"/>
      </w:rPr>
    </w:lvl>
    <w:lvl w:ilvl="4" w:tplc="970056A8">
      <w:numFmt w:val="bullet"/>
      <w:lvlText w:val="•"/>
      <w:lvlJc w:val="left"/>
      <w:pPr>
        <w:ind w:left="3935" w:hanging="360"/>
      </w:pPr>
      <w:rPr>
        <w:rFonts w:hint="default"/>
        <w:lang w:val="pl-PL" w:eastAsia="en-US" w:bidi="ar-SA"/>
      </w:rPr>
    </w:lvl>
    <w:lvl w:ilvl="5" w:tplc="E3D4BFDE">
      <w:numFmt w:val="bullet"/>
      <w:lvlText w:val="•"/>
      <w:lvlJc w:val="left"/>
      <w:pPr>
        <w:ind w:left="4679" w:hanging="360"/>
      </w:pPr>
      <w:rPr>
        <w:rFonts w:hint="default"/>
        <w:lang w:val="pl-PL" w:eastAsia="en-US" w:bidi="ar-SA"/>
      </w:rPr>
    </w:lvl>
    <w:lvl w:ilvl="6" w:tplc="24149060">
      <w:numFmt w:val="bullet"/>
      <w:lvlText w:val="•"/>
      <w:lvlJc w:val="left"/>
      <w:pPr>
        <w:ind w:left="5423" w:hanging="360"/>
      </w:pPr>
      <w:rPr>
        <w:rFonts w:hint="default"/>
        <w:lang w:val="pl-PL" w:eastAsia="en-US" w:bidi="ar-SA"/>
      </w:rPr>
    </w:lvl>
    <w:lvl w:ilvl="7" w:tplc="3DCC0508">
      <w:numFmt w:val="bullet"/>
      <w:lvlText w:val="•"/>
      <w:lvlJc w:val="left"/>
      <w:pPr>
        <w:ind w:left="6167" w:hanging="360"/>
      </w:pPr>
      <w:rPr>
        <w:rFonts w:hint="default"/>
        <w:lang w:val="pl-PL" w:eastAsia="en-US" w:bidi="ar-SA"/>
      </w:rPr>
    </w:lvl>
    <w:lvl w:ilvl="8" w:tplc="4FEEEB5C">
      <w:numFmt w:val="bullet"/>
      <w:lvlText w:val="•"/>
      <w:lvlJc w:val="left"/>
      <w:pPr>
        <w:ind w:left="6911" w:hanging="360"/>
      </w:pPr>
      <w:rPr>
        <w:rFonts w:hint="default"/>
        <w:lang w:val="pl-PL" w:eastAsia="en-US" w:bidi="ar-SA"/>
      </w:rPr>
    </w:lvl>
  </w:abstractNum>
  <w:abstractNum w:abstractNumId="17">
    <w:nsid w:val="521C4C29"/>
    <w:multiLevelType w:val="hybridMultilevel"/>
    <w:tmpl w:val="2F38C970"/>
    <w:lvl w:ilvl="0" w:tplc="6DB40AC6">
      <w:start w:val="1"/>
      <w:numFmt w:val="lowerLetter"/>
      <w:lvlText w:val="%1)"/>
      <w:lvlJc w:val="left"/>
      <w:pPr>
        <w:ind w:left="825" w:hanging="348"/>
      </w:pPr>
      <w:rPr>
        <w:rFonts w:ascii="Carlito" w:eastAsia="Carlito" w:hAnsi="Carlito" w:cs="Carlito" w:hint="default"/>
        <w:b/>
        <w:bCs/>
        <w:i w:val="0"/>
        <w:iCs w:val="0"/>
        <w:color w:val="252525"/>
        <w:spacing w:val="0"/>
        <w:w w:val="99"/>
        <w:sz w:val="20"/>
        <w:szCs w:val="20"/>
        <w:lang w:val="pl-PL" w:eastAsia="en-US" w:bidi="ar-SA"/>
      </w:rPr>
    </w:lvl>
    <w:lvl w:ilvl="1" w:tplc="C1A6A70C">
      <w:start w:val="1"/>
      <w:numFmt w:val="lowerLetter"/>
      <w:lvlText w:val="%2)"/>
      <w:lvlJc w:val="left"/>
      <w:pPr>
        <w:ind w:left="1534" w:hanging="336"/>
      </w:pPr>
      <w:rPr>
        <w:rFonts w:ascii="Carlito" w:eastAsia="Carlito" w:hAnsi="Carlito" w:cs="Carlito" w:hint="default"/>
        <w:b/>
        <w:bCs/>
        <w:i w:val="0"/>
        <w:iCs w:val="0"/>
        <w:color w:val="252525"/>
        <w:spacing w:val="0"/>
        <w:w w:val="99"/>
        <w:sz w:val="20"/>
        <w:szCs w:val="20"/>
        <w:lang w:val="pl-PL" w:eastAsia="en-US" w:bidi="ar-SA"/>
      </w:rPr>
    </w:lvl>
    <w:lvl w:ilvl="2" w:tplc="ED9E64FA">
      <w:numFmt w:val="bullet"/>
      <w:lvlText w:val="•"/>
      <w:lvlJc w:val="left"/>
      <w:pPr>
        <w:ind w:left="2302" w:hanging="336"/>
      </w:pPr>
      <w:rPr>
        <w:rFonts w:hint="default"/>
        <w:lang w:val="pl-PL" w:eastAsia="en-US" w:bidi="ar-SA"/>
      </w:rPr>
    </w:lvl>
    <w:lvl w:ilvl="3" w:tplc="452036B0">
      <w:numFmt w:val="bullet"/>
      <w:lvlText w:val="•"/>
      <w:lvlJc w:val="left"/>
      <w:pPr>
        <w:ind w:left="3064" w:hanging="336"/>
      </w:pPr>
      <w:rPr>
        <w:rFonts w:hint="default"/>
        <w:lang w:val="pl-PL" w:eastAsia="en-US" w:bidi="ar-SA"/>
      </w:rPr>
    </w:lvl>
    <w:lvl w:ilvl="4" w:tplc="7660C2DA">
      <w:numFmt w:val="bullet"/>
      <w:lvlText w:val="•"/>
      <w:lvlJc w:val="left"/>
      <w:pPr>
        <w:ind w:left="3826" w:hanging="336"/>
      </w:pPr>
      <w:rPr>
        <w:rFonts w:hint="default"/>
        <w:lang w:val="pl-PL" w:eastAsia="en-US" w:bidi="ar-SA"/>
      </w:rPr>
    </w:lvl>
    <w:lvl w:ilvl="5" w:tplc="B9A2FE9A">
      <w:numFmt w:val="bullet"/>
      <w:lvlText w:val="•"/>
      <w:lvlJc w:val="left"/>
      <w:pPr>
        <w:ind w:left="4588" w:hanging="336"/>
      </w:pPr>
      <w:rPr>
        <w:rFonts w:hint="default"/>
        <w:lang w:val="pl-PL" w:eastAsia="en-US" w:bidi="ar-SA"/>
      </w:rPr>
    </w:lvl>
    <w:lvl w:ilvl="6" w:tplc="DC6233F0">
      <w:numFmt w:val="bullet"/>
      <w:lvlText w:val="•"/>
      <w:lvlJc w:val="left"/>
      <w:pPr>
        <w:ind w:left="5350" w:hanging="336"/>
      </w:pPr>
      <w:rPr>
        <w:rFonts w:hint="default"/>
        <w:lang w:val="pl-PL" w:eastAsia="en-US" w:bidi="ar-SA"/>
      </w:rPr>
    </w:lvl>
    <w:lvl w:ilvl="7" w:tplc="FD66B8F6">
      <w:numFmt w:val="bullet"/>
      <w:lvlText w:val="•"/>
      <w:lvlJc w:val="left"/>
      <w:pPr>
        <w:ind w:left="6112" w:hanging="336"/>
      </w:pPr>
      <w:rPr>
        <w:rFonts w:hint="default"/>
        <w:lang w:val="pl-PL" w:eastAsia="en-US" w:bidi="ar-SA"/>
      </w:rPr>
    </w:lvl>
    <w:lvl w:ilvl="8" w:tplc="46102EC2">
      <w:numFmt w:val="bullet"/>
      <w:lvlText w:val="•"/>
      <w:lvlJc w:val="left"/>
      <w:pPr>
        <w:ind w:left="6874" w:hanging="336"/>
      </w:pPr>
      <w:rPr>
        <w:rFonts w:hint="default"/>
        <w:lang w:val="pl-PL" w:eastAsia="en-US" w:bidi="ar-SA"/>
      </w:rPr>
    </w:lvl>
  </w:abstractNum>
  <w:abstractNum w:abstractNumId="18">
    <w:nsid w:val="53B34072"/>
    <w:multiLevelType w:val="multilevel"/>
    <w:tmpl w:val="3EE086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57D543BB"/>
    <w:multiLevelType w:val="hybridMultilevel"/>
    <w:tmpl w:val="455E9502"/>
    <w:lvl w:ilvl="0" w:tplc="FA6A3648">
      <w:start w:val="1"/>
      <w:numFmt w:val="decimal"/>
      <w:lvlText w:val="%1)"/>
      <w:lvlJc w:val="left"/>
      <w:pPr>
        <w:ind w:left="485" w:hanging="295"/>
      </w:pPr>
      <w:rPr>
        <w:rFonts w:ascii="Carlito" w:eastAsia="Carlito" w:hAnsi="Carlito" w:cs="Carlito" w:hint="default"/>
        <w:b w:val="0"/>
        <w:bCs w:val="0"/>
        <w:i w:val="0"/>
        <w:iCs w:val="0"/>
        <w:color w:val="252525"/>
        <w:spacing w:val="-1"/>
        <w:w w:val="99"/>
        <w:sz w:val="20"/>
        <w:szCs w:val="20"/>
        <w:lang w:val="pl-PL" w:eastAsia="en-US" w:bidi="ar-SA"/>
      </w:rPr>
    </w:lvl>
    <w:lvl w:ilvl="1" w:tplc="F110898E">
      <w:numFmt w:val="bullet"/>
      <w:lvlText w:val="•"/>
      <w:lvlJc w:val="left"/>
      <w:pPr>
        <w:ind w:left="1271" w:hanging="295"/>
      </w:pPr>
      <w:rPr>
        <w:rFonts w:hint="default"/>
        <w:lang w:val="pl-PL" w:eastAsia="en-US" w:bidi="ar-SA"/>
      </w:rPr>
    </w:lvl>
    <w:lvl w:ilvl="2" w:tplc="71D4375E">
      <w:numFmt w:val="bullet"/>
      <w:lvlText w:val="•"/>
      <w:lvlJc w:val="left"/>
      <w:pPr>
        <w:ind w:left="2063" w:hanging="295"/>
      </w:pPr>
      <w:rPr>
        <w:rFonts w:hint="default"/>
        <w:lang w:val="pl-PL" w:eastAsia="en-US" w:bidi="ar-SA"/>
      </w:rPr>
    </w:lvl>
    <w:lvl w:ilvl="3" w:tplc="657CDB1E">
      <w:numFmt w:val="bullet"/>
      <w:lvlText w:val="•"/>
      <w:lvlJc w:val="left"/>
      <w:pPr>
        <w:ind w:left="2855" w:hanging="295"/>
      </w:pPr>
      <w:rPr>
        <w:rFonts w:hint="default"/>
        <w:lang w:val="pl-PL" w:eastAsia="en-US" w:bidi="ar-SA"/>
      </w:rPr>
    </w:lvl>
    <w:lvl w:ilvl="4" w:tplc="9A44C03A">
      <w:numFmt w:val="bullet"/>
      <w:lvlText w:val="•"/>
      <w:lvlJc w:val="left"/>
      <w:pPr>
        <w:ind w:left="3647" w:hanging="295"/>
      </w:pPr>
      <w:rPr>
        <w:rFonts w:hint="default"/>
        <w:lang w:val="pl-PL" w:eastAsia="en-US" w:bidi="ar-SA"/>
      </w:rPr>
    </w:lvl>
    <w:lvl w:ilvl="5" w:tplc="E8185DE2">
      <w:numFmt w:val="bullet"/>
      <w:lvlText w:val="•"/>
      <w:lvlJc w:val="left"/>
      <w:pPr>
        <w:ind w:left="4439" w:hanging="295"/>
      </w:pPr>
      <w:rPr>
        <w:rFonts w:hint="default"/>
        <w:lang w:val="pl-PL" w:eastAsia="en-US" w:bidi="ar-SA"/>
      </w:rPr>
    </w:lvl>
    <w:lvl w:ilvl="6" w:tplc="32FC3922">
      <w:numFmt w:val="bullet"/>
      <w:lvlText w:val="•"/>
      <w:lvlJc w:val="left"/>
      <w:pPr>
        <w:ind w:left="5231" w:hanging="295"/>
      </w:pPr>
      <w:rPr>
        <w:rFonts w:hint="default"/>
        <w:lang w:val="pl-PL" w:eastAsia="en-US" w:bidi="ar-SA"/>
      </w:rPr>
    </w:lvl>
    <w:lvl w:ilvl="7" w:tplc="260C07E4">
      <w:numFmt w:val="bullet"/>
      <w:lvlText w:val="•"/>
      <w:lvlJc w:val="left"/>
      <w:pPr>
        <w:ind w:left="6023" w:hanging="295"/>
      </w:pPr>
      <w:rPr>
        <w:rFonts w:hint="default"/>
        <w:lang w:val="pl-PL" w:eastAsia="en-US" w:bidi="ar-SA"/>
      </w:rPr>
    </w:lvl>
    <w:lvl w:ilvl="8" w:tplc="F8185BFE">
      <w:numFmt w:val="bullet"/>
      <w:lvlText w:val="•"/>
      <w:lvlJc w:val="left"/>
      <w:pPr>
        <w:ind w:left="6815" w:hanging="295"/>
      </w:pPr>
      <w:rPr>
        <w:rFonts w:hint="default"/>
        <w:lang w:val="pl-PL" w:eastAsia="en-US" w:bidi="ar-SA"/>
      </w:rPr>
    </w:lvl>
  </w:abstractNum>
  <w:abstractNum w:abstractNumId="20">
    <w:nsid w:val="5A012A79"/>
    <w:multiLevelType w:val="multilevel"/>
    <w:tmpl w:val="177650A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color w:val="252525"/>
      </w:rPr>
    </w:lvl>
    <w:lvl w:ilvl="2">
      <w:start w:val="1"/>
      <w:numFmt w:val="lowerLetter"/>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5BD0150B"/>
    <w:multiLevelType w:val="hybridMultilevel"/>
    <w:tmpl w:val="049E5D34"/>
    <w:lvl w:ilvl="0" w:tplc="290E7724">
      <w:numFmt w:val="bullet"/>
      <w:lvlText w:val=""/>
      <w:lvlJc w:val="left"/>
      <w:pPr>
        <w:ind w:left="837" w:hanging="360"/>
      </w:pPr>
      <w:rPr>
        <w:rFonts w:ascii="Wingdings" w:eastAsia="Wingdings" w:hAnsi="Wingdings" w:cs="Wingdings" w:hint="default"/>
        <w:spacing w:val="0"/>
        <w:w w:val="99"/>
        <w:lang w:val="pl-PL" w:eastAsia="en-US" w:bidi="ar-SA"/>
      </w:rPr>
    </w:lvl>
    <w:lvl w:ilvl="1" w:tplc="1272E6F2">
      <w:numFmt w:val="bullet"/>
      <w:lvlText w:val="•"/>
      <w:lvlJc w:val="left"/>
      <w:pPr>
        <w:ind w:left="1595" w:hanging="360"/>
      </w:pPr>
      <w:rPr>
        <w:rFonts w:hint="default"/>
        <w:lang w:val="pl-PL" w:eastAsia="en-US" w:bidi="ar-SA"/>
      </w:rPr>
    </w:lvl>
    <w:lvl w:ilvl="2" w:tplc="694636D8">
      <w:numFmt w:val="bullet"/>
      <w:lvlText w:val="•"/>
      <w:lvlJc w:val="left"/>
      <w:pPr>
        <w:ind w:left="2351" w:hanging="360"/>
      </w:pPr>
      <w:rPr>
        <w:rFonts w:hint="default"/>
        <w:lang w:val="pl-PL" w:eastAsia="en-US" w:bidi="ar-SA"/>
      </w:rPr>
    </w:lvl>
    <w:lvl w:ilvl="3" w:tplc="685AD5E4">
      <w:numFmt w:val="bullet"/>
      <w:lvlText w:val="•"/>
      <w:lvlJc w:val="left"/>
      <w:pPr>
        <w:ind w:left="3107" w:hanging="360"/>
      </w:pPr>
      <w:rPr>
        <w:rFonts w:hint="default"/>
        <w:lang w:val="pl-PL" w:eastAsia="en-US" w:bidi="ar-SA"/>
      </w:rPr>
    </w:lvl>
    <w:lvl w:ilvl="4" w:tplc="3028E04C">
      <w:numFmt w:val="bullet"/>
      <w:lvlText w:val="•"/>
      <w:lvlJc w:val="left"/>
      <w:pPr>
        <w:ind w:left="3863" w:hanging="360"/>
      </w:pPr>
      <w:rPr>
        <w:rFonts w:hint="default"/>
        <w:lang w:val="pl-PL" w:eastAsia="en-US" w:bidi="ar-SA"/>
      </w:rPr>
    </w:lvl>
    <w:lvl w:ilvl="5" w:tplc="72BE6312">
      <w:numFmt w:val="bullet"/>
      <w:lvlText w:val="•"/>
      <w:lvlJc w:val="left"/>
      <w:pPr>
        <w:ind w:left="4619" w:hanging="360"/>
      </w:pPr>
      <w:rPr>
        <w:rFonts w:hint="default"/>
        <w:lang w:val="pl-PL" w:eastAsia="en-US" w:bidi="ar-SA"/>
      </w:rPr>
    </w:lvl>
    <w:lvl w:ilvl="6" w:tplc="28F22218">
      <w:numFmt w:val="bullet"/>
      <w:lvlText w:val="•"/>
      <w:lvlJc w:val="left"/>
      <w:pPr>
        <w:ind w:left="5375" w:hanging="360"/>
      </w:pPr>
      <w:rPr>
        <w:rFonts w:hint="default"/>
        <w:lang w:val="pl-PL" w:eastAsia="en-US" w:bidi="ar-SA"/>
      </w:rPr>
    </w:lvl>
    <w:lvl w:ilvl="7" w:tplc="4F5843FC">
      <w:numFmt w:val="bullet"/>
      <w:lvlText w:val="•"/>
      <w:lvlJc w:val="left"/>
      <w:pPr>
        <w:ind w:left="6131" w:hanging="360"/>
      </w:pPr>
      <w:rPr>
        <w:rFonts w:hint="default"/>
        <w:lang w:val="pl-PL" w:eastAsia="en-US" w:bidi="ar-SA"/>
      </w:rPr>
    </w:lvl>
    <w:lvl w:ilvl="8" w:tplc="A8100420">
      <w:numFmt w:val="bullet"/>
      <w:lvlText w:val="•"/>
      <w:lvlJc w:val="left"/>
      <w:pPr>
        <w:ind w:left="6887" w:hanging="360"/>
      </w:pPr>
      <w:rPr>
        <w:rFonts w:hint="default"/>
        <w:lang w:val="pl-PL" w:eastAsia="en-US" w:bidi="ar-SA"/>
      </w:rPr>
    </w:lvl>
  </w:abstractNum>
  <w:abstractNum w:abstractNumId="22">
    <w:nsid w:val="60973932"/>
    <w:multiLevelType w:val="hybridMultilevel"/>
    <w:tmpl w:val="DA62876A"/>
    <w:lvl w:ilvl="0" w:tplc="04150001">
      <w:start w:val="1"/>
      <w:numFmt w:val="bullet"/>
      <w:lvlText w:val=""/>
      <w:lvlJc w:val="left"/>
      <w:pPr>
        <w:ind w:left="1364" w:hanging="360"/>
      </w:pPr>
      <w:rPr>
        <w:rFonts w:ascii="Symbol" w:hAnsi="Symbol" w:hint="default"/>
      </w:rPr>
    </w:lvl>
    <w:lvl w:ilvl="1" w:tplc="04150003" w:tentative="1">
      <w:start w:val="1"/>
      <w:numFmt w:val="bullet"/>
      <w:lvlText w:val="o"/>
      <w:lvlJc w:val="left"/>
      <w:pPr>
        <w:ind w:left="2084" w:hanging="360"/>
      </w:pPr>
      <w:rPr>
        <w:rFonts w:ascii="Courier New" w:hAnsi="Courier New" w:cs="Courier New" w:hint="default"/>
      </w:rPr>
    </w:lvl>
    <w:lvl w:ilvl="2" w:tplc="04150005" w:tentative="1">
      <w:start w:val="1"/>
      <w:numFmt w:val="bullet"/>
      <w:lvlText w:val=""/>
      <w:lvlJc w:val="left"/>
      <w:pPr>
        <w:ind w:left="2804" w:hanging="360"/>
      </w:pPr>
      <w:rPr>
        <w:rFonts w:ascii="Wingdings" w:hAnsi="Wingdings" w:hint="default"/>
      </w:rPr>
    </w:lvl>
    <w:lvl w:ilvl="3" w:tplc="04150001" w:tentative="1">
      <w:start w:val="1"/>
      <w:numFmt w:val="bullet"/>
      <w:lvlText w:val=""/>
      <w:lvlJc w:val="left"/>
      <w:pPr>
        <w:ind w:left="3524" w:hanging="360"/>
      </w:pPr>
      <w:rPr>
        <w:rFonts w:ascii="Symbol" w:hAnsi="Symbol" w:hint="default"/>
      </w:rPr>
    </w:lvl>
    <w:lvl w:ilvl="4" w:tplc="04150003" w:tentative="1">
      <w:start w:val="1"/>
      <w:numFmt w:val="bullet"/>
      <w:lvlText w:val="o"/>
      <w:lvlJc w:val="left"/>
      <w:pPr>
        <w:ind w:left="4244" w:hanging="360"/>
      </w:pPr>
      <w:rPr>
        <w:rFonts w:ascii="Courier New" w:hAnsi="Courier New" w:cs="Courier New" w:hint="default"/>
      </w:rPr>
    </w:lvl>
    <w:lvl w:ilvl="5" w:tplc="04150005" w:tentative="1">
      <w:start w:val="1"/>
      <w:numFmt w:val="bullet"/>
      <w:lvlText w:val=""/>
      <w:lvlJc w:val="left"/>
      <w:pPr>
        <w:ind w:left="4964" w:hanging="360"/>
      </w:pPr>
      <w:rPr>
        <w:rFonts w:ascii="Wingdings" w:hAnsi="Wingdings" w:hint="default"/>
      </w:rPr>
    </w:lvl>
    <w:lvl w:ilvl="6" w:tplc="04150001" w:tentative="1">
      <w:start w:val="1"/>
      <w:numFmt w:val="bullet"/>
      <w:lvlText w:val=""/>
      <w:lvlJc w:val="left"/>
      <w:pPr>
        <w:ind w:left="5684" w:hanging="360"/>
      </w:pPr>
      <w:rPr>
        <w:rFonts w:ascii="Symbol" w:hAnsi="Symbol" w:hint="default"/>
      </w:rPr>
    </w:lvl>
    <w:lvl w:ilvl="7" w:tplc="04150003" w:tentative="1">
      <w:start w:val="1"/>
      <w:numFmt w:val="bullet"/>
      <w:lvlText w:val="o"/>
      <w:lvlJc w:val="left"/>
      <w:pPr>
        <w:ind w:left="6404" w:hanging="360"/>
      </w:pPr>
      <w:rPr>
        <w:rFonts w:ascii="Courier New" w:hAnsi="Courier New" w:cs="Courier New" w:hint="default"/>
      </w:rPr>
    </w:lvl>
    <w:lvl w:ilvl="8" w:tplc="04150005" w:tentative="1">
      <w:start w:val="1"/>
      <w:numFmt w:val="bullet"/>
      <w:lvlText w:val=""/>
      <w:lvlJc w:val="left"/>
      <w:pPr>
        <w:ind w:left="7124" w:hanging="360"/>
      </w:pPr>
      <w:rPr>
        <w:rFonts w:ascii="Wingdings" w:hAnsi="Wingdings" w:hint="default"/>
      </w:rPr>
    </w:lvl>
  </w:abstractNum>
  <w:abstractNum w:abstractNumId="23">
    <w:nsid w:val="63B43DCB"/>
    <w:multiLevelType w:val="hybridMultilevel"/>
    <w:tmpl w:val="D3805C48"/>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nsid w:val="66437126"/>
    <w:multiLevelType w:val="hybridMultilevel"/>
    <w:tmpl w:val="2C2CE3EC"/>
    <w:lvl w:ilvl="0" w:tplc="6D66671A">
      <w:numFmt w:val="bullet"/>
      <w:lvlText w:val=""/>
      <w:lvlJc w:val="left"/>
      <w:pPr>
        <w:ind w:left="837" w:hanging="348"/>
      </w:pPr>
      <w:rPr>
        <w:rFonts w:ascii="Wingdings" w:eastAsia="Wingdings" w:hAnsi="Wingdings" w:cs="Wingdings" w:hint="default"/>
        <w:b w:val="0"/>
        <w:bCs w:val="0"/>
        <w:i w:val="0"/>
        <w:iCs w:val="0"/>
        <w:color w:val="252525"/>
        <w:spacing w:val="0"/>
        <w:w w:val="99"/>
        <w:sz w:val="20"/>
        <w:szCs w:val="20"/>
        <w:lang w:val="pl-PL" w:eastAsia="en-US" w:bidi="ar-SA"/>
      </w:rPr>
    </w:lvl>
    <w:lvl w:ilvl="1" w:tplc="C458E9D8">
      <w:numFmt w:val="bullet"/>
      <w:lvlText w:val="•"/>
      <w:lvlJc w:val="left"/>
      <w:pPr>
        <w:ind w:left="1595" w:hanging="348"/>
      </w:pPr>
      <w:rPr>
        <w:rFonts w:hint="default"/>
        <w:lang w:val="pl-PL" w:eastAsia="en-US" w:bidi="ar-SA"/>
      </w:rPr>
    </w:lvl>
    <w:lvl w:ilvl="2" w:tplc="C53631D4">
      <w:numFmt w:val="bullet"/>
      <w:lvlText w:val="•"/>
      <w:lvlJc w:val="left"/>
      <w:pPr>
        <w:ind w:left="2351" w:hanging="348"/>
      </w:pPr>
      <w:rPr>
        <w:rFonts w:hint="default"/>
        <w:lang w:val="pl-PL" w:eastAsia="en-US" w:bidi="ar-SA"/>
      </w:rPr>
    </w:lvl>
    <w:lvl w:ilvl="3" w:tplc="FC1ECB74">
      <w:numFmt w:val="bullet"/>
      <w:lvlText w:val="•"/>
      <w:lvlJc w:val="left"/>
      <w:pPr>
        <w:ind w:left="3107" w:hanging="348"/>
      </w:pPr>
      <w:rPr>
        <w:rFonts w:hint="default"/>
        <w:lang w:val="pl-PL" w:eastAsia="en-US" w:bidi="ar-SA"/>
      </w:rPr>
    </w:lvl>
    <w:lvl w:ilvl="4" w:tplc="C284E074">
      <w:numFmt w:val="bullet"/>
      <w:lvlText w:val="•"/>
      <w:lvlJc w:val="left"/>
      <w:pPr>
        <w:ind w:left="3863" w:hanging="348"/>
      </w:pPr>
      <w:rPr>
        <w:rFonts w:hint="default"/>
        <w:lang w:val="pl-PL" w:eastAsia="en-US" w:bidi="ar-SA"/>
      </w:rPr>
    </w:lvl>
    <w:lvl w:ilvl="5" w:tplc="618A78F8">
      <w:numFmt w:val="bullet"/>
      <w:lvlText w:val="•"/>
      <w:lvlJc w:val="left"/>
      <w:pPr>
        <w:ind w:left="4619" w:hanging="348"/>
      </w:pPr>
      <w:rPr>
        <w:rFonts w:hint="default"/>
        <w:lang w:val="pl-PL" w:eastAsia="en-US" w:bidi="ar-SA"/>
      </w:rPr>
    </w:lvl>
    <w:lvl w:ilvl="6" w:tplc="524EE2F0">
      <w:numFmt w:val="bullet"/>
      <w:lvlText w:val="•"/>
      <w:lvlJc w:val="left"/>
      <w:pPr>
        <w:ind w:left="5375" w:hanging="348"/>
      </w:pPr>
      <w:rPr>
        <w:rFonts w:hint="default"/>
        <w:lang w:val="pl-PL" w:eastAsia="en-US" w:bidi="ar-SA"/>
      </w:rPr>
    </w:lvl>
    <w:lvl w:ilvl="7" w:tplc="B832D826">
      <w:numFmt w:val="bullet"/>
      <w:lvlText w:val="•"/>
      <w:lvlJc w:val="left"/>
      <w:pPr>
        <w:ind w:left="6131" w:hanging="348"/>
      </w:pPr>
      <w:rPr>
        <w:rFonts w:hint="default"/>
        <w:lang w:val="pl-PL" w:eastAsia="en-US" w:bidi="ar-SA"/>
      </w:rPr>
    </w:lvl>
    <w:lvl w:ilvl="8" w:tplc="BBB0F4B4">
      <w:numFmt w:val="bullet"/>
      <w:lvlText w:val="•"/>
      <w:lvlJc w:val="left"/>
      <w:pPr>
        <w:ind w:left="6887" w:hanging="348"/>
      </w:pPr>
      <w:rPr>
        <w:rFonts w:hint="default"/>
        <w:lang w:val="pl-PL" w:eastAsia="en-US" w:bidi="ar-SA"/>
      </w:rPr>
    </w:lvl>
  </w:abstractNum>
  <w:abstractNum w:abstractNumId="25">
    <w:nsid w:val="689A1DD6"/>
    <w:multiLevelType w:val="hybridMultilevel"/>
    <w:tmpl w:val="86D4F058"/>
    <w:lvl w:ilvl="0" w:tplc="100A9698">
      <w:start w:val="2"/>
      <w:numFmt w:val="lowerLetter"/>
      <w:lvlText w:val="%1)"/>
      <w:lvlJc w:val="left"/>
      <w:pPr>
        <w:ind w:left="969" w:hanging="360"/>
      </w:pPr>
      <w:rPr>
        <w:rFonts w:ascii="Carlito" w:eastAsia="Carlito" w:hAnsi="Carlito" w:cs="Carlito" w:hint="default"/>
        <w:b/>
        <w:bCs/>
        <w:i w:val="0"/>
        <w:iCs w:val="0"/>
        <w:color w:val="000009"/>
        <w:spacing w:val="0"/>
        <w:w w:val="99"/>
        <w:sz w:val="20"/>
        <w:szCs w:val="20"/>
        <w:lang w:val="pl-PL" w:eastAsia="en-US" w:bidi="ar-SA"/>
      </w:rPr>
    </w:lvl>
    <w:lvl w:ilvl="1" w:tplc="BE08DB7E">
      <w:numFmt w:val="bullet"/>
      <w:lvlText w:val="•"/>
      <w:lvlJc w:val="left"/>
      <w:pPr>
        <w:ind w:left="1703" w:hanging="360"/>
      </w:pPr>
      <w:rPr>
        <w:rFonts w:hint="default"/>
        <w:lang w:val="pl-PL" w:eastAsia="en-US" w:bidi="ar-SA"/>
      </w:rPr>
    </w:lvl>
    <w:lvl w:ilvl="2" w:tplc="1BBEA94E">
      <w:numFmt w:val="bullet"/>
      <w:lvlText w:val="•"/>
      <w:lvlJc w:val="left"/>
      <w:pPr>
        <w:ind w:left="2447" w:hanging="360"/>
      </w:pPr>
      <w:rPr>
        <w:rFonts w:hint="default"/>
        <w:lang w:val="pl-PL" w:eastAsia="en-US" w:bidi="ar-SA"/>
      </w:rPr>
    </w:lvl>
    <w:lvl w:ilvl="3" w:tplc="8CD67596">
      <w:numFmt w:val="bullet"/>
      <w:lvlText w:val="•"/>
      <w:lvlJc w:val="left"/>
      <w:pPr>
        <w:ind w:left="3191" w:hanging="360"/>
      </w:pPr>
      <w:rPr>
        <w:rFonts w:hint="default"/>
        <w:lang w:val="pl-PL" w:eastAsia="en-US" w:bidi="ar-SA"/>
      </w:rPr>
    </w:lvl>
    <w:lvl w:ilvl="4" w:tplc="5F06D8F4">
      <w:numFmt w:val="bullet"/>
      <w:lvlText w:val="•"/>
      <w:lvlJc w:val="left"/>
      <w:pPr>
        <w:ind w:left="3935" w:hanging="360"/>
      </w:pPr>
      <w:rPr>
        <w:rFonts w:hint="default"/>
        <w:lang w:val="pl-PL" w:eastAsia="en-US" w:bidi="ar-SA"/>
      </w:rPr>
    </w:lvl>
    <w:lvl w:ilvl="5" w:tplc="B3EE6862">
      <w:numFmt w:val="bullet"/>
      <w:lvlText w:val="•"/>
      <w:lvlJc w:val="left"/>
      <w:pPr>
        <w:ind w:left="4679" w:hanging="360"/>
      </w:pPr>
      <w:rPr>
        <w:rFonts w:hint="default"/>
        <w:lang w:val="pl-PL" w:eastAsia="en-US" w:bidi="ar-SA"/>
      </w:rPr>
    </w:lvl>
    <w:lvl w:ilvl="6" w:tplc="CD363748">
      <w:numFmt w:val="bullet"/>
      <w:lvlText w:val="•"/>
      <w:lvlJc w:val="left"/>
      <w:pPr>
        <w:ind w:left="5423" w:hanging="360"/>
      </w:pPr>
      <w:rPr>
        <w:rFonts w:hint="default"/>
        <w:lang w:val="pl-PL" w:eastAsia="en-US" w:bidi="ar-SA"/>
      </w:rPr>
    </w:lvl>
    <w:lvl w:ilvl="7" w:tplc="0FB60356">
      <w:numFmt w:val="bullet"/>
      <w:lvlText w:val="•"/>
      <w:lvlJc w:val="left"/>
      <w:pPr>
        <w:ind w:left="6167" w:hanging="360"/>
      </w:pPr>
      <w:rPr>
        <w:rFonts w:hint="default"/>
        <w:lang w:val="pl-PL" w:eastAsia="en-US" w:bidi="ar-SA"/>
      </w:rPr>
    </w:lvl>
    <w:lvl w:ilvl="8" w:tplc="4D7605DA">
      <w:numFmt w:val="bullet"/>
      <w:lvlText w:val="•"/>
      <w:lvlJc w:val="left"/>
      <w:pPr>
        <w:ind w:left="6911" w:hanging="360"/>
      </w:pPr>
      <w:rPr>
        <w:rFonts w:hint="default"/>
        <w:lang w:val="pl-PL" w:eastAsia="en-US" w:bidi="ar-SA"/>
      </w:rPr>
    </w:lvl>
  </w:abstractNum>
  <w:abstractNum w:abstractNumId="26">
    <w:nsid w:val="68F66038"/>
    <w:multiLevelType w:val="hybridMultilevel"/>
    <w:tmpl w:val="3962C324"/>
    <w:lvl w:ilvl="0" w:tplc="BFA22298">
      <w:start w:val="3"/>
      <w:numFmt w:val="decimal"/>
      <w:lvlText w:val="%1)"/>
      <w:lvlJc w:val="left"/>
      <w:pPr>
        <w:ind w:left="117" w:hanging="291"/>
      </w:pPr>
      <w:rPr>
        <w:rFonts w:ascii="Carlito" w:eastAsia="Carlito" w:hAnsi="Carlito" w:cs="Carlito" w:hint="default"/>
        <w:b w:val="0"/>
        <w:bCs w:val="0"/>
        <w:i w:val="0"/>
        <w:iCs w:val="0"/>
        <w:color w:val="252525"/>
        <w:spacing w:val="-1"/>
        <w:w w:val="99"/>
        <w:sz w:val="20"/>
        <w:szCs w:val="20"/>
        <w:lang w:val="pl-PL" w:eastAsia="en-US" w:bidi="ar-SA"/>
      </w:rPr>
    </w:lvl>
    <w:lvl w:ilvl="1" w:tplc="A1D260DA">
      <w:numFmt w:val="bullet"/>
      <w:lvlText w:val=""/>
      <w:lvlJc w:val="left"/>
      <w:pPr>
        <w:ind w:left="837" w:hanging="360"/>
      </w:pPr>
      <w:rPr>
        <w:rFonts w:ascii="Wingdings" w:eastAsia="Wingdings" w:hAnsi="Wingdings" w:cs="Wingdings" w:hint="default"/>
        <w:b w:val="0"/>
        <w:bCs w:val="0"/>
        <w:i w:val="0"/>
        <w:iCs w:val="0"/>
        <w:color w:val="252525"/>
        <w:spacing w:val="0"/>
        <w:w w:val="99"/>
        <w:sz w:val="20"/>
        <w:szCs w:val="20"/>
        <w:lang w:val="pl-PL" w:eastAsia="en-US" w:bidi="ar-SA"/>
      </w:rPr>
    </w:lvl>
    <w:lvl w:ilvl="2" w:tplc="E358324C">
      <w:numFmt w:val="bullet"/>
      <w:lvlText w:val="•"/>
      <w:lvlJc w:val="left"/>
      <w:pPr>
        <w:ind w:left="1679" w:hanging="360"/>
      </w:pPr>
      <w:rPr>
        <w:rFonts w:hint="default"/>
        <w:lang w:val="pl-PL" w:eastAsia="en-US" w:bidi="ar-SA"/>
      </w:rPr>
    </w:lvl>
    <w:lvl w:ilvl="3" w:tplc="F81AAA94">
      <w:numFmt w:val="bullet"/>
      <w:lvlText w:val="•"/>
      <w:lvlJc w:val="left"/>
      <w:pPr>
        <w:ind w:left="2519" w:hanging="360"/>
      </w:pPr>
      <w:rPr>
        <w:rFonts w:hint="default"/>
        <w:lang w:val="pl-PL" w:eastAsia="en-US" w:bidi="ar-SA"/>
      </w:rPr>
    </w:lvl>
    <w:lvl w:ilvl="4" w:tplc="6BB8ED2C">
      <w:numFmt w:val="bullet"/>
      <w:lvlText w:val="•"/>
      <w:lvlJc w:val="left"/>
      <w:pPr>
        <w:ind w:left="3359" w:hanging="360"/>
      </w:pPr>
      <w:rPr>
        <w:rFonts w:hint="default"/>
        <w:lang w:val="pl-PL" w:eastAsia="en-US" w:bidi="ar-SA"/>
      </w:rPr>
    </w:lvl>
    <w:lvl w:ilvl="5" w:tplc="2E8AC72E">
      <w:numFmt w:val="bullet"/>
      <w:lvlText w:val="•"/>
      <w:lvlJc w:val="left"/>
      <w:pPr>
        <w:ind w:left="4199" w:hanging="360"/>
      </w:pPr>
      <w:rPr>
        <w:rFonts w:hint="default"/>
        <w:lang w:val="pl-PL" w:eastAsia="en-US" w:bidi="ar-SA"/>
      </w:rPr>
    </w:lvl>
    <w:lvl w:ilvl="6" w:tplc="D11E2BEC">
      <w:numFmt w:val="bullet"/>
      <w:lvlText w:val="•"/>
      <w:lvlJc w:val="left"/>
      <w:pPr>
        <w:ind w:left="5039" w:hanging="360"/>
      </w:pPr>
      <w:rPr>
        <w:rFonts w:hint="default"/>
        <w:lang w:val="pl-PL" w:eastAsia="en-US" w:bidi="ar-SA"/>
      </w:rPr>
    </w:lvl>
    <w:lvl w:ilvl="7" w:tplc="733C6994">
      <w:numFmt w:val="bullet"/>
      <w:lvlText w:val="•"/>
      <w:lvlJc w:val="left"/>
      <w:pPr>
        <w:ind w:left="5879" w:hanging="360"/>
      </w:pPr>
      <w:rPr>
        <w:rFonts w:hint="default"/>
        <w:lang w:val="pl-PL" w:eastAsia="en-US" w:bidi="ar-SA"/>
      </w:rPr>
    </w:lvl>
    <w:lvl w:ilvl="8" w:tplc="F1DAFA54">
      <w:numFmt w:val="bullet"/>
      <w:lvlText w:val="•"/>
      <w:lvlJc w:val="left"/>
      <w:pPr>
        <w:ind w:left="6719" w:hanging="360"/>
      </w:pPr>
      <w:rPr>
        <w:rFonts w:hint="default"/>
        <w:lang w:val="pl-PL" w:eastAsia="en-US" w:bidi="ar-SA"/>
      </w:rPr>
    </w:lvl>
  </w:abstractNum>
  <w:abstractNum w:abstractNumId="27">
    <w:nsid w:val="6B1B49CC"/>
    <w:multiLevelType w:val="hybridMultilevel"/>
    <w:tmpl w:val="F71A57B6"/>
    <w:lvl w:ilvl="0" w:tplc="B39CFA2C">
      <w:start w:val="6"/>
      <w:numFmt w:val="bullet"/>
      <w:lvlText w:val=""/>
      <w:lvlJc w:val="left"/>
      <w:pPr>
        <w:ind w:left="644" w:hanging="360"/>
      </w:pPr>
      <w:rPr>
        <w:rFonts w:ascii="Symbol" w:eastAsia="Carlito" w:hAnsi="Symbol" w:cs="Arial" w:hint="default"/>
      </w:rPr>
    </w:lvl>
    <w:lvl w:ilvl="1" w:tplc="04150003" w:tentative="1">
      <w:start w:val="1"/>
      <w:numFmt w:val="bullet"/>
      <w:lvlText w:val="o"/>
      <w:lvlJc w:val="left"/>
      <w:pPr>
        <w:ind w:left="1364" w:hanging="360"/>
      </w:pPr>
      <w:rPr>
        <w:rFonts w:ascii="Courier New" w:hAnsi="Courier New" w:cs="Courier New" w:hint="default"/>
      </w:rPr>
    </w:lvl>
    <w:lvl w:ilvl="2" w:tplc="04150005" w:tentative="1">
      <w:start w:val="1"/>
      <w:numFmt w:val="bullet"/>
      <w:lvlText w:val=""/>
      <w:lvlJc w:val="left"/>
      <w:pPr>
        <w:ind w:left="2084" w:hanging="360"/>
      </w:pPr>
      <w:rPr>
        <w:rFonts w:ascii="Wingdings" w:hAnsi="Wingdings" w:hint="default"/>
      </w:rPr>
    </w:lvl>
    <w:lvl w:ilvl="3" w:tplc="04150001" w:tentative="1">
      <w:start w:val="1"/>
      <w:numFmt w:val="bullet"/>
      <w:lvlText w:val=""/>
      <w:lvlJc w:val="left"/>
      <w:pPr>
        <w:ind w:left="2804" w:hanging="360"/>
      </w:pPr>
      <w:rPr>
        <w:rFonts w:ascii="Symbol" w:hAnsi="Symbol" w:hint="default"/>
      </w:rPr>
    </w:lvl>
    <w:lvl w:ilvl="4" w:tplc="04150003" w:tentative="1">
      <w:start w:val="1"/>
      <w:numFmt w:val="bullet"/>
      <w:lvlText w:val="o"/>
      <w:lvlJc w:val="left"/>
      <w:pPr>
        <w:ind w:left="3524" w:hanging="360"/>
      </w:pPr>
      <w:rPr>
        <w:rFonts w:ascii="Courier New" w:hAnsi="Courier New" w:cs="Courier New" w:hint="default"/>
      </w:rPr>
    </w:lvl>
    <w:lvl w:ilvl="5" w:tplc="04150005" w:tentative="1">
      <w:start w:val="1"/>
      <w:numFmt w:val="bullet"/>
      <w:lvlText w:val=""/>
      <w:lvlJc w:val="left"/>
      <w:pPr>
        <w:ind w:left="4244" w:hanging="360"/>
      </w:pPr>
      <w:rPr>
        <w:rFonts w:ascii="Wingdings" w:hAnsi="Wingdings" w:hint="default"/>
      </w:rPr>
    </w:lvl>
    <w:lvl w:ilvl="6" w:tplc="04150001" w:tentative="1">
      <w:start w:val="1"/>
      <w:numFmt w:val="bullet"/>
      <w:lvlText w:val=""/>
      <w:lvlJc w:val="left"/>
      <w:pPr>
        <w:ind w:left="4964" w:hanging="360"/>
      </w:pPr>
      <w:rPr>
        <w:rFonts w:ascii="Symbol" w:hAnsi="Symbol" w:hint="default"/>
      </w:rPr>
    </w:lvl>
    <w:lvl w:ilvl="7" w:tplc="04150003" w:tentative="1">
      <w:start w:val="1"/>
      <w:numFmt w:val="bullet"/>
      <w:lvlText w:val="o"/>
      <w:lvlJc w:val="left"/>
      <w:pPr>
        <w:ind w:left="5684" w:hanging="360"/>
      </w:pPr>
      <w:rPr>
        <w:rFonts w:ascii="Courier New" w:hAnsi="Courier New" w:cs="Courier New" w:hint="default"/>
      </w:rPr>
    </w:lvl>
    <w:lvl w:ilvl="8" w:tplc="04150005" w:tentative="1">
      <w:start w:val="1"/>
      <w:numFmt w:val="bullet"/>
      <w:lvlText w:val=""/>
      <w:lvlJc w:val="left"/>
      <w:pPr>
        <w:ind w:left="6404" w:hanging="360"/>
      </w:pPr>
      <w:rPr>
        <w:rFonts w:ascii="Wingdings" w:hAnsi="Wingdings" w:hint="default"/>
      </w:rPr>
    </w:lvl>
  </w:abstractNum>
  <w:abstractNum w:abstractNumId="28">
    <w:nsid w:val="6E7A0ABD"/>
    <w:multiLevelType w:val="hybridMultilevel"/>
    <w:tmpl w:val="4282CAC4"/>
    <w:lvl w:ilvl="0" w:tplc="7A88403E">
      <w:numFmt w:val="bullet"/>
      <w:lvlText w:val=""/>
      <w:lvlJc w:val="left"/>
      <w:pPr>
        <w:ind w:left="837" w:hanging="360"/>
      </w:pPr>
      <w:rPr>
        <w:rFonts w:ascii="Wingdings" w:eastAsia="Wingdings" w:hAnsi="Wingdings" w:cs="Wingdings" w:hint="default"/>
        <w:b w:val="0"/>
        <w:bCs w:val="0"/>
        <w:i w:val="0"/>
        <w:iCs w:val="0"/>
        <w:color w:val="252525"/>
        <w:spacing w:val="0"/>
        <w:w w:val="99"/>
        <w:sz w:val="20"/>
        <w:szCs w:val="20"/>
        <w:lang w:val="pl-PL" w:eastAsia="en-US" w:bidi="ar-SA"/>
      </w:rPr>
    </w:lvl>
    <w:lvl w:ilvl="1" w:tplc="166C7AF2">
      <w:numFmt w:val="bullet"/>
      <w:lvlText w:val="•"/>
      <w:lvlJc w:val="left"/>
      <w:pPr>
        <w:ind w:left="1595" w:hanging="360"/>
      </w:pPr>
      <w:rPr>
        <w:rFonts w:hint="default"/>
        <w:lang w:val="pl-PL" w:eastAsia="en-US" w:bidi="ar-SA"/>
      </w:rPr>
    </w:lvl>
    <w:lvl w:ilvl="2" w:tplc="14FC5B74">
      <w:numFmt w:val="bullet"/>
      <w:lvlText w:val="•"/>
      <w:lvlJc w:val="left"/>
      <w:pPr>
        <w:ind w:left="2351" w:hanging="360"/>
      </w:pPr>
      <w:rPr>
        <w:rFonts w:hint="default"/>
        <w:lang w:val="pl-PL" w:eastAsia="en-US" w:bidi="ar-SA"/>
      </w:rPr>
    </w:lvl>
    <w:lvl w:ilvl="3" w:tplc="D8CED5DE">
      <w:numFmt w:val="bullet"/>
      <w:lvlText w:val="•"/>
      <w:lvlJc w:val="left"/>
      <w:pPr>
        <w:ind w:left="3107" w:hanging="360"/>
      </w:pPr>
      <w:rPr>
        <w:rFonts w:hint="default"/>
        <w:lang w:val="pl-PL" w:eastAsia="en-US" w:bidi="ar-SA"/>
      </w:rPr>
    </w:lvl>
    <w:lvl w:ilvl="4" w:tplc="4F6E9C3C">
      <w:numFmt w:val="bullet"/>
      <w:lvlText w:val="•"/>
      <w:lvlJc w:val="left"/>
      <w:pPr>
        <w:ind w:left="3863" w:hanging="360"/>
      </w:pPr>
      <w:rPr>
        <w:rFonts w:hint="default"/>
        <w:lang w:val="pl-PL" w:eastAsia="en-US" w:bidi="ar-SA"/>
      </w:rPr>
    </w:lvl>
    <w:lvl w:ilvl="5" w:tplc="578607C2">
      <w:numFmt w:val="bullet"/>
      <w:lvlText w:val="•"/>
      <w:lvlJc w:val="left"/>
      <w:pPr>
        <w:ind w:left="4619" w:hanging="360"/>
      </w:pPr>
      <w:rPr>
        <w:rFonts w:hint="default"/>
        <w:lang w:val="pl-PL" w:eastAsia="en-US" w:bidi="ar-SA"/>
      </w:rPr>
    </w:lvl>
    <w:lvl w:ilvl="6" w:tplc="FC7A8454">
      <w:numFmt w:val="bullet"/>
      <w:lvlText w:val="•"/>
      <w:lvlJc w:val="left"/>
      <w:pPr>
        <w:ind w:left="5375" w:hanging="360"/>
      </w:pPr>
      <w:rPr>
        <w:rFonts w:hint="default"/>
        <w:lang w:val="pl-PL" w:eastAsia="en-US" w:bidi="ar-SA"/>
      </w:rPr>
    </w:lvl>
    <w:lvl w:ilvl="7" w:tplc="199CB99A">
      <w:numFmt w:val="bullet"/>
      <w:lvlText w:val="•"/>
      <w:lvlJc w:val="left"/>
      <w:pPr>
        <w:ind w:left="6131" w:hanging="360"/>
      </w:pPr>
      <w:rPr>
        <w:rFonts w:hint="default"/>
        <w:lang w:val="pl-PL" w:eastAsia="en-US" w:bidi="ar-SA"/>
      </w:rPr>
    </w:lvl>
    <w:lvl w:ilvl="8" w:tplc="CAEC4406">
      <w:numFmt w:val="bullet"/>
      <w:lvlText w:val="•"/>
      <w:lvlJc w:val="left"/>
      <w:pPr>
        <w:ind w:left="6887" w:hanging="360"/>
      </w:pPr>
      <w:rPr>
        <w:rFonts w:hint="default"/>
        <w:lang w:val="pl-PL" w:eastAsia="en-US" w:bidi="ar-SA"/>
      </w:rPr>
    </w:lvl>
  </w:abstractNum>
  <w:abstractNum w:abstractNumId="29">
    <w:nsid w:val="704D0031"/>
    <w:multiLevelType w:val="hybridMultilevel"/>
    <w:tmpl w:val="10BC81D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nsid w:val="7AEF69E4"/>
    <w:multiLevelType w:val="hybridMultilevel"/>
    <w:tmpl w:val="46045FDE"/>
    <w:lvl w:ilvl="0" w:tplc="4B8E02F8">
      <w:numFmt w:val="bullet"/>
      <w:lvlText w:val=""/>
      <w:lvlJc w:val="left"/>
      <w:pPr>
        <w:ind w:left="837" w:hanging="348"/>
      </w:pPr>
      <w:rPr>
        <w:rFonts w:ascii="Symbol" w:eastAsia="Symbol" w:hAnsi="Symbol" w:cs="Symbol" w:hint="default"/>
        <w:b w:val="0"/>
        <w:bCs w:val="0"/>
        <w:i w:val="0"/>
        <w:iCs w:val="0"/>
        <w:spacing w:val="0"/>
        <w:w w:val="100"/>
        <w:sz w:val="22"/>
        <w:szCs w:val="22"/>
        <w:lang w:val="pl-PL" w:eastAsia="en-US" w:bidi="ar-SA"/>
      </w:rPr>
    </w:lvl>
    <w:lvl w:ilvl="1" w:tplc="47CCD8E0">
      <w:numFmt w:val="bullet"/>
      <w:lvlText w:val="•"/>
      <w:lvlJc w:val="left"/>
      <w:pPr>
        <w:ind w:left="1595" w:hanging="348"/>
      </w:pPr>
      <w:rPr>
        <w:rFonts w:hint="default"/>
        <w:lang w:val="pl-PL" w:eastAsia="en-US" w:bidi="ar-SA"/>
      </w:rPr>
    </w:lvl>
    <w:lvl w:ilvl="2" w:tplc="855CC464">
      <w:numFmt w:val="bullet"/>
      <w:lvlText w:val="•"/>
      <w:lvlJc w:val="left"/>
      <w:pPr>
        <w:ind w:left="2351" w:hanging="348"/>
      </w:pPr>
      <w:rPr>
        <w:rFonts w:hint="default"/>
        <w:lang w:val="pl-PL" w:eastAsia="en-US" w:bidi="ar-SA"/>
      </w:rPr>
    </w:lvl>
    <w:lvl w:ilvl="3" w:tplc="DCA8994A">
      <w:numFmt w:val="bullet"/>
      <w:lvlText w:val="•"/>
      <w:lvlJc w:val="left"/>
      <w:pPr>
        <w:ind w:left="3107" w:hanging="348"/>
      </w:pPr>
      <w:rPr>
        <w:rFonts w:hint="default"/>
        <w:lang w:val="pl-PL" w:eastAsia="en-US" w:bidi="ar-SA"/>
      </w:rPr>
    </w:lvl>
    <w:lvl w:ilvl="4" w:tplc="48348272">
      <w:numFmt w:val="bullet"/>
      <w:lvlText w:val="•"/>
      <w:lvlJc w:val="left"/>
      <w:pPr>
        <w:ind w:left="3863" w:hanging="348"/>
      </w:pPr>
      <w:rPr>
        <w:rFonts w:hint="default"/>
        <w:lang w:val="pl-PL" w:eastAsia="en-US" w:bidi="ar-SA"/>
      </w:rPr>
    </w:lvl>
    <w:lvl w:ilvl="5" w:tplc="DFDECEFC">
      <w:numFmt w:val="bullet"/>
      <w:lvlText w:val="•"/>
      <w:lvlJc w:val="left"/>
      <w:pPr>
        <w:ind w:left="4619" w:hanging="348"/>
      </w:pPr>
      <w:rPr>
        <w:rFonts w:hint="default"/>
        <w:lang w:val="pl-PL" w:eastAsia="en-US" w:bidi="ar-SA"/>
      </w:rPr>
    </w:lvl>
    <w:lvl w:ilvl="6" w:tplc="14A8F69E">
      <w:numFmt w:val="bullet"/>
      <w:lvlText w:val="•"/>
      <w:lvlJc w:val="left"/>
      <w:pPr>
        <w:ind w:left="5375" w:hanging="348"/>
      </w:pPr>
      <w:rPr>
        <w:rFonts w:hint="default"/>
        <w:lang w:val="pl-PL" w:eastAsia="en-US" w:bidi="ar-SA"/>
      </w:rPr>
    </w:lvl>
    <w:lvl w:ilvl="7" w:tplc="96827FD0">
      <w:numFmt w:val="bullet"/>
      <w:lvlText w:val="•"/>
      <w:lvlJc w:val="left"/>
      <w:pPr>
        <w:ind w:left="6131" w:hanging="348"/>
      </w:pPr>
      <w:rPr>
        <w:rFonts w:hint="default"/>
        <w:lang w:val="pl-PL" w:eastAsia="en-US" w:bidi="ar-SA"/>
      </w:rPr>
    </w:lvl>
    <w:lvl w:ilvl="8" w:tplc="D1309C78">
      <w:numFmt w:val="bullet"/>
      <w:lvlText w:val="•"/>
      <w:lvlJc w:val="left"/>
      <w:pPr>
        <w:ind w:left="6887" w:hanging="348"/>
      </w:pPr>
      <w:rPr>
        <w:rFonts w:hint="default"/>
        <w:lang w:val="pl-PL" w:eastAsia="en-US" w:bidi="ar-SA"/>
      </w:rPr>
    </w:lvl>
  </w:abstractNum>
  <w:abstractNum w:abstractNumId="31">
    <w:nsid w:val="7CFF1ADF"/>
    <w:multiLevelType w:val="hybridMultilevel"/>
    <w:tmpl w:val="3AC06796"/>
    <w:lvl w:ilvl="0" w:tplc="5FA246EA">
      <w:numFmt w:val="bullet"/>
      <w:lvlText w:val="•"/>
      <w:lvlJc w:val="left"/>
      <w:pPr>
        <w:ind w:left="261" w:hanging="144"/>
      </w:pPr>
      <w:rPr>
        <w:rFonts w:ascii="Carlito" w:eastAsia="Carlito" w:hAnsi="Carlito" w:cs="Carlito" w:hint="default"/>
        <w:b/>
        <w:bCs/>
        <w:i w:val="0"/>
        <w:iCs w:val="0"/>
        <w:color w:val="252525"/>
        <w:spacing w:val="0"/>
        <w:w w:val="99"/>
        <w:sz w:val="20"/>
        <w:szCs w:val="20"/>
        <w:lang w:val="pl-PL" w:eastAsia="en-US" w:bidi="ar-SA"/>
      </w:rPr>
    </w:lvl>
    <w:lvl w:ilvl="1" w:tplc="07721D1C">
      <w:numFmt w:val="bullet"/>
      <w:lvlText w:val="•"/>
      <w:lvlJc w:val="left"/>
      <w:pPr>
        <w:ind w:left="1073" w:hanging="144"/>
      </w:pPr>
      <w:rPr>
        <w:rFonts w:hint="default"/>
        <w:lang w:val="pl-PL" w:eastAsia="en-US" w:bidi="ar-SA"/>
      </w:rPr>
    </w:lvl>
    <w:lvl w:ilvl="2" w:tplc="053C13DE">
      <w:numFmt w:val="bullet"/>
      <w:lvlText w:val="•"/>
      <w:lvlJc w:val="left"/>
      <w:pPr>
        <w:ind w:left="1887" w:hanging="144"/>
      </w:pPr>
      <w:rPr>
        <w:rFonts w:hint="default"/>
        <w:lang w:val="pl-PL" w:eastAsia="en-US" w:bidi="ar-SA"/>
      </w:rPr>
    </w:lvl>
    <w:lvl w:ilvl="3" w:tplc="9064F040">
      <w:numFmt w:val="bullet"/>
      <w:lvlText w:val="•"/>
      <w:lvlJc w:val="left"/>
      <w:pPr>
        <w:ind w:left="2701" w:hanging="144"/>
      </w:pPr>
      <w:rPr>
        <w:rFonts w:hint="default"/>
        <w:lang w:val="pl-PL" w:eastAsia="en-US" w:bidi="ar-SA"/>
      </w:rPr>
    </w:lvl>
    <w:lvl w:ilvl="4" w:tplc="4D26FEFA">
      <w:numFmt w:val="bullet"/>
      <w:lvlText w:val="•"/>
      <w:lvlJc w:val="left"/>
      <w:pPr>
        <w:ind w:left="3515" w:hanging="144"/>
      </w:pPr>
      <w:rPr>
        <w:rFonts w:hint="default"/>
        <w:lang w:val="pl-PL" w:eastAsia="en-US" w:bidi="ar-SA"/>
      </w:rPr>
    </w:lvl>
    <w:lvl w:ilvl="5" w:tplc="8BFA90B4">
      <w:numFmt w:val="bullet"/>
      <w:lvlText w:val="•"/>
      <w:lvlJc w:val="left"/>
      <w:pPr>
        <w:ind w:left="4329" w:hanging="144"/>
      </w:pPr>
      <w:rPr>
        <w:rFonts w:hint="default"/>
        <w:lang w:val="pl-PL" w:eastAsia="en-US" w:bidi="ar-SA"/>
      </w:rPr>
    </w:lvl>
    <w:lvl w:ilvl="6" w:tplc="F2543842">
      <w:numFmt w:val="bullet"/>
      <w:lvlText w:val="•"/>
      <w:lvlJc w:val="left"/>
      <w:pPr>
        <w:ind w:left="5143" w:hanging="144"/>
      </w:pPr>
      <w:rPr>
        <w:rFonts w:hint="default"/>
        <w:lang w:val="pl-PL" w:eastAsia="en-US" w:bidi="ar-SA"/>
      </w:rPr>
    </w:lvl>
    <w:lvl w:ilvl="7" w:tplc="B85EA030">
      <w:numFmt w:val="bullet"/>
      <w:lvlText w:val="•"/>
      <w:lvlJc w:val="left"/>
      <w:pPr>
        <w:ind w:left="5957" w:hanging="144"/>
      </w:pPr>
      <w:rPr>
        <w:rFonts w:hint="default"/>
        <w:lang w:val="pl-PL" w:eastAsia="en-US" w:bidi="ar-SA"/>
      </w:rPr>
    </w:lvl>
    <w:lvl w:ilvl="8" w:tplc="EAE01B10">
      <w:numFmt w:val="bullet"/>
      <w:lvlText w:val="•"/>
      <w:lvlJc w:val="left"/>
      <w:pPr>
        <w:ind w:left="6771" w:hanging="144"/>
      </w:pPr>
      <w:rPr>
        <w:rFonts w:hint="default"/>
        <w:lang w:val="pl-PL" w:eastAsia="en-US" w:bidi="ar-SA"/>
      </w:rPr>
    </w:lvl>
  </w:abstractNum>
  <w:num w:numId="1">
    <w:abstractNumId w:val="8"/>
  </w:num>
  <w:num w:numId="2">
    <w:abstractNumId w:val="19"/>
  </w:num>
  <w:num w:numId="3">
    <w:abstractNumId w:val="15"/>
  </w:num>
  <w:num w:numId="4">
    <w:abstractNumId w:val="26"/>
  </w:num>
  <w:num w:numId="5">
    <w:abstractNumId w:val="3"/>
  </w:num>
  <w:num w:numId="6">
    <w:abstractNumId w:val="0"/>
  </w:num>
  <w:num w:numId="7">
    <w:abstractNumId w:val="21"/>
  </w:num>
  <w:num w:numId="8">
    <w:abstractNumId w:val="14"/>
  </w:num>
  <w:num w:numId="9">
    <w:abstractNumId w:val="16"/>
  </w:num>
  <w:num w:numId="10">
    <w:abstractNumId w:val="25"/>
  </w:num>
  <w:num w:numId="11">
    <w:abstractNumId w:val="28"/>
  </w:num>
  <w:num w:numId="12">
    <w:abstractNumId w:val="2"/>
  </w:num>
  <w:num w:numId="13">
    <w:abstractNumId w:val="24"/>
  </w:num>
  <w:num w:numId="14">
    <w:abstractNumId w:val="4"/>
  </w:num>
  <w:num w:numId="15">
    <w:abstractNumId w:val="31"/>
  </w:num>
  <w:num w:numId="16">
    <w:abstractNumId w:val="17"/>
  </w:num>
  <w:num w:numId="17">
    <w:abstractNumId w:val="9"/>
  </w:num>
  <w:num w:numId="18">
    <w:abstractNumId w:val="30"/>
  </w:num>
  <w:num w:numId="19">
    <w:abstractNumId w:val="1"/>
  </w:num>
  <w:num w:numId="20">
    <w:abstractNumId w:val="13"/>
  </w:num>
  <w:num w:numId="21">
    <w:abstractNumId w:val="27"/>
  </w:num>
  <w:num w:numId="22">
    <w:abstractNumId w:val="6"/>
  </w:num>
  <w:num w:numId="23">
    <w:abstractNumId w:val="18"/>
  </w:num>
  <w:num w:numId="24">
    <w:abstractNumId w:val="20"/>
  </w:num>
  <w:num w:numId="25">
    <w:abstractNumId w:val="22"/>
  </w:num>
  <w:num w:numId="26">
    <w:abstractNumId w:val="10"/>
  </w:num>
  <w:num w:numId="27">
    <w:abstractNumId w:val="5"/>
  </w:num>
  <w:num w:numId="28">
    <w:abstractNumId w:val="23"/>
  </w:num>
  <w:num w:numId="29">
    <w:abstractNumId w:val="29"/>
  </w:num>
  <w:num w:numId="30">
    <w:abstractNumId w:val="7"/>
  </w:num>
  <w:num w:numId="31">
    <w:abstractNumId w:val="11"/>
  </w:num>
  <w:num w:numId="3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shapeLayoutLikeWW8/>
    <w:compatSetting w:name="compatibilityMode" w:uri="http://schemas.microsoft.com/office/word" w:val="14"/>
  </w:compat>
  <w:rsids>
    <w:rsidRoot w:val="00B90DD8"/>
    <w:rsid w:val="00004062"/>
    <w:rsid w:val="000139CA"/>
    <w:rsid w:val="0001610E"/>
    <w:rsid w:val="0002619B"/>
    <w:rsid w:val="0005360F"/>
    <w:rsid w:val="0005414D"/>
    <w:rsid w:val="0007219E"/>
    <w:rsid w:val="00086FB4"/>
    <w:rsid w:val="000912B5"/>
    <w:rsid w:val="000D21EB"/>
    <w:rsid w:val="000F61FE"/>
    <w:rsid w:val="00115F37"/>
    <w:rsid w:val="00120001"/>
    <w:rsid w:val="00153B36"/>
    <w:rsid w:val="001676BE"/>
    <w:rsid w:val="0018228F"/>
    <w:rsid w:val="00186DC7"/>
    <w:rsid w:val="001A0810"/>
    <w:rsid w:val="001A47A6"/>
    <w:rsid w:val="001F1262"/>
    <w:rsid w:val="00207F36"/>
    <w:rsid w:val="002100B3"/>
    <w:rsid w:val="00216EE0"/>
    <w:rsid w:val="002228A8"/>
    <w:rsid w:val="00255FE1"/>
    <w:rsid w:val="00260A3A"/>
    <w:rsid w:val="0026420D"/>
    <w:rsid w:val="00275038"/>
    <w:rsid w:val="002841B0"/>
    <w:rsid w:val="002C4E66"/>
    <w:rsid w:val="002E2FF7"/>
    <w:rsid w:val="002E5355"/>
    <w:rsid w:val="002E6F97"/>
    <w:rsid w:val="0030442E"/>
    <w:rsid w:val="003143E8"/>
    <w:rsid w:val="00321A75"/>
    <w:rsid w:val="0032200B"/>
    <w:rsid w:val="00347D98"/>
    <w:rsid w:val="00360D31"/>
    <w:rsid w:val="0037013B"/>
    <w:rsid w:val="00387A3F"/>
    <w:rsid w:val="00391DE3"/>
    <w:rsid w:val="003940D8"/>
    <w:rsid w:val="003A1C75"/>
    <w:rsid w:val="003B758C"/>
    <w:rsid w:val="003D7CEB"/>
    <w:rsid w:val="003F59B6"/>
    <w:rsid w:val="0040351F"/>
    <w:rsid w:val="00414B87"/>
    <w:rsid w:val="004213CD"/>
    <w:rsid w:val="00423F5A"/>
    <w:rsid w:val="004372C3"/>
    <w:rsid w:val="0044217D"/>
    <w:rsid w:val="00487478"/>
    <w:rsid w:val="00494066"/>
    <w:rsid w:val="004C649F"/>
    <w:rsid w:val="004C6BC1"/>
    <w:rsid w:val="004C6DA1"/>
    <w:rsid w:val="004D2D6F"/>
    <w:rsid w:val="004D473E"/>
    <w:rsid w:val="004D5220"/>
    <w:rsid w:val="004D6D0B"/>
    <w:rsid w:val="004E054F"/>
    <w:rsid w:val="004E676B"/>
    <w:rsid w:val="004F108A"/>
    <w:rsid w:val="00507EB2"/>
    <w:rsid w:val="00512C04"/>
    <w:rsid w:val="00515D5B"/>
    <w:rsid w:val="00516CE9"/>
    <w:rsid w:val="00556EA0"/>
    <w:rsid w:val="00557D70"/>
    <w:rsid w:val="0057623C"/>
    <w:rsid w:val="005934C8"/>
    <w:rsid w:val="005A0FAC"/>
    <w:rsid w:val="005A73E6"/>
    <w:rsid w:val="005B5738"/>
    <w:rsid w:val="005E04BF"/>
    <w:rsid w:val="005E05A7"/>
    <w:rsid w:val="00607124"/>
    <w:rsid w:val="00617881"/>
    <w:rsid w:val="006251A1"/>
    <w:rsid w:val="00633CA3"/>
    <w:rsid w:val="006363AA"/>
    <w:rsid w:val="00652E45"/>
    <w:rsid w:val="00666192"/>
    <w:rsid w:val="00666568"/>
    <w:rsid w:val="00687AFE"/>
    <w:rsid w:val="00690C41"/>
    <w:rsid w:val="00690F38"/>
    <w:rsid w:val="00693120"/>
    <w:rsid w:val="006B3B16"/>
    <w:rsid w:val="006E2C3D"/>
    <w:rsid w:val="006F05F2"/>
    <w:rsid w:val="006F348F"/>
    <w:rsid w:val="006F7078"/>
    <w:rsid w:val="00701B33"/>
    <w:rsid w:val="00722AC1"/>
    <w:rsid w:val="007261C2"/>
    <w:rsid w:val="0077763F"/>
    <w:rsid w:val="00782642"/>
    <w:rsid w:val="00793B7D"/>
    <w:rsid w:val="0079787D"/>
    <w:rsid w:val="007B33B9"/>
    <w:rsid w:val="007B4FFA"/>
    <w:rsid w:val="007B60E4"/>
    <w:rsid w:val="007C03AA"/>
    <w:rsid w:val="007E4948"/>
    <w:rsid w:val="007F314F"/>
    <w:rsid w:val="00804288"/>
    <w:rsid w:val="00810288"/>
    <w:rsid w:val="0081051E"/>
    <w:rsid w:val="00812C3E"/>
    <w:rsid w:val="008236A5"/>
    <w:rsid w:val="00835E86"/>
    <w:rsid w:val="00845432"/>
    <w:rsid w:val="0085604F"/>
    <w:rsid w:val="00877ED7"/>
    <w:rsid w:val="008876EC"/>
    <w:rsid w:val="008962BD"/>
    <w:rsid w:val="008B23E2"/>
    <w:rsid w:val="008B5263"/>
    <w:rsid w:val="008B6355"/>
    <w:rsid w:val="008C568D"/>
    <w:rsid w:val="008C697E"/>
    <w:rsid w:val="008D0671"/>
    <w:rsid w:val="008D602E"/>
    <w:rsid w:val="008E7819"/>
    <w:rsid w:val="00933B9A"/>
    <w:rsid w:val="009344E1"/>
    <w:rsid w:val="00937043"/>
    <w:rsid w:val="009574CC"/>
    <w:rsid w:val="00964793"/>
    <w:rsid w:val="009A5944"/>
    <w:rsid w:val="009B71D2"/>
    <w:rsid w:val="009E3EA2"/>
    <w:rsid w:val="009F0BAA"/>
    <w:rsid w:val="00A05404"/>
    <w:rsid w:val="00A14A05"/>
    <w:rsid w:val="00A14FA1"/>
    <w:rsid w:val="00A60E77"/>
    <w:rsid w:val="00A6122B"/>
    <w:rsid w:val="00A61E65"/>
    <w:rsid w:val="00A66317"/>
    <w:rsid w:val="00A834C1"/>
    <w:rsid w:val="00A93598"/>
    <w:rsid w:val="00AA0B71"/>
    <w:rsid w:val="00AA6188"/>
    <w:rsid w:val="00AF2E34"/>
    <w:rsid w:val="00B04100"/>
    <w:rsid w:val="00B14CD3"/>
    <w:rsid w:val="00B23467"/>
    <w:rsid w:val="00B275EE"/>
    <w:rsid w:val="00B336B2"/>
    <w:rsid w:val="00B43E16"/>
    <w:rsid w:val="00B44F54"/>
    <w:rsid w:val="00B53C32"/>
    <w:rsid w:val="00B705CE"/>
    <w:rsid w:val="00B85381"/>
    <w:rsid w:val="00B90196"/>
    <w:rsid w:val="00B90DD8"/>
    <w:rsid w:val="00BE5BFF"/>
    <w:rsid w:val="00BF3D22"/>
    <w:rsid w:val="00C134E9"/>
    <w:rsid w:val="00C31390"/>
    <w:rsid w:val="00C51BD6"/>
    <w:rsid w:val="00C53F13"/>
    <w:rsid w:val="00C56635"/>
    <w:rsid w:val="00C73740"/>
    <w:rsid w:val="00C9315B"/>
    <w:rsid w:val="00C97032"/>
    <w:rsid w:val="00CA7813"/>
    <w:rsid w:val="00CB50EE"/>
    <w:rsid w:val="00CC3C7B"/>
    <w:rsid w:val="00CC4368"/>
    <w:rsid w:val="00CD403F"/>
    <w:rsid w:val="00CE779D"/>
    <w:rsid w:val="00CF6B18"/>
    <w:rsid w:val="00D14D9A"/>
    <w:rsid w:val="00D172E7"/>
    <w:rsid w:val="00D2034D"/>
    <w:rsid w:val="00D30197"/>
    <w:rsid w:val="00D65549"/>
    <w:rsid w:val="00D84EC7"/>
    <w:rsid w:val="00D87D48"/>
    <w:rsid w:val="00D92BB3"/>
    <w:rsid w:val="00D9660C"/>
    <w:rsid w:val="00D97A98"/>
    <w:rsid w:val="00DA2095"/>
    <w:rsid w:val="00DC3D57"/>
    <w:rsid w:val="00DD486F"/>
    <w:rsid w:val="00DD660E"/>
    <w:rsid w:val="00DF682E"/>
    <w:rsid w:val="00E06FB7"/>
    <w:rsid w:val="00E152E3"/>
    <w:rsid w:val="00E27646"/>
    <w:rsid w:val="00E33CDD"/>
    <w:rsid w:val="00E6627E"/>
    <w:rsid w:val="00E6697B"/>
    <w:rsid w:val="00E6710A"/>
    <w:rsid w:val="00E80EDF"/>
    <w:rsid w:val="00E975D9"/>
    <w:rsid w:val="00EB1EF2"/>
    <w:rsid w:val="00EB2F24"/>
    <w:rsid w:val="00EE2983"/>
    <w:rsid w:val="00EE4CBF"/>
    <w:rsid w:val="00F06A38"/>
    <w:rsid w:val="00F073E4"/>
    <w:rsid w:val="00F12FE3"/>
    <w:rsid w:val="00F26B80"/>
    <w:rsid w:val="00F27C6D"/>
    <w:rsid w:val="00F43548"/>
    <w:rsid w:val="00F55663"/>
    <w:rsid w:val="00F55EFF"/>
    <w:rsid w:val="00F658BF"/>
    <w:rsid w:val="00F90365"/>
    <w:rsid w:val="00F91A87"/>
    <w:rsid w:val="00F95A10"/>
    <w:rsid w:val="00FC06CD"/>
    <w:rsid w:val="00FC210F"/>
    <w:rsid w:val="00FC7598"/>
    <w:rsid w:val="00FD2057"/>
    <w:rsid w:val="00FE1E0D"/>
    <w:rsid w:val="00FF2F44"/>
    <w:rsid w:val="00FF4617"/>
    <w:rsid w:val="00FF65A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1"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uiPriority w:val="1"/>
    <w:qFormat/>
    <w:rsid w:val="00120001"/>
    <w:rPr>
      <w:rFonts w:ascii="Carlito" w:eastAsia="Carlito" w:hAnsi="Carlito" w:cs="Carlito"/>
      <w:lang w:val="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kstpodstawowy">
    <w:name w:val="Body Text"/>
    <w:basedOn w:val="Normalny"/>
    <w:uiPriority w:val="1"/>
    <w:qFormat/>
    <w:rPr>
      <w:b/>
      <w:bCs/>
    </w:rPr>
  </w:style>
  <w:style w:type="paragraph" w:styleId="Akapitzlist">
    <w:name w:val="List Paragraph"/>
    <w:basedOn w:val="Normalny"/>
    <w:uiPriority w:val="34"/>
    <w:qFormat/>
  </w:style>
  <w:style w:type="paragraph" w:customStyle="1" w:styleId="TableParagraph">
    <w:name w:val="Table Paragraph"/>
    <w:basedOn w:val="Normalny"/>
    <w:uiPriority w:val="1"/>
    <w:qFormat/>
  </w:style>
  <w:style w:type="paragraph" w:customStyle="1" w:styleId="Default">
    <w:name w:val="Default"/>
    <w:rsid w:val="009574CC"/>
    <w:pPr>
      <w:widowControl/>
      <w:suppressAutoHyphens/>
      <w:autoSpaceDE/>
      <w:autoSpaceDN/>
      <w:spacing w:line="100" w:lineRule="atLeast"/>
    </w:pPr>
    <w:rPr>
      <w:rFonts w:ascii="Calibri" w:eastAsia="SimSun" w:hAnsi="Calibri" w:cs="Calibri"/>
      <w:color w:val="000000"/>
      <w:kern w:val="1"/>
      <w:sz w:val="24"/>
      <w:szCs w:val="24"/>
      <w:lang w:val="pl-PL" w:eastAsia="ar-SA"/>
    </w:rPr>
  </w:style>
  <w:style w:type="character" w:styleId="Odwoaniedokomentarza">
    <w:name w:val="annotation reference"/>
    <w:basedOn w:val="Domylnaczcionkaakapitu"/>
    <w:uiPriority w:val="99"/>
    <w:semiHidden/>
    <w:unhideWhenUsed/>
    <w:rsid w:val="00FF4617"/>
    <w:rPr>
      <w:sz w:val="16"/>
      <w:szCs w:val="16"/>
    </w:rPr>
  </w:style>
  <w:style w:type="paragraph" w:styleId="Tekstkomentarza">
    <w:name w:val="annotation text"/>
    <w:basedOn w:val="Normalny"/>
    <w:link w:val="TekstkomentarzaZnak"/>
    <w:uiPriority w:val="99"/>
    <w:semiHidden/>
    <w:unhideWhenUsed/>
    <w:rsid w:val="00FF4617"/>
    <w:rPr>
      <w:sz w:val="20"/>
      <w:szCs w:val="20"/>
    </w:rPr>
  </w:style>
  <w:style w:type="character" w:customStyle="1" w:styleId="TekstkomentarzaZnak">
    <w:name w:val="Tekst komentarza Znak"/>
    <w:basedOn w:val="Domylnaczcionkaakapitu"/>
    <w:link w:val="Tekstkomentarza"/>
    <w:uiPriority w:val="99"/>
    <w:semiHidden/>
    <w:rsid w:val="00FF4617"/>
    <w:rPr>
      <w:rFonts w:ascii="Carlito" w:eastAsia="Carlito" w:hAnsi="Carlito" w:cs="Carlito"/>
      <w:sz w:val="20"/>
      <w:szCs w:val="20"/>
      <w:lang w:val="pl-PL"/>
    </w:rPr>
  </w:style>
  <w:style w:type="paragraph" w:styleId="Tematkomentarza">
    <w:name w:val="annotation subject"/>
    <w:basedOn w:val="Tekstkomentarza"/>
    <w:next w:val="Tekstkomentarza"/>
    <w:link w:val="TematkomentarzaZnak"/>
    <w:uiPriority w:val="99"/>
    <w:semiHidden/>
    <w:unhideWhenUsed/>
    <w:rsid w:val="00FF4617"/>
    <w:rPr>
      <w:b/>
      <w:bCs/>
    </w:rPr>
  </w:style>
  <w:style w:type="character" w:customStyle="1" w:styleId="TematkomentarzaZnak">
    <w:name w:val="Temat komentarza Znak"/>
    <w:basedOn w:val="TekstkomentarzaZnak"/>
    <w:link w:val="Tematkomentarza"/>
    <w:uiPriority w:val="99"/>
    <w:semiHidden/>
    <w:rsid w:val="00FF4617"/>
    <w:rPr>
      <w:rFonts w:ascii="Carlito" w:eastAsia="Carlito" w:hAnsi="Carlito" w:cs="Carlito"/>
      <w:b/>
      <w:bCs/>
      <w:sz w:val="20"/>
      <w:szCs w:val="20"/>
      <w:lang w:val="pl-PL"/>
    </w:rPr>
  </w:style>
  <w:style w:type="paragraph" w:styleId="Tekstdymka">
    <w:name w:val="Balloon Text"/>
    <w:basedOn w:val="Normalny"/>
    <w:link w:val="TekstdymkaZnak"/>
    <w:uiPriority w:val="99"/>
    <w:semiHidden/>
    <w:unhideWhenUsed/>
    <w:rsid w:val="00FF4617"/>
    <w:rPr>
      <w:rFonts w:ascii="Tahoma" w:hAnsi="Tahoma" w:cs="Tahoma"/>
      <w:sz w:val="16"/>
      <w:szCs w:val="16"/>
    </w:rPr>
  </w:style>
  <w:style w:type="character" w:customStyle="1" w:styleId="TekstdymkaZnak">
    <w:name w:val="Tekst dymka Znak"/>
    <w:basedOn w:val="Domylnaczcionkaakapitu"/>
    <w:link w:val="Tekstdymka"/>
    <w:uiPriority w:val="99"/>
    <w:semiHidden/>
    <w:rsid w:val="00FF4617"/>
    <w:rPr>
      <w:rFonts w:ascii="Tahoma" w:eastAsia="Carlito" w:hAnsi="Tahoma" w:cs="Tahoma"/>
      <w:sz w:val="16"/>
      <w:szCs w:val="16"/>
      <w:lang w:val="pl-PL"/>
    </w:rPr>
  </w:style>
  <w:style w:type="paragraph" w:styleId="Tekstprzypisudolnego">
    <w:name w:val="footnote text"/>
    <w:basedOn w:val="Normalny"/>
    <w:link w:val="TekstprzypisudolnegoZnak"/>
    <w:uiPriority w:val="99"/>
    <w:semiHidden/>
    <w:unhideWhenUsed/>
    <w:rsid w:val="00A60E77"/>
    <w:rPr>
      <w:sz w:val="20"/>
      <w:szCs w:val="20"/>
    </w:rPr>
  </w:style>
  <w:style w:type="character" w:customStyle="1" w:styleId="TekstprzypisudolnegoZnak">
    <w:name w:val="Tekst przypisu dolnego Znak"/>
    <w:basedOn w:val="Domylnaczcionkaakapitu"/>
    <w:link w:val="Tekstprzypisudolnego"/>
    <w:uiPriority w:val="99"/>
    <w:semiHidden/>
    <w:rsid w:val="00A60E77"/>
    <w:rPr>
      <w:rFonts w:ascii="Carlito" w:eastAsia="Carlito" w:hAnsi="Carlito" w:cs="Carlito"/>
      <w:sz w:val="20"/>
      <w:szCs w:val="20"/>
      <w:lang w:val="pl-PL"/>
    </w:rPr>
  </w:style>
  <w:style w:type="character" w:styleId="Odwoanieprzypisudolnego">
    <w:name w:val="footnote reference"/>
    <w:basedOn w:val="Domylnaczcionkaakapitu"/>
    <w:uiPriority w:val="99"/>
    <w:semiHidden/>
    <w:unhideWhenUsed/>
    <w:rsid w:val="00A60E77"/>
    <w:rPr>
      <w:vertAlign w:val="superscript"/>
    </w:rPr>
  </w:style>
  <w:style w:type="paragraph" w:styleId="Nagwek">
    <w:name w:val="header"/>
    <w:basedOn w:val="Normalny"/>
    <w:link w:val="NagwekZnak"/>
    <w:uiPriority w:val="99"/>
    <w:unhideWhenUsed/>
    <w:rsid w:val="0002619B"/>
    <w:pPr>
      <w:tabs>
        <w:tab w:val="center" w:pos="4536"/>
        <w:tab w:val="right" w:pos="9072"/>
      </w:tabs>
    </w:pPr>
  </w:style>
  <w:style w:type="character" w:customStyle="1" w:styleId="NagwekZnak">
    <w:name w:val="Nagłówek Znak"/>
    <w:basedOn w:val="Domylnaczcionkaakapitu"/>
    <w:link w:val="Nagwek"/>
    <w:uiPriority w:val="99"/>
    <w:rsid w:val="0002619B"/>
    <w:rPr>
      <w:rFonts w:ascii="Carlito" w:eastAsia="Carlito" w:hAnsi="Carlito" w:cs="Carlito"/>
      <w:lang w:val="pl-PL"/>
    </w:rPr>
  </w:style>
  <w:style w:type="paragraph" w:styleId="Stopka">
    <w:name w:val="footer"/>
    <w:basedOn w:val="Normalny"/>
    <w:link w:val="StopkaZnak"/>
    <w:uiPriority w:val="99"/>
    <w:unhideWhenUsed/>
    <w:rsid w:val="0002619B"/>
    <w:pPr>
      <w:tabs>
        <w:tab w:val="center" w:pos="4536"/>
        <w:tab w:val="right" w:pos="9072"/>
      </w:tabs>
    </w:pPr>
  </w:style>
  <w:style w:type="character" w:customStyle="1" w:styleId="StopkaZnak">
    <w:name w:val="Stopka Znak"/>
    <w:basedOn w:val="Domylnaczcionkaakapitu"/>
    <w:link w:val="Stopka"/>
    <w:uiPriority w:val="99"/>
    <w:rsid w:val="0002619B"/>
    <w:rPr>
      <w:rFonts w:ascii="Carlito" w:eastAsia="Carlito" w:hAnsi="Carlito" w:cs="Carlito"/>
      <w:lang w:val="pl-PL"/>
    </w:rPr>
  </w:style>
  <w:style w:type="paragraph" w:styleId="Bezodstpw">
    <w:name w:val="No Spacing"/>
    <w:uiPriority w:val="1"/>
    <w:qFormat/>
    <w:rsid w:val="006B3B16"/>
    <w:pPr>
      <w:widowControl/>
      <w:autoSpaceDE/>
      <w:autoSpaceDN/>
      <w:jc w:val="both"/>
    </w:pPr>
    <w:rPr>
      <w:rFonts w:eastAsia="Times New Roman" w:cs="Times New Roman"/>
      <w:szCs w:val="24"/>
      <w:lang w:val="pl-PL" w:eastAsia="pl-P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1"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uiPriority w:val="1"/>
    <w:qFormat/>
    <w:rsid w:val="00120001"/>
    <w:rPr>
      <w:rFonts w:ascii="Carlito" w:eastAsia="Carlito" w:hAnsi="Carlito" w:cs="Carlito"/>
      <w:lang w:val="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kstpodstawowy">
    <w:name w:val="Body Text"/>
    <w:basedOn w:val="Normalny"/>
    <w:uiPriority w:val="1"/>
    <w:qFormat/>
    <w:rPr>
      <w:b/>
      <w:bCs/>
    </w:rPr>
  </w:style>
  <w:style w:type="paragraph" w:styleId="Akapitzlist">
    <w:name w:val="List Paragraph"/>
    <w:basedOn w:val="Normalny"/>
    <w:uiPriority w:val="34"/>
    <w:qFormat/>
  </w:style>
  <w:style w:type="paragraph" w:customStyle="1" w:styleId="TableParagraph">
    <w:name w:val="Table Paragraph"/>
    <w:basedOn w:val="Normalny"/>
    <w:uiPriority w:val="1"/>
    <w:qFormat/>
  </w:style>
  <w:style w:type="paragraph" w:customStyle="1" w:styleId="Default">
    <w:name w:val="Default"/>
    <w:rsid w:val="009574CC"/>
    <w:pPr>
      <w:widowControl/>
      <w:suppressAutoHyphens/>
      <w:autoSpaceDE/>
      <w:autoSpaceDN/>
      <w:spacing w:line="100" w:lineRule="atLeast"/>
    </w:pPr>
    <w:rPr>
      <w:rFonts w:ascii="Calibri" w:eastAsia="SimSun" w:hAnsi="Calibri" w:cs="Calibri"/>
      <w:color w:val="000000"/>
      <w:kern w:val="1"/>
      <w:sz w:val="24"/>
      <w:szCs w:val="24"/>
      <w:lang w:val="pl-PL" w:eastAsia="ar-SA"/>
    </w:rPr>
  </w:style>
  <w:style w:type="character" w:styleId="Odwoaniedokomentarza">
    <w:name w:val="annotation reference"/>
    <w:basedOn w:val="Domylnaczcionkaakapitu"/>
    <w:uiPriority w:val="99"/>
    <w:semiHidden/>
    <w:unhideWhenUsed/>
    <w:rsid w:val="00FF4617"/>
    <w:rPr>
      <w:sz w:val="16"/>
      <w:szCs w:val="16"/>
    </w:rPr>
  </w:style>
  <w:style w:type="paragraph" w:styleId="Tekstkomentarza">
    <w:name w:val="annotation text"/>
    <w:basedOn w:val="Normalny"/>
    <w:link w:val="TekstkomentarzaZnak"/>
    <w:uiPriority w:val="99"/>
    <w:semiHidden/>
    <w:unhideWhenUsed/>
    <w:rsid w:val="00FF4617"/>
    <w:rPr>
      <w:sz w:val="20"/>
      <w:szCs w:val="20"/>
    </w:rPr>
  </w:style>
  <w:style w:type="character" w:customStyle="1" w:styleId="TekstkomentarzaZnak">
    <w:name w:val="Tekst komentarza Znak"/>
    <w:basedOn w:val="Domylnaczcionkaakapitu"/>
    <w:link w:val="Tekstkomentarza"/>
    <w:uiPriority w:val="99"/>
    <w:semiHidden/>
    <w:rsid w:val="00FF4617"/>
    <w:rPr>
      <w:rFonts w:ascii="Carlito" w:eastAsia="Carlito" w:hAnsi="Carlito" w:cs="Carlito"/>
      <w:sz w:val="20"/>
      <w:szCs w:val="20"/>
      <w:lang w:val="pl-PL"/>
    </w:rPr>
  </w:style>
  <w:style w:type="paragraph" w:styleId="Tematkomentarza">
    <w:name w:val="annotation subject"/>
    <w:basedOn w:val="Tekstkomentarza"/>
    <w:next w:val="Tekstkomentarza"/>
    <w:link w:val="TematkomentarzaZnak"/>
    <w:uiPriority w:val="99"/>
    <w:semiHidden/>
    <w:unhideWhenUsed/>
    <w:rsid w:val="00FF4617"/>
    <w:rPr>
      <w:b/>
      <w:bCs/>
    </w:rPr>
  </w:style>
  <w:style w:type="character" w:customStyle="1" w:styleId="TematkomentarzaZnak">
    <w:name w:val="Temat komentarza Znak"/>
    <w:basedOn w:val="TekstkomentarzaZnak"/>
    <w:link w:val="Tematkomentarza"/>
    <w:uiPriority w:val="99"/>
    <w:semiHidden/>
    <w:rsid w:val="00FF4617"/>
    <w:rPr>
      <w:rFonts w:ascii="Carlito" w:eastAsia="Carlito" w:hAnsi="Carlito" w:cs="Carlito"/>
      <w:b/>
      <w:bCs/>
      <w:sz w:val="20"/>
      <w:szCs w:val="20"/>
      <w:lang w:val="pl-PL"/>
    </w:rPr>
  </w:style>
  <w:style w:type="paragraph" w:styleId="Tekstdymka">
    <w:name w:val="Balloon Text"/>
    <w:basedOn w:val="Normalny"/>
    <w:link w:val="TekstdymkaZnak"/>
    <w:uiPriority w:val="99"/>
    <w:semiHidden/>
    <w:unhideWhenUsed/>
    <w:rsid w:val="00FF4617"/>
    <w:rPr>
      <w:rFonts w:ascii="Tahoma" w:hAnsi="Tahoma" w:cs="Tahoma"/>
      <w:sz w:val="16"/>
      <w:szCs w:val="16"/>
    </w:rPr>
  </w:style>
  <w:style w:type="character" w:customStyle="1" w:styleId="TekstdymkaZnak">
    <w:name w:val="Tekst dymka Znak"/>
    <w:basedOn w:val="Domylnaczcionkaakapitu"/>
    <w:link w:val="Tekstdymka"/>
    <w:uiPriority w:val="99"/>
    <w:semiHidden/>
    <w:rsid w:val="00FF4617"/>
    <w:rPr>
      <w:rFonts w:ascii="Tahoma" w:eastAsia="Carlito" w:hAnsi="Tahoma" w:cs="Tahoma"/>
      <w:sz w:val="16"/>
      <w:szCs w:val="16"/>
      <w:lang w:val="pl-PL"/>
    </w:rPr>
  </w:style>
  <w:style w:type="paragraph" w:styleId="Tekstprzypisudolnego">
    <w:name w:val="footnote text"/>
    <w:basedOn w:val="Normalny"/>
    <w:link w:val="TekstprzypisudolnegoZnak"/>
    <w:uiPriority w:val="99"/>
    <w:semiHidden/>
    <w:unhideWhenUsed/>
    <w:rsid w:val="00A60E77"/>
    <w:rPr>
      <w:sz w:val="20"/>
      <w:szCs w:val="20"/>
    </w:rPr>
  </w:style>
  <w:style w:type="character" w:customStyle="1" w:styleId="TekstprzypisudolnegoZnak">
    <w:name w:val="Tekst przypisu dolnego Znak"/>
    <w:basedOn w:val="Domylnaczcionkaakapitu"/>
    <w:link w:val="Tekstprzypisudolnego"/>
    <w:uiPriority w:val="99"/>
    <w:semiHidden/>
    <w:rsid w:val="00A60E77"/>
    <w:rPr>
      <w:rFonts w:ascii="Carlito" w:eastAsia="Carlito" w:hAnsi="Carlito" w:cs="Carlito"/>
      <w:sz w:val="20"/>
      <w:szCs w:val="20"/>
      <w:lang w:val="pl-PL"/>
    </w:rPr>
  </w:style>
  <w:style w:type="character" w:styleId="Odwoanieprzypisudolnego">
    <w:name w:val="footnote reference"/>
    <w:basedOn w:val="Domylnaczcionkaakapitu"/>
    <w:uiPriority w:val="99"/>
    <w:semiHidden/>
    <w:unhideWhenUsed/>
    <w:rsid w:val="00A60E77"/>
    <w:rPr>
      <w:vertAlign w:val="superscript"/>
    </w:rPr>
  </w:style>
  <w:style w:type="paragraph" w:styleId="Nagwek">
    <w:name w:val="header"/>
    <w:basedOn w:val="Normalny"/>
    <w:link w:val="NagwekZnak"/>
    <w:uiPriority w:val="99"/>
    <w:unhideWhenUsed/>
    <w:rsid w:val="0002619B"/>
    <w:pPr>
      <w:tabs>
        <w:tab w:val="center" w:pos="4536"/>
        <w:tab w:val="right" w:pos="9072"/>
      </w:tabs>
    </w:pPr>
  </w:style>
  <w:style w:type="character" w:customStyle="1" w:styleId="NagwekZnak">
    <w:name w:val="Nagłówek Znak"/>
    <w:basedOn w:val="Domylnaczcionkaakapitu"/>
    <w:link w:val="Nagwek"/>
    <w:uiPriority w:val="99"/>
    <w:rsid w:val="0002619B"/>
    <w:rPr>
      <w:rFonts w:ascii="Carlito" w:eastAsia="Carlito" w:hAnsi="Carlito" w:cs="Carlito"/>
      <w:lang w:val="pl-PL"/>
    </w:rPr>
  </w:style>
  <w:style w:type="paragraph" w:styleId="Stopka">
    <w:name w:val="footer"/>
    <w:basedOn w:val="Normalny"/>
    <w:link w:val="StopkaZnak"/>
    <w:uiPriority w:val="99"/>
    <w:unhideWhenUsed/>
    <w:rsid w:val="0002619B"/>
    <w:pPr>
      <w:tabs>
        <w:tab w:val="center" w:pos="4536"/>
        <w:tab w:val="right" w:pos="9072"/>
      </w:tabs>
    </w:pPr>
  </w:style>
  <w:style w:type="character" w:customStyle="1" w:styleId="StopkaZnak">
    <w:name w:val="Stopka Znak"/>
    <w:basedOn w:val="Domylnaczcionkaakapitu"/>
    <w:link w:val="Stopka"/>
    <w:uiPriority w:val="99"/>
    <w:rsid w:val="0002619B"/>
    <w:rPr>
      <w:rFonts w:ascii="Carlito" w:eastAsia="Carlito" w:hAnsi="Carlito" w:cs="Carlito"/>
      <w:lang w:val="pl-PL"/>
    </w:rPr>
  </w:style>
  <w:style w:type="paragraph" w:styleId="Bezodstpw">
    <w:name w:val="No Spacing"/>
    <w:uiPriority w:val="1"/>
    <w:qFormat/>
    <w:rsid w:val="006B3B16"/>
    <w:pPr>
      <w:widowControl/>
      <w:autoSpaceDE/>
      <w:autoSpaceDN/>
      <w:jc w:val="both"/>
    </w:pPr>
    <w:rPr>
      <w:rFonts w:eastAsia="Times New Roman" w:cs="Times New Roman"/>
      <w:szCs w:val="24"/>
      <w:lang w:val="pl-PL"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3051363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header" Target="header4.xm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eader" Target="header5.xml"/><Relationship Id="rId7" Type="http://schemas.microsoft.com/office/2007/relationships/stylesWithEffects" Target="stylesWithEffect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oter" Target="footer6.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image" Target="media/image2.jpe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header" Target="header6.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hyperlink" Target="https://bazakonkurencyjnosci.funduszeeuropejskie.gov.pl/" TargetMode="External"/><Relationship Id="rId10" Type="http://schemas.openxmlformats.org/officeDocument/2006/relationships/footnotes" Target="foot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 Id="rId22" Type="http://schemas.openxmlformats.org/officeDocument/2006/relationships/footer" Target="footer5.xml"/><Relationship Id="rId27"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_rels/header4.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3C683B542118C042B3C8183E7955134F" ma:contentTypeVersion="4" ma:contentTypeDescription="Utwórz nowy dokument." ma:contentTypeScope="" ma:versionID="f7503f51864577cc52c1e63150401204">
  <xsd:schema xmlns:xsd="http://www.w3.org/2001/XMLSchema" xmlns:xs="http://www.w3.org/2001/XMLSchema" xmlns:p="http://schemas.microsoft.com/office/2006/metadata/properties" xmlns:ns2="18438770-c4b8-44ee-a320-b2f25b69edf1" targetNamespace="http://schemas.microsoft.com/office/2006/metadata/properties" ma:root="true" ma:fieldsID="bfd14aab17500df9174d2ea9df5a7a77" ns2:_="">
    <xsd:import namespace="18438770-c4b8-44ee-a320-b2f25b69edf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8438770-c4b8-44ee-a320-b2f25b69ed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72CD18-9AD8-4F95-859A-49A6BACE295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3A4F922-0CE4-4139-89BC-6012E4AD0A90}">
  <ds:schemaRefs>
    <ds:schemaRef ds:uri="http://schemas.microsoft.com/sharepoint/v3/contenttype/forms"/>
  </ds:schemaRefs>
</ds:datastoreItem>
</file>

<file path=customXml/itemProps3.xml><?xml version="1.0" encoding="utf-8"?>
<ds:datastoreItem xmlns:ds="http://schemas.openxmlformats.org/officeDocument/2006/customXml" ds:itemID="{5A0816B6-DADB-4ED6-B8F4-FB9CC8F5D4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8438770-c4b8-44ee-a320-b2f25b69edf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FE185EA-6507-46BA-9CCD-BF21F1E946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1183</TotalTime>
  <Pages>1</Pages>
  <Words>6041</Words>
  <Characters>36248</Characters>
  <Application>Microsoft Office Word</Application>
  <DocSecurity>0</DocSecurity>
  <Lines>302</Lines>
  <Paragraphs>84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42205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monika.grazka</dc:creator>
  <cp:lastModifiedBy>Marcin Kowalski</cp:lastModifiedBy>
  <cp:revision>98</cp:revision>
  <cp:lastPrinted>2025-08-17T17:14:00Z</cp:lastPrinted>
  <dcterms:created xsi:type="dcterms:W3CDTF">2025-01-21T05:07:00Z</dcterms:created>
  <dcterms:modified xsi:type="dcterms:W3CDTF">2026-04-20T17:20:00Z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2024-04-03T00:00:00Z</vt:filetime>
  </property>
  <property fmtid="{D5CDD505-2E9C-101B-9397-08002B2CF9AE}" pid="3" name="Creator">
    <vt:lpwstr>Microsoft® Word dla Microsoft 365</vt:lpwstr>
  </property>
  <property fmtid="{D5CDD505-2E9C-101B-9397-08002B2CF9AE}" pid="4" name="LastSaved">
    <vt:filetime>2025-01-14T00:00:00Z</vt:filetime>
  </property>
  <property fmtid="{D5CDD505-2E9C-101B-9397-08002B2CF9AE}" pid="5" name="Producer">
    <vt:lpwstr>3-Heights(TM) PDF Security Shell 4.8.25.2 (http://www.pdf-tools.com)</vt:lpwstr>
  </property>
  <property fmtid="{D5CDD505-2E9C-101B-9397-08002B2CF9AE}" pid="6" name="ContentTypeId">
    <vt:lpwstr>0x0101003C683B542118C042B3C8183E7955134F</vt:lpwstr>
  </property>
</Properties>
</file>